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4BA3" w14:textId="77777777" w:rsidR="0053701F" w:rsidRPr="00EE6C05" w:rsidRDefault="0053701F" w:rsidP="00EE6C05">
      <w:pPr>
        <w:ind w:left="567" w:hanging="141"/>
      </w:pPr>
      <w:bookmarkStart w:id="0" w:name="_Hlk66168105"/>
    </w:p>
    <w:p w14:paraId="189E6A55" w14:textId="77777777" w:rsidR="0053701F" w:rsidRPr="00EE6C05" w:rsidRDefault="0053701F" w:rsidP="00EE6C05">
      <w:pPr>
        <w:ind w:left="567" w:hanging="141"/>
      </w:pPr>
    </w:p>
    <w:p w14:paraId="1062089D" w14:textId="77777777" w:rsidR="0053701F" w:rsidRPr="005B0451" w:rsidRDefault="000474BF" w:rsidP="0053701F">
      <w:pPr>
        <w:ind w:firstLine="426"/>
        <w:jc w:val="center"/>
        <w:rPr>
          <w:rStyle w:val="normaltextrun"/>
          <w:rFonts w:ascii="Calibri" w:hAnsi="Calibri" w:cs="Calibri"/>
          <w:b/>
          <w:bCs/>
          <w:color w:val="C45911" w:themeColor="accent2" w:themeShade="BF"/>
          <w:sz w:val="28"/>
          <w:szCs w:val="28"/>
          <w:shd w:val="clear" w:color="auto" w:fill="FFFFFF"/>
          <w:lang w:val="en-US"/>
        </w:rPr>
      </w:pPr>
      <w:r w:rsidRPr="005B0451">
        <w:rPr>
          <w:rStyle w:val="normaltextrun"/>
          <w:rFonts w:ascii="Calibri" w:hAnsi="Calibri" w:cs="Calibri"/>
          <w:b/>
          <w:bCs/>
          <w:color w:val="C45911" w:themeColor="accent2" w:themeShade="BF"/>
          <w:sz w:val="28"/>
          <w:szCs w:val="28"/>
          <w:shd w:val="clear" w:color="auto" w:fill="FFFFFF"/>
          <w:lang w:val="en-US"/>
        </w:rPr>
        <w:t>“</w:t>
      </w:r>
      <w:r w:rsidRPr="005B0451">
        <w:rPr>
          <w:rStyle w:val="spellingerror"/>
          <w:rFonts w:ascii="Calibri" w:hAnsi="Calibri" w:cs="Calibri"/>
          <w:b/>
          <w:bCs/>
          <w:color w:val="C45911" w:themeColor="accent2" w:themeShade="BF"/>
          <w:sz w:val="28"/>
          <w:szCs w:val="28"/>
          <w:shd w:val="clear" w:color="auto" w:fill="FFFFFF"/>
          <w:lang w:val="en-US"/>
        </w:rPr>
        <w:t>Success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is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the</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sum</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of</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small</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efforts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repeated</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-in and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 xml:space="preserve">-out.” </w:t>
      </w:r>
    </w:p>
    <w:p w14:paraId="1BF11853" w14:textId="77777777" w:rsidR="0053701F" w:rsidRPr="005B0451" w:rsidRDefault="000474BF" w:rsidP="0053701F">
      <w:pPr>
        <w:jc w:val="center"/>
        <w:rPr>
          <w:rStyle w:val="eop"/>
          <w:lang w:val="en-US"/>
        </w:rPr>
      </w:pPr>
      <w:r w:rsidRPr="005B0451">
        <w:rPr>
          <w:rStyle w:val="normaltextrun"/>
          <w:rFonts w:ascii="Calibri" w:hAnsi="Calibri" w:cs="Calibri"/>
          <w:b/>
          <w:bCs/>
          <w:color w:val="C45911" w:themeColor="accent2" w:themeShade="BF"/>
          <w:sz w:val="28"/>
          <w:szCs w:val="28"/>
          <w:shd w:val="clear" w:color="auto" w:fill="FFFFFF"/>
          <w:lang w:val="en-US"/>
        </w:rPr>
        <w:t>-Robert Collier</w:t>
      </w:r>
      <w:r w:rsidR="0023325C">
        <w:rPr>
          <w:rStyle w:val="normaltextrun"/>
          <w:rFonts w:ascii="Calibri" w:hAnsi="Calibri" w:cs="Calibri"/>
          <w:b/>
          <w:bCs/>
          <w:color w:val="C45911" w:themeColor="accent2" w:themeShade="BF"/>
          <w:sz w:val="28"/>
          <w:szCs w:val="28"/>
          <w:shd w:val="clear" w:color="auto" w:fill="FFFFFF"/>
          <w:lang w:val="en-US"/>
        </w:rPr>
        <w:t>-</w:t>
      </w:r>
    </w:p>
    <w:p w14:paraId="0B3EDEDB" w14:textId="77777777" w:rsidR="0053701F" w:rsidRPr="005B0451" w:rsidRDefault="0053701F" w:rsidP="0053701F">
      <w:pPr>
        <w:jc w:val="center"/>
        <w:rPr>
          <w:rStyle w:val="eop"/>
          <w:rFonts w:ascii="Calibri" w:hAnsi="Calibri" w:cs="Calibri"/>
          <w:shd w:val="clear" w:color="auto" w:fill="FFFFFF"/>
          <w:lang w:val="en-US"/>
        </w:rPr>
      </w:pPr>
    </w:p>
    <w:p w14:paraId="05F81B9A" w14:textId="391BCAF3" w:rsidR="0053701F" w:rsidRPr="005B0451" w:rsidRDefault="00F978CF" w:rsidP="005B0451">
      <w:pPr>
        <w:pStyle w:val="Heading1"/>
      </w:pPr>
      <w:bookmarkStart w:id="1" w:name="_Hlk88819122"/>
      <w:bookmarkEnd w:id="0"/>
      <w:r w:rsidRPr="00107682">
        <w:rPr>
          <w:highlight w:val="yellow"/>
        </w:rPr>
        <w:t>NBE-Therapeutics</w:t>
      </w:r>
      <w:proofErr w:type="spellStart"/>
      <w:r w:rsidRPr="00107682">
        <w:rPr>
          <w:highlight w:val="yellow"/>
        </w:rPr>
      </w:r>
      <w:proofErr w:type="spellEnd"/>
      <w:r w:rsidRPr="00107682">
        <w:rPr>
          <w:highlight w:val="yellow"/>
        </w:rPr>
      </w:r>
      <w:r w:rsidR="000474BF" w:rsidRPr="005B0451">
        <w:t xml:space="preserve">´s </w:t>
      </w:r>
      <w:r w:rsidR="00107682" w:rsidRPr="00107682">
        <w:rPr>
          <w:highlight w:val="yellow"/>
        </w:rPr>
        <w:t>Quality Commitment</w:t>
      </w:r>
      <w:proofErr w:type="spellStart"/>
      <w:r w:rsidR="00107682" w:rsidRPr="00107682">
        <w:rPr>
          <w:highlight w:val="yellow"/>
        </w:rPr>
      </w:r>
      <w:proofErr w:type="spellEnd"/>
      <w:r w:rsidR="00107682" w:rsidRPr="00107682">
        <w:rPr>
          <w:highlight w:val="yellow"/>
        </w:rPr>
      </w:r>
    </w:p>
    <w:bookmarkEnd w:id="1"/>
    <w:p w14:paraId="1A47A496" w14:textId="77777777" w:rsidR="0053701F" w:rsidRPr="005B0451" w:rsidRDefault="0053701F" w:rsidP="0053701F">
      <w:pPr>
        <w:ind w:left="567" w:hanging="141"/>
        <w:rPr>
          <w:lang w:val="en-US"/>
        </w:rPr>
      </w:pPr>
    </w:p>
    <w:p w14:paraId="4981C677" w14:textId="77777777" w:rsidR="0053701F" w:rsidRPr="005B0451" w:rsidRDefault="0053701F" w:rsidP="0053701F">
      <w:pPr>
        <w:ind w:left="567" w:hanging="141"/>
        <w:rPr>
          <w:lang w:val="en-US"/>
        </w:rPr>
      </w:pPr>
    </w:p>
    <w:p w14:paraId="12A79102"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bookmarkStart w:id="2" w:name="_Toc69103750"/>
      <w:bookmarkEnd w:id="2"/>
      <w:r w:rsidRPr="005D7265">
        <w:rPr>
          <w:rStyle w:val="spellingerror"/>
          <w:rFonts w:ascii="Calibri" w:hAnsi="Calibri" w:cs="Calibri"/>
          <w:b/>
          <w:bCs/>
          <w:color w:val="C45911" w:themeColor="accent2" w:themeShade="BF"/>
          <w:sz w:val="28"/>
          <w:szCs w:val="28"/>
          <w:shd w:val="clear" w:color="auto" w:fill="FFFFFF"/>
          <w:lang w:val="en-US"/>
        </w:rPr>
        <w:t>Focus</w:t>
      </w:r>
    </w:p>
    <w:p w14:paraId="4172C208" w14:textId="15A9CF79" w:rsidR="0053701F" w:rsidRPr="005B0451" w:rsidRDefault="000474BF" w:rsidP="00281AB4">
      <w:pPr>
        <w:rPr>
          <w:lang w:val="en-US"/>
        </w:rPr>
      </w:pPr>
      <w:r w:rsidRPr="005B0451">
        <w:rPr>
          <w:lang w:val="en-US"/>
        </w:rPr>
        <w:t xml:space="preserve">We focus on providing the best, technology to create high-end biologics. Improving R&amp;D efforts and remediating patients suffering. </w:t>
      </w:r>
      <w:r w:rsidR="00F978CF" w:rsidRPr="00107682">
        <w:rPr>
          <w:highlight w:val="yellow"/>
          <w:lang w:val="en-US"/>
        </w:rPr>
        <w:t>NBE-Therapeutics</w:t>
      </w:r>
      <w:proofErr w:type="spellStart"/>
      <w:r w:rsidR="00F978CF" w:rsidRPr="00107682">
        <w:rPr>
          <w:highlight w:val="yellow"/>
          <w:lang w:val="en-US"/>
        </w:rPr>
      </w:r>
      <w:proofErr w:type="spellEnd"/>
      <w:r w:rsidR="00F978CF" w:rsidRPr="00107682">
        <w:rPr>
          <w:highlight w:val="yellow"/>
          <w:lang w:val="en-US"/>
        </w:rPr>
      </w:r>
      <w:r w:rsidRPr="005B0451">
        <w:rPr>
          <w:lang w:val="en-US"/>
        </w:rPr>
        <w:t xml:space="preserve"> as an organization is committed to </w:t>
      </w:r>
      <w:r w:rsidR="005B0451">
        <w:rPr>
          <w:lang w:val="en-US"/>
        </w:rPr>
        <w:t>exceed</w:t>
      </w:r>
      <w:r w:rsidR="005B0451" w:rsidRPr="005B0451">
        <w:rPr>
          <w:lang w:val="en-US"/>
        </w:rPr>
        <w:t xml:space="preserve"> </w:t>
      </w:r>
      <w:r w:rsidRPr="005B0451">
        <w:rPr>
          <w:lang w:val="en-US"/>
        </w:rPr>
        <w:t>internal and external expectations.</w:t>
      </w:r>
    </w:p>
    <w:p w14:paraId="6A8A919C" w14:textId="77777777" w:rsidR="0053701F" w:rsidRPr="005B0451" w:rsidRDefault="0053701F" w:rsidP="0053701F">
      <w:pPr>
        <w:ind w:left="567" w:hanging="141"/>
        <w:rPr>
          <w:lang w:val="en-US"/>
        </w:rPr>
      </w:pPr>
    </w:p>
    <w:p w14:paraId="6100EC4E"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Aim</w:t>
      </w:r>
    </w:p>
    <w:p w14:paraId="7B7655FB" w14:textId="77777777" w:rsidR="0053701F" w:rsidRPr="005B0451" w:rsidRDefault="000474BF" w:rsidP="00281AB4">
      <w:pPr>
        <w:rPr>
          <w:lang w:val="en-US"/>
        </w:rPr>
      </w:pPr>
      <w:r w:rsidRPr="005B0451">
        <w:rPr>
          <w:lang w:val="en-US"/>
        </w:rPr>
        <w:t xml:space="preserve">By taking the point of view of our clients we ensure we align our priorities and actions, to excel on all fronts. Being led by integrity and the highest standards. </w:t>
      </w:r>
    </w:p>
    <w:p w14:paraId="05CD82BC" w14:textId="77777777" w:rsidR="0053701F" w:rsidRPr="005B0451" w:rsidRDefault="0053701F" w:rsidP="0053701F">
      <w:pPr>
        <w:ind w:left="567" w:right="425" w:hanging="141"/>
        <w:rPr>
          <w:lang w:val="en-US"/>
        </w:rPr>
      </w:pPr>
    </w:p>
    <w:p w14:paraId="381D2636"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Quality</w:t>
      </w:r>
    </w:p>
    <w:p w14:paraId="514FBD22" w14:textId="54217592" w:rsidR="0053701F" w:rsidRPr="005B0451" w:rsidRDefault="000474BF" w:rsidP="00281AB4">
      <w:pPr>
        <w:rPr>
          <w:lang w:val="en-US"/>
        </w:rPr>
      </w:pPr>
      <w:r w:rsidRPr="005B0451">
        <w:rPr>
          <w:lang w:val="en-US"/>
        </w:rPr>
        <w:t xml:space="preserve">Through leveraging a strong quality framework, we ensure that </w:t>
      </w:r>
      <w:r w:rsidR="00F978CF" w:rsidRPr="00107682">
        <w:rPr>
          <w:highlight w:val="yellow"/>
          <w:lang w:val="en-US"/>
        </w:rPr>
        <w:t>NBE-Therapeutics</w:t>
      </w:r>
      <w:proofErr w:type="spellStart"/>
      <w:r w:rsidR="00F978CF" w:rsidRPr="00107682">
        <w:rPr>
          <w:highlight w:val="yellow"/>
          <w:lang w:val="en-US"/>
        </w:rPr>
      </w:r>
      <w:proofErr w:type="spellEnd"/>
      <w:r w:rsidR="00F978CF" w:rsidRPr="00107682">
        <w:rPr>
          <w:highlight w:val="yellow"/>
          <w:lang w:val="en-US"/>
        </w:rPr>
      </w:r>
      <w:r w:rsidRPr="005B0451">
        <w:rPr>
          <w:lang w:val="en-US"/>
        </w:rPr>
        <w:t xml:space="preserve"> delivers safe, effective</w:t>
      </w:r>
      <w:r w:rsidR="005B0451">
        <w:rPr>
          <w:lang w:val="en-US"/>
        </w:rPr>
        <w:t>,</w:t>
      </w:r>
      <w:r w:rsidRPr="005B0451">
        <w:rPr>
          <w:lang w:val="en-US"/>
        </w:rPr>
        <w:t xml:space="preserve"> and efficient proteins and reliable platforms, respectively. By doing so we create value beyond compliance for our partners, clients</w:t>
      </w:r>
      <w:r w:rsidR="005B0451">
        <w:rPr>
          <w:lang w:val="en-US"/>
        </w:rPr>
        <w:t>,</w:t>
      </w:r>
      <w:r w:rsidRPr="005B0451">
        <w:rPr>
          <w:lang w:val="en-US"/>
        </w:rPr>
        <w:t xml:space="preserve"> and patients in </w:t>
      </w:r>
      <w:r w:rsidR="005B0451">
        <w:rPr>
          <w:lang w:val="en-US"/>
        </w:rPr>
        <w:t>an</w:t>
      </w:r>
      <w:r w:rsidR="005B0451" w:rsidRPr="005B0451">
        <w:rPr>
          <w:lang w:val="en-US"/>
        </w:rPr>
        <w:t xml:space="preserve"> </w:t>
      </w:r>
      <w:r w:rsidRPr="005B0451">
        <w:rPr>
          <w:lang w:val="en-US"/>
        </w:rPr>
        <w:t xml:space="preserve">economic and sustainable fashion. </w:t>
      </w:r>
    </w:p>
    <w:p w14:paraId="7B17A12E" w14:textId="77777777" w:rsidR="0053701F" w:rsidRPr="005B0451" w:rsidRDefault="0053701F" w:rsidP="0053701F">
      <w:pPr>
        <w:ind w:left="567" w:hanging="141"/>
        <w:rPr>
          <w:szCs w:val="24"/>
          <w:lang w:val="en-US"/>
        </w:rPr>
      </w:pPr>
    </w:p>
    <w:p w14:paraId="548F6E20" w14:textId="77777777" w:rsidR="0053701F" w:rsidRPr="005B0451" w:rsidRDefault="0053701F" w:rsidP="0053701F">
      <w:pPr>
        <w:ind w:left="567" w:hanging="141"/>
        <w:rPr>
          <w:szCs w:val="24"/>
          <w:lang w:val="en-US"/>
        </w:rPr>
      </w:pPr>
    </w:p>
    <w:p w14:paraId="1D80AAC0" w14:textId="77777777" w:rsidR="0053701F" w:rsidRPr="005B0451" w:rsidRDefault="0053701F" w:rsidP="0053701F">
      <w:pPr>
        <w:ind w:left="567" w:hanging="141"/>
        <w:rPr>
          <w:sz w:val="28"/>
          <w:szCs w:val="28"/>
          <w:lang w:val="en-US"/>
        </w:rPr>
      </w:pPr>
    </w:p>
    <w:p w14:paraId="237ADA01" w14:textId="31DAB8D9" w:rsidR="0053701F" w:rsidRPr="009E3ABC" w:rsidRDefault="00460289" w:rsidP="00281AB4">
      <w:pPr>
        <w:rPr>
          <w:b/>
          <w:bCs/>
          <w:szCs w:val="24"/>
          <w:lang w:val="en-US"/>
        </w:rPr>
      </w:pPr>
      <w:r w:rsidRPr="00356188">
        <w:rPr>
          <w:b/>
          <w:bCs/>
          <w:sz w:val="28"/>
          <w:szCs w:val="24"/>
          <w:highlight w:val="yellow"/>
          <w:lang w:val="en-US"/>
        </w:rPr>
        <w:t>CEO</w:t>
      </w:r>
      <w:r w:rsidR="009E3ABC" w:rsidRPr="00356188">
        <w:rPr>
          <w:b/>
          <w:bCs/>
          <w:sz w:val="28"/>
          <w:szCs w:val="24"/>
          <w:highlight w:val="yellow"/>
          <w:lang w:val="en-US"/>
        </w:rPr>
      </w:r>
      <w:r w:rsidRPr="00356188">
        <w:rPr>
          <w:b/>
          <w:bCs/>
          <w:sz w:val="28"/>
          <w:szCs w:val="24"/>
          <w:highlight w:val="yellow"/>
          <w:lang w:val="en-US"/>
        </w:rPr>
      </w:r>
      <w:r w:rsidR="000474BF" w:rsidRPr="00356188">
        <w:rPr>
          <w:b/>
          <w:bCs/>
          <w:sz w:val="28"/>
          <w:szCs w:val="28"/>
          <w:highlight w:val="yellow"/>
          <w:lang w:val="en-US"/>
        </w:rPr>
        <w:t xml:space="preserve">, </w:t>
      </w:r>
      <w:r w:rsidR="00F978CF" w:rsidRPr="00356188">
        <w:rPr>
          <w:b/>
          <w:bCs/>
          <w:sz w:val="28"/>
          <w:szCs w:val="28"/>
          <w:highlight w:val="yellow"/>
          <w:lang w:val="en-US"/>
        </w:rPr>
        <w:t>NBE-Therapeutics</w:t>
      </w:r>
      <w:proofErr w:type="spellStart"/>
      <w:r w:rsidR="00F978CF" w:rsidRPr="00356188">
        <w:rPr>
          <w:b/>
          <w:bCs/>
          <w:sz w:val="28"/>
          <w:szCs w:val="28"/>
          <w:highlight w:val="yellow"/>
          <w:lang w:val="en-US"/>
        </w:rPr>
      </w:r>
      <w:proofErr w:type="spellEnd"/>
      <w:r w:rsidR="00F978CF" w:rsidRPr="00356188">
        <w:rPr>
          <w:b/>
          <w:bCs/>
          <w:sz w:val="28"/>
          <w:szCs w:val="28"/>
          <w:highlight w:val="yellow"/>
          <w:lang w:val="en-US"/>
        </w:rPr>
      </w:r>
    </w:p>
    <w:p w14:paraId="3B0A265D" w14:textId="77777777" w:rsidR="009E2111" w:rsidRPr="005B0451" w:rsidRDefault="009E2111">
      <w:pPr>
        <w:rPr>
          <w:lang w:val="en-US"/>
        </w:rPr>
      </w:pPr>
    </w:p>
    <w:sectPr w:rsidR="009E2111" w:rsidRPr="005B0451" w:rsidSect="00626C28">
      <w:headerReference w:type="default" r:id="rId10"/>
      <w:footerReference w:type="default" r:id="rId11"/>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3ACB" w14:textId="77777777" w:rsidR="00E03B7B" w:rsidRDefault="00E03B7B">
      <w:pPr>
        <w:spacing w:after="0"/>
      </w:pPr>
      <w:r>
        <w:separator/>
      </w:r>
    </w:p>
  </w:endnote>
  <w:endnote w:type="continuationSeparator" w:id="0">
    <w:p w14:paraId="26BA9038" w14:textId="77777777" w:rsidR="00E03B7B" w:rsidRDefault="00E03B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1F3" w14:textId="77777777" w:rsidR="00626C28" w:rsidRPr="00020EFE" w:rsidRDefault="00626C28" w:rsidP="00626C28">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58AE" w14:textId="77777777" w:rsidR="00E03B7B" w:rsidRDefault="00E03B7B">
      <w:pPr>
        <w:spacing w:after="0"/>
      </w:pPr>
      <w:r>
        <w:separator/>
      </w:r>
    </w:p>
  </w:footnote>
  <w:footnote w:type="continuationSeparator" w:id="0">
    <w:p w14:paraId="794FB3FC" w14:textId="77777777" w:rsidR="00E03B7B" w:rsidRDefault="00E03B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400"/>
      <w:gridCol w:w="3497"/>
      <w:gridCol w:w="2424"/>
    </w:tblGrid>
    <w:tr w:rsidR="00380D6A" w:rsidRPr="0091642B" w14:paraId="00D78342" w14:textId="77777777" w:rsidTr="00F16756">
      <w:trPr>
        <w:trHeight w:val="454"/>
      </w:trPr>
      <w:tc>
        <w:tcPr>
          <w:tcW w:w="451" w:type="pct"/>
          <w:shd w:val="clear" w:color="auto" w:fill="auto"/>
          <w:vAlign w:val="center"/>
        </w:tcPr>
        <w:p w14:paraId="35BE1723" w14:textId="77777777" w:rsidR="00380D6A" w:rsidRPr="0091642B" w:rsidRDefault="00380D6A" w:rsidP="00380D6A">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33" w:type="pct"/>
          <w:shd w:val="clear" w:color="auto" w:fill="auto"/>
          <w:vAlign w:val="center"/>
        </w:tcPr>
        <w:p w14:paraId="588A75BA" w14:textId="77777777" w:rsidR="00380D6A" w:rsidRPr="006C4D2E" w:rsidRDefault="00380D6A" w:rsidP="00380D6A">
          <w:pPr>
            <w:pStyle w:val="Header"/>
            <w:jc w:val="right"/>
            <w:rPr>
              <w:rStyle w:val="IntenseEmphasis"/>
              <w:rFonts w:ascii="Calibri" w:hAnsi="Calibri" w:cs="Calibri"/>
              <w:i w:val="0"/>
              <w:iCs w:val="0"/>
              <w:sz w:val="17"/>
              <w:szCs w:val="17"/>
            </w:rPr>
          </w:pPr>
          <w:r w:rsidRPr="006C4D2E">
            <w:rPr>
              <w:rFonts w:ascii="Calibri" w:eastAsia="Calibri" w:hAnsi="Calibri" w:cs="Calibri"/>
              <w:highlight w:val="yellow"/>
              <w:lang w:val="en-US" w:bidi="en-US"/>
            </w:rPr>
            <w:t>MD-01</w:t>
          </w:r>
          <w:proofErr w:type="spellStart"/>
          <w:r w:rsidRPr="006C4D2E">
            <w:rPr>
              <w:rFonts w:ascii="Calibri" w:eastAsia="Calibri" w:hAnsi="Calibri" w:cs="Calibri"/>
              <w:highlight w:val="yellow"/>
              <w:lang w:val="en-US" w:bidi="en-US"/>
            </w:rPr>
          </w:r>
          <w:proofErr w:type="spellEnd"/>
          <w:r w:rsidRPr="006C4D2E">
            <w:rPr>
              <w:rFonts w:ascii="Calibri" w:eastAsia="Calibri" w:hAnsi="Calibri" w:cs="Calibri"/>
              <w:highlight w:val="yellow"/>
              <w:lang w:val="en-US" w:bidi="en-US"/>
            </w:rPr>
          </w:r>
        </w:p>
      </w:tc>
      <w:tc>
        <w:tcPr>
          <w:tcW w:w="2015" w:type="pct"/>
          <w:shd w:val="clear" w:color="auto" w:fill="auto"/>
          <w:vAlign w:val="center"/>
        </w:tcPr>
        <w:p w14:paraId="52D33C82" w14:textId="77777777" w:rsidR="00380D6A" w:rsidRPr="0081583D" w:rsidRDefault="00380D6A" w:rsidP="00380D6A">
          <w:pPr>
            <w:pStyle w:val="Header"/>
            <w:jc w:val="center"/>
            <w:rPr>
              <w:rFonts w:ascii="Calibri" w:hAnsi="Calibri" w:cs="Calibri"/>
              <w:i/>
              <w:iCs/>
              <w:sz w:val="28"/>
              <w:szCs w:val="28"/>
            </w:rPr>
          </w:pPr>
          <w:r w:rsidRPr="00AC2265">
            <w:rPr>
              <w:rFonts w:ascii="Calibri" w:eastAsia="Calibri" w:hAnsi="Calibri" w:cs="Calibri"/>
              <w:lang w:val="en-US" w:bidi="en-US"/>
            </w:rPr>
            <w:t>MD</w:t>
          </w:r>
        </w:p>
      </w:tc>
      <w:tc>
        <w:tcPr>
          <w:tcW w:w="1401" w:type="pct"/>
          <w:vMerge w:val="restart"/>
          <w:shd w:val="clear" w:color="auto" w:fill="auto"/>
          <w:vAlign w:val="center"/>
        </w:tcPr>
        <w:p w14:paraId="0CC51C33" w14:textId="77777777" w:rsidR="00380D6A" w:rsidRPr="0091642B" w:rsidRDefault="00380D6A" w:rsidP="00380D6A">
          <w:pPr>
            <w:pStyle w:val="Header"/>
            <w:jc w:val="center"/>
            <w:rPr>
              <w:rFonts w:ascii="Calibri" w:hAnsi="Calibri" w:cs="Calibri"/>
            </w:rPr>
          </w:pPr>
          <w:r w:rsidRPr="00585622">
            <w:rPr>
              <w:rFonts w:ascii="Calibri" w:eastAsia="Calibri" w:hAnsi="Calibri" w:cs="Calibri"/>
              <w:highlight w:val="yellow"/>
              <w:lang w:val="en-US" w:bidi="en-US"/>
            </w:rPr>
          </w:r>
          <w:proofErr w:type="spellStart"/>
          <w:r w:rsidRPr="00585622">
            <w:rPr>
              <w:rFonts w:ascii="Calibri" w:eastAsia="Calibri" w:hAnsi="Calibri" w:cs="Calibri"/>
              <w:highlight w:val="yellow"/>
              <w:lang w:val="en-US" w:bidi="en-US"/>
            </w:rPr>
          </w:r>
          <w:proofErr w:type="spellEnd"/>
          <w:r w:rsidRPr="00585622">
            <w:rPr>
              <w:rFonts w:ascii="Calibri" w:eastAsia="Calibri" w:hAnsi="Calibri" w:cs="Calibri"/>
              <w:highlight w:val="yellow"/>
              <w:lang w:val="en-US"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380D6A" w:rsidRPr="0091642B" w14:paraId="77969249" w14:textId="77777777" w:rsidTr="00F16756">
      <w:trPr>
        <w:trHeight w:val="454"/>
      </w:trPr>
      <w:tc>
        <w:tcPr>
          <w:tcW w:w="451" w:type="pct"/>
          <w:shd w:val="clear" w:color="auto" w:fill="auto"/>
          <w:vAlign w:val="center"/>
        </w:tcPr>
        <w:p w14:paraId="66D32D54" w14:textId="77777777" w:rsidR="00380D6A" w:rsidRPr="0091642B" w:rsidRDefault="00380D6A" w:rsidP="00380D6A">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E7ECBC1" w14:textId="77777777" w:rsidR="00380D6A" w:rsidRPr="0081583D" w:rsidRDefault="00380D6A" w:rsidP="00380D6A">
          <w:pPr>
            <w:pStyle w:val="Header"/>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715B810E" w14:textId="5F05E724" w:rsidR="00380D6A" w:rsidRPr="006C4D2E" w:rsidRDefault="00BF723F" w:rsidP="00380D6A">
          <w:pPr>
            <w:pStyle w:val="Header"/>
            <w:jc w:val="center"/>
            <w:rPr>
              <w:rFonts w:ascii="Calibri" w:hAnsi="Calibri" w:cs="Calibri"/>
              <w:i/>
              <w:iCs/>
            </w:rPr>
          </w:pPr>
          <w:r w:rsidRPr="00BF723F">
            <w:rPr>
              <w:rFonts w:ascii="Calibri" w:eastAsia="Calibri" w:hAnsi="Calibri" w:cs="Calibri"/>
              <w:highlight w:val="yellow"/>
              <w:lang w:val="en-US" w:bidi="en-US"/>
            </w:rPr>
            <w:t>Quality Commitment</w:t>
          </w:r>
          <w:proofErr w:type="spellStart"/>
          <w:r w:rsidRPr="00BF723F">
            <w:rPr>
              <w:rFonts w:ascii="Calibri" w:eastAsia="Calibri" w:hAnsi="Calibri" w:cs="Calibri"/>
              <w:highlight w:val="yellow"/>
              <w:lang w:val="en-US" w:bidi="en-US"/>
            </w:rPr>
          </w:r>
          <w:proofErr w:type="spellEnd"/>
          <w:r w:rsidRPr="00BF723F">
            <w:rPr>
              <w:rFonts w:ascii="Calibri" w:eastAsia="Calibri" w:hAnsi="Calibri" w:cs="Calibri"/>
              <w:highlight w:val="yellow"/>
              <w:lang w:val="en-US" w:bidi="en-US"/>
            </w:rPr>
          </w:r>
        </w:p>
      </w:tc>
      <w:tc>
        <w:tcPr>
          <w:tcW w:w="1401" w:type="pct"/>
          <w:vMerge/>
          <w:shd w:val="clear" w:color="auto" w:fill="auto"/>
        </w:tcPr>
        <w:p w14:paraId="5E72DD09" w14:textId="77777777" w:rsidR="00380D6A" w:rsidRPr="0091642B" w:rsidRDefault="00380D6A" w:rsidP="00380D6A">
          <w:pPr>
            <w:pStyle w:val="Header"/>
            <w:rPr>
              <w:rFonts w:ascii="Calibri" w:hAnsi="Calibri" w:cs="Calibri"/>
            </w:rPr>
          </w:pPr>
        </w:p>
      </w:tc>
    </w:tr>
    <w:tr w:rsidR="00380D6A" w:rsidRPr="0091642B" w14:paraId="4AB52761" w14:textId="77777777" w:rsidTr="00F16756">
      <w:trPr>
        <w:trHeight w:val="454"/>
      </w:trPr>
      <w:tc>
        <w:tcPr>
          <w:tcW w:w="451" w:type="pct"/>
          <w:shd w:val="clear" w:color="auto" w:fill="auto"/>
          <w:vAlign w:val="center"/>
        </w:tcPr>
        <w:p w14:paraId="6676E990" w14:textId="77777777" w:rsidR="00380D6A" w:rsidRPr="0091642B" w:rsidRDefault="00380D6A" w:rsidP="00380D6A">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7AEB1AA4" w14:textId="77777777" w:rsidR="00380D6A" w:rsidRPr="0091642B" w:rsidRDefault="00380D6A" w:rsidP="00380D6A">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13</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13</w:t>
          </w:r>
          <w:r w:rsidRPr="0091642B">
            <w:rPr>
              <w:rFonts w:ascii="Calibri" w:hAnsi="Calibri" w:cs="Calibri"/>
              <w:b/>
              <w:bCs/>
              <w:sz w:val="17"/>
              <w:szCs w:val="17"/>
            </w:rPr>
            <w:fldChar w:fldCharType="end"/>
          </w:r>
        </w:p>
      </w:tc>
      <w:tc>
        <w:tcPr>
          <w:tcW w:w="2015" w:type="pct"/>
          <w:vMerge/>
          <w:shd w:val="clear" w:color="auto" w:fill="auto"/>
        </w:tcPr>
        <w:p w14:paraId="286A03E9" w14:textId="77777777" w:rsidR="00380D6A" w:rsidRPr="0091642B" w:rsidRDefault="00380D6A" w:rsidP="00380D6A">
          <w:pPr>
            <w:pStyle w:val="Header"/>
            <w:rPr>
              <w:rFonts w:ascii="Calibri" w:hAnsi="Calibri" w:cs="Calibri"/>
            </w:rPr>
          </w:pPr>
        </w:p>
      </w:tc>
      <w:tc>
        <w:tcPr>
          <w:tcW w:w="1401" w:type="pct"/>
          <w:vMerge/>
          <w:shd w:val="clear" w:color="auto" w:fill="auto"/>
        </w:tcPr>
        <w:p w14:paraId="0624BEB7" w14:textId="77777777" w:rsidR="00380D6A" w:rsidRPr="0091642B" w:rsidRDefault="00380D6A" w:rsidP="00380D6A">
          <w:pPr>
            <w:pStyle w:val="Header"/>
            <w:rPr>
              <w:rFonts w:ascii="Calibri" w:hAnsi="Calibri" w:cs="Calibri"/>
            </w:rPr>
          </w:pPr>
        </w:p>
      </w:tc>
    </w:tr>
  </w:tbl>
  <w:p w14:paraId="22B49738" w14:textId="77777777" w:rsidR="00380D6A" w:rsidRPr="00EF6B74" w:rsidRDefault="00380D6A" w:rsidP="00380D6A">
    <w:pPr>
      <w:jc w:val="center"/>
      <w:rPr>
        <w:rFonts w:ascii="Calibri" w:hAnsi="Calibri" w:cs="Calibri"/>
        <w:i/>
        <w:iCs/>
        <w:sz w:val="18"/>
        <w:szCs w:val="18"/>
        <w:lang w:val="fr-FR"/>
      </w:rPr>
    </w:pPr>
    <w:r w:rsidRPr="00634DA0">
      <w:rPr>
        <w:rFonts w:ascii="Calibri" w:hAnsi="Calibri" w:cs="Calibri"/>
        <w:i/>
        <w:iCs/>
        <w:sz w:val="18"/>
        <w:szCs w:val="18"/>
        <w:lang w:val="fr-FR"/>
      </w:rPr>
      <w:t xml:space="preserve">Effective </w:t>
    </w:r>
    <w:proofErr w:type="gramStart"/>
    <w:r w:rsidRPr="00634DA0">
      <w:rPr>
        <w:rFonts w:ascii="Calibri" w:hAnsi="Calibri" w:cs="Calibri"/>
        <w:i/>
        <w:iCs/>
        <w:sz w:val="18"/>
        <w:szCs w:val="18"/>
        <w:lang w:val="fr-FR"/>
      </w:rPr>
      <w:t>Date</w:t>
    </w:r>
    <w:r>
      <w:rPr>
        <w:rFonts w:ascii="Calibri" w:hAnsi="Calibri" w:cs="Calibri"/>
        <w:i/>
        <w:iCs/>
        <w:sz w:val="18"/>
        <w:szCs w:val="18"/>
        <w:lang w:val="fr-FR"/>
      </w:rPr>
      <w:t>:</w:t>
    </w:r>
    <w:proofErr w:type="gramEnd"/>
    <w:r>
      <w:rPr>
        <w:rFonts w:ascii="Calibri" w:hAnsi="Calibri" w:cs="Calibri"/>
        <w:i/>
        <w:iCs/>
        <w:sz w:val="18"/>
        <w:szCs w:val="18"/>
        <w:lang w:val="fr-FR"/>
      </w:rPr>
      <w:t xml:space="preserve"> </w:t>
    </w:r>
    <w:r w:rsidRPr="006C4D2E">
      <w:rPr>
        <w:rFonts w:ascii="Calibri" w:hAnsi="Calibri" w:cs="Calibri"/>
        <w:i/>
        <w:iCs/>
        <w:sz w:val="18"/>
        <w:szCs w:val="18"/>
        <w:highlight w:val="yellow"/>
        <w:lang w:val="en-US"/>
      </w:rPr>
      <w:t>25.11.2022</w:t>
    </w:r>
    <w:proofErr w:type="spellStart"/>
    <w:r w:rsidRPr="006C4D2E">
      <w:rPr>
        <w:rFonts w:ascii="Calibri" w:hAnsi="Calibri" w:cs="Calibri"/>
        <w:i/>
        <w:iCs/>
        <w:sz w:val="18"/>
        <w:szCs w:val="18"/>
        <w:highlight w:val="yellow"/>
        <w:lang w:val="en-US"/>
      </w:rPr>
    </w:r>
    <w:proofErr w:type="spellEnd"/>
    <w:r w:rsidRPr="006C4D2E">
      <w:rPr>
        <w:rFonts w:ascii="Calibri" w:hAnsi="Calibri" w:cs="Calibri"/>
        <w:i/>
        <w:iCs/>
        <w:sz w:val="18"/>
        <w:szCs w:val="18"/>
        <w:highlight w:val="yellow"/>
        <w:lang w:val="en-US"/>
      </w:rPr>
    </w:r>
  </w:p>
  <w:p w14:paraId="64396AA0" w14:textId="05F22690" w:rsidR="00E4080D" w:rsidRPr="00380D6A" w:rsidRDefault="00E4080D" w:rsidP="00380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lt;Revision.Nummer&gt;"/>
    <w:docVar w:name="CS.ID.102" w:val="&lt;Revision.Freigabe.Datum&gt;"/>
    <w:docVar w:name="CS.ID.11" w:val="&lt;Objekt.Typ&gt;"/>
    <w:docVar w:name="CS.ID.12" w:val="&lt;Objekt.Name&gt;"/>
    <w:docVar w:name="CS.ID.148" w:val="&lt;Revision.Veröffentlichung.Datum&gt;"/>
    <w:docVar w:name="CS.ID.150" w:val="&lt;Revision.Erstellung.Name&gt;"/>
    <w:docVar w:name="CS.ID.16" w:val="&lt;Objekt.Nummer&gt;"/>
    <w:docVar w:name="CS.ID.198" w:val="&lt;Revision.Validierung.Datum&gt;"/>
    <w:docVar w:name="CS.ID.8610" w:val="&lt;Revision.Prüfung.Name.Komplett.Detailliert&gt;"/>
    <w:docVar w:name="CS.ID.8611" w:val="&lt;Revision.Konformitätsprüfung.Name.Komplett.Detailliert&gt;"/>
    <w:docVar w:name="CS.ID.8612" w:val="&lt;Revision.Freigabe.Name.Komplett.Detailliert&gt;"/>
    <w:docVar w:name="CS.ID.8613" w:val="&lt;Revision.Validierung.Name.Komplett.Detailliert&gt;"/>
  </w:docVars>
  <w:rsids>
    <w:rsidRoot w:val="006D4D71"/>
    <w:rsid w:val="000076C0"/>
    <w:rsid w:val="000474BF"/>
    <w:rsid w:val="00061164"/>
    <w:rsid w:val="000E3F54"/>
    <w:rsid w:val="00107682"/>
    <w:rsid w:val="00130FB6"/>
    <w:rsid w:val="00146090"/>
    <w:rsid w:val="0023325C"/>
    <w:rsid w:val="0027708D"/>
    <w:rsid w:val="00281AB4"/>
    <w:rsid w:val="00317F49"/>
    <w:rsid w:val="00326644"/>
    <w:rsid w:val="00356188"/>
    <w:rsid w:val="003570F3"/>
    <w:rsid w:val="003750C0"/>
    <w:rsid w:val="00380D6A"/>
    <w:rsid w:val="003B78BC"/>
    <w:rsid w:val="003E04AA"/>
    <w:rsid w:val="003F5F28"/>
    <w:rsid w:val="00460289"/>
    <w:rsid w:val="004C208A"/>
    <w:rsid w:val="0053701F"/>
    <w:rsid w:val="005A5124"/>
    <w:rsid w:val="005B0451"/>
    <w:rsid w:val="005B3AB8"/>
    <w:rsid w:val="005D7265"/>
    <w:rsid w:val="005E4C00"/>
    <w:rsid w:val="00607647"/>
    <w:rsid w:val="00626C28"/>
    <w:rsid w:val="00653DBC"/>
    <w:rsid w:val="006671D4"/>
    <w:rsid w:val="00676691"/>
    <w:rsid w:val="006D4D71"/>
    <w:rsid w:val="006F7F8D"/>
    <w:rsid w:val="00772F16"/>
    <w:rsid w:val="007A1C17"/>
    <w:rsid w:val="007A5989"/>
    <w:rsid w:val="007E1892"/>
    <w:rsid w:val="00864FDB"/>
    <w:rsid w:val="00871D7C"/>
    <w:rsid w:val="00886512"/>
    <w:rsid w:val="008B0EAA"/>
    <w:rsid w:val="008D5694"/>
    <w:rsid w:val="009307AE"/>
    <w:rsid w:val="00954FF9"/>
    <w:rsid w:val="00966A49"/>
    <w:rsid w:val="009B1764"/>
    <w:rsid w:val="009E2111"/>
    <w:rsid w:val="009E3ABC"/>
    <w:rsid w:val="00A70568"/>
    <w:rsid w:val="00B6463C"/>
    <w:rsid w:val="00BF723F"/>
    <w:rsid w:val="00C17E15"/>
    <w:rsid w:val="00C26D39"/>
    <w:rsid w:val="00C71C63"/>
    <w:rsid w:val="00C74E39"/>
    <w:rsid w:val="00C9104D"/>
    <w:rsid w:val="00D46256"/>
    <w:rsid w:val="00DD6FD0"/>
    <w:rsid w:val="00DE2D60"/>
    <w:rsid w:val="00E03B7B"/>
    <w:rsid w:val="00E166D7"/>
    <w:rsid w:val="00E4080D"/>
    <w:rsid w:val="00E75E99"/>
    <w:rsid w:val="00EE6C05"/>
    <w:rsid w:val="00F50740"/>
    <w:rsid w:val="00F978CF"/>
    <w:rsid w:val="00FB205A"/>
    <w:rsid w:val="00FD2F7C"/>
    <w:rsid w:val="00FD37B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F5B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451"/>
    <w:pPr>
      <w:spacing w:after="120" w:line="240" w:lineRule="auto"/>
      <w:jc w:val="both"/>
    </w:pPr>
    <w:rPr>
      <w:sz w:val="24"/>
      <w:lang w:val="de-DE"/>
    </w:rPr>
  </w:style>
  <w:style w:type="paragraph" w:styleId="Heading1">
    <w:name w:val="heading 1"/>
    <w:basedOn w:val="Normal"/>
    <w:next w:val="Normal"/>
    <w:link w:val="Heading1Char"/>
    <w:autoRedefine/>
    <w:uiPriority w:val="9"/>
    <w:qFormat/>
    <w:rsid w:val="005B0451"/>
    <w:pPr>
      <w:keepNext/>
      <w:keepLines/>
      <w:spacing w:before="360" w:after="240"/>
      <w:jc w:val="center"/>
      <w:outlineLvl w:val="0"/>
    </w:pPr>
    <w:rPr>
      <w:rFonts w:eastAsiaTheme="majorEastAsia" w:cstheme="majorBidi"/>
      <w:b/>
      <w:sz w:val="44"/>
      <w:szCs w:val="5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uiPriority w:val="59"/>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character" w:customStyle="1" w:styleId="Heading1Char">
    <w:name w:val="Heading 1 Char"/>
    <w:basedOn w:val="DefaultParagraphFont"/>
    <w:link w:val="Heading1"/>
    <w:uiPriority w:val="9"/>
    <w:rsid w:val="005B0451"/>
    <w:rPr>
      <w:rFonts w:eastAsiaTheme="majorEastAsia" w:cstheme="majorBidi"/>
      <w:b/>
      <w:sz w:val="44"/>
      <w:szCs w:val="52"/>
    </w:rPr>
  </w:style>
  <w:style w:type="character" w:customStyle="1" w:styleId="normaltextrun">
    <w:name w:val="normaltextrun"/>
    <w:basedOn w:val="DefaultParagraphFont"/>
    <w:rsid w:val="0053701F"/>
  </w:style>
  <w:style w:type="character" w:customStyle="1" w:styleId="spellingerror">
    <w:name w:val="spellingerror"/>
    <w:basedOn w:val="DefaultParagraphFont"/>
    <w:rsid w:val="0053701F"/>
  </w:style>
  <w:style w:type="character" w:customStyle="1" w:styleId="eop">
    <w:name w:val="eop"/>
    <w:basedOn w:val="DefaultParagraphFont"/>
    <w:rsid w:val="0053701F"/>
  </w:style>
  <w:style w:type="paragraph" w:styleId="NormalWeb">
    <w:name w:val="Normal (Web)"/>
    <w:basedOn w:val="Normal"/>
    <w:uiPriority w:val="99"/>
    <w:unhideWhenUsed/>
    <w:rsid w:val="00626C28"/>
    <w:pPr>
      <w:spacing w:before="100" w:beforeAutospacing="1" w:after="100" w:afterAutospacing="1"/>
      <w:jc w:val="left"/>
    </w:pPr>
    <w:rPr>
      <w:rFonts w:ascii="Times New Roman" w:eastAsia="Times New Roman" w:hAnsi="Times New Roman" w:cs="Times New Roman"/>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7CC1C4-CF78-472E-893D-ADA99CAD8FC8}">
  <ds:schemaRefs>
    <ds:schemaRef ds:uri="http://schemas.openxmlformats.org/officeDocument/2006/bibliography"/>
  </ds:schemaRefs>
</ds:datastoreItem>
</file>

<file path=customXml/itemProps2.xml><?xml version="1.0" encoding="utf-8"?>
<ds:datastoreItem xmlns:ds="http://schemas.openxmlformats.org/officeDocument/2006/customXml" ds:itemID="{71D6570C-DB44-4500-BE19-3D7B57E01679}"/>
</file>

<file path=customXml/itemProps3.xml><?xml version="1.0" encoding="utf-8"?>
<ds:datastoreItem xmlns:ds="http://schemas.openxmlformats.org/officeDocument/2006/customXml" ds:itemID="{B2D2C772-5C65-44F9-8631-94B9510B0B59}">
  <ds:schemaRefs>
    <ds:schemaRef ds:uri="http://schemas.microsoft.com/office/infopath/2007/PartnerControls"/>
    <ds:schemaRef ds:uri="http://purl.org/dc/dcmitype/"/>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32bc7a50-3ff2-450c-9d69-e0a167615836"/>
    <ds:schemaRef ds:uri="http://www.w3.org/XML/1998/namespace"/>
  </ds:schemaRefs>
</ds:datastoreItem>
</file>

<file path=customXml/itemProps4.xml><?xml version="1.0" encoding="utf-8"?>
<ds:datastoreItem xmlns:ds="http://schemas.openxmlformats.org/officeDocument/2006/customXml" ds:itemID="{E28D60BB-C974-4192-AE5C-1A630A03C4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127</Words>
  <Characters>728</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19</cp:revision>
  <dcterms:created xsi:type="dcterms:W3CDTF">2022-06-20T10:55:00Z</dcterms:created>
  <dcterms:modified xsi:type="dcterms:W3CDTF">2022-11-03T10:05:00Z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