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25" w:type="pct"/>
        <w:tblLayout w:type="fixed"/>
        <w:tblLook w:val="04A0" w:firstRow="1" w:lastRow="0" w:firstColumn="1" w:lastColumn="0" w:noHBand="0" w:noVBand="1"/>
      </w:tblPr>
      <w:tblGrid>
        <w:gridCol w:w="2623"/>
        <w:gridCol w:w="1261"/>
        <w:gridCol w:w="1260"/>
        <w:gridCol w:w="1260"/>
        <w:gridCol w:w="1260"/>
        <w:gridCol w:w="1262"/>
      </w:tblGrid>
      <w:tr w:rsidR="0046098C" w:rsidRPr="004F51A4" w14:paraId="6B1A3B02" w14:textId="77777777" w:rsidTr="0046098C">
        <w:trPr>
          <w:trHeight w:val="117"/>
        </w:trPr>
        <w:tc>
          <w:tcPr>
            <w:tcW w:w="1469" w:type="pct"/>
            <w:shd w:val="clear" w:color="auto" w:fill="B7ADA5"/>
            <w:vAlign w:val="center"/>
          </w:tcPr>
          <w:p w14:paraId="3EC44FA4" w14:textId="77777777" w:rsidR="0046098C" w:rsidRPr="004F51A4" w:rsidRDefault="0046098C" w:rsidP="00BA63C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3531" w:type="pct"/>
            <w:gridSpan w:val="5"/>
            <w:shd w:val="clear" w:color="auto" w:fill="B7ADA5"/>
            <w:vAlign w:val="center"/>
          </w:tcPr>
          <w:p w14:paraId="74A4A350" w14:textId="50D9E61D" w:rsidR="0046098C" w:rsidRPr="004F51A4" w:rsidRDefault="0046098C" w:rsidP="00CA6796">
            <w:pPr>
              <w:spacing w:after="0"/>
              <w:jc w:val="center"/>
              <w:rPr>
                <w:b/>
                <w:lang w:val="en-US"/>
              </w:rPr>
            </w:pPr>
            <w:r w:rsidRPr="004F51A4">
              <w:rPr>
                <w:b/>
                <w:lang w:val="en-US"/>
              </w:rPr>
              <w:t>Function</w:t>
            </w:r>
          </w:p>
        </w:tc>
      </w:tr>
      <w:tr w:rsidR="0046098C" w:rsidRPr="004F51A4" w14:paraId="32B76980" w14:textId="77777777" w:rsidTr="0046098C">
        <w:trPr>
          <w:trHeight w:val="742"/>
        </w:trPr>
        <w:tc>
          <w:tcPr>
            <w:tcW w:w="1469" w:type="pct"/>
            <w:shd w:val="clear" w:color="auto" w:fill="B7ADA5"/>
            <w:vAlign w:val="center"/>
          </w:tcPr>
          <w:p w14:paraId="5668C70B" w14:textId="0A57B9B3" w:rsidR="0046098C" w:rsidRPr="004F51A4" w:rsidRDefault="0046098C" w:rsidP="00BA63CE">
            <w:pPr>
              <w:spacing w:after="0"/>
              <w:jc w:val="center"/>
              <w:rPr>
                <w:b/>
                <w:lang w:val="en-US"/>
              </w:rPr>
            </w:pPr>
            <w:bookmarkStart w:id="0" w:name="_Hlk102045269"/>
            <w:r w:rsidRPr="004F51A4">
              <w:rPr>
                <w:b/>
                <w:lang w:val="en-US"/>
              </w:rPr>
              <w:t>Type of change / Function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46235B41" w14:textId="69E51432" w:rsidR="0046098C" w:rsidRPr="004F51A4" w:rsidRDefault="0046098C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4F51A4">
              <w:rPr>
                <w:b/>
                <w:sz w:val="16"/>
                <w:szCs w:val="16"/>
                <w:lang w:val="en-US"/>
              </w:rPr>
              <w:t xml:space="preserve">Quality </w:t>
            </w:r>
            <w:r w:rsidR="007A12B8" w:rsidRPr="004F51A4">
              <w:rPr>
                <w:b/>
                <w:sz w:val="16"/>
                <w:szCs w:val="16"/>
                <w:lang w:val="en-US"/>
              </w:rPr>
              <w:t>Management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5570A541" w14:textId="093C57D7" w:rsidR="0046098C" w:rsidRPr="004F51A4" w:rsidRDefault="0046098C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4F51A4">
              <w:rPr>
                <w:b/>
                <w:sz w:val="16"/>
                <w:szCs w:val="16"/>
                <w:lang w:val="en-US"/>
              </w:rPr>
              <w:t>Q</w:t>
            </w:r>
            <w:r w:rsidR="007A12B8" w:rsidRPr="004F51A4">
              <w:rPr>
                <w:b/>
                <w:sz w:val="16"/>
                <w:szCs w:val="16"/>
                <w:lang w:val="en-US"/>
              </w:rPr>
              <w:t>uality Control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5D8083E1" w14:textId="7482A0C1" w:rsidR="0046098C" w:rsidRPr="004F51A4" w:rsidRDefault="007A12B8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4F51A4">
              <w:rPr>
                <w:b/>
                <w:sz w:val="16"/>
                <w:szCs w:val="16"/>
                <w:lang w:val="en-US"/>
              </w:rPr>
              <w:t>Manufacturing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265043B4" w14:textId="25EC9B83" w:rsidR="0046098C" w:rsidRPr="004F51A4" w:rsidRDefault="00381AF7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4F51A4">
              <w:rPr>
                <w:b/>
                <w:sz w:val="16"/>
                <w:szCs w:val="16"/>
                <w:lang w:val="en-US"/>
              </w:rPr>
              <w:t xml:space="preserve">Supply Chain </w:t>
            </w:r>
            <w:r w:rsidR="007A12B8" w:rsidRPr="004F51A4">
              <w:rPr>
                <w:b/>
                <w:sz w:val="16"/>
                <w:szCs w:val="16"/>
                <w:lang w:val="en-US"/>
              </w:rPr>
              <w:t>Operations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7042189E" w14:textId="54EEE7E7" w:rsidR="0046098C" w:rsidRPr="004F51A4" w:rsidRDefault="00381AF7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4F51A4">
              <w:rPr>
                <w:b/>
                <w:sz w:val="16"/>
                <w:szCs w:val="16"/>
                <w:lang w:val="en-US"/>
              </w:rPr>
              <w:t>Regulatory Affairs</w:t>
            </w:r>
          </w:p>
        </w:tc>
      </w:tr>
      <w:tr w:rsidR="0046098C" w:rsidRPr="004F51A4" w14:paraId="4793F4C3" w14:textId="77777777" w:rsidTr="0046098C">
        <w:tc>
          <w:tcPr>
            <w:tcW w:w="1469" w:type="pct"/>
            <w:shd w:val="clear" w:color="auto" w:fill="B7ADA5"/>
            <w:vAlign w:val="center"/>
          </w:tcPr>
          <w:p w14:paraId="41570FF8" w14:textId="155E40BA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Change</w:t>
            </w:r>
            <w:r w:rsidR="00D36A2A" w:rsidRPr="004F51A4">
              <w:rPr>
                <w:rFonts w:cstheme="minorHAnsi"/>
                <w:b/>
                <w:lang w:val="en-US"/>
              </w:rPr>
              <w:t> </w:t>
            </w:r>
            <w:r w:rsidRPr="004F51A4">
              <w:rPr>
                <w:rFonts w:cstheme="minorHAnsi"/>
                <w:b/>
                <w:lang w:val="en-US"/>
              </w:rPr>
              <w:t>in</w:t>
            </w:r>
            <w:r w:rsidR="00D36A2A" w:rsidRPr="004F51A4">
              <w:rPr>
                <w:rFonts w:cstheme="minorHAnsi"/>
                <w:b/>
                <w:lang w:val="en-US"/>
              </w:rPr>
              <w:t> </w:t>
            </w:r>
            <w:r w:rsidRPr="004F51A4">
              <w:rPr>
                <w:rFonts w:cstheme="minorHAnsi"/>
                <w:b/>
                <w:lang w:val="en-US"/>
              </w:rPr>
              <w:t>Process/ Parameters</w:t>
            </w:r>
            <w:r w:rsidR="008E791E" w:rsidRPr="004F51A4">
              <w:rPr>
                <w:rFonts w:cstheme="minorHAnsi"/>
                <w:b/>
                <w:lang w:val="en-US"/>
              </w:rPr>
              <w:t xml:space="preserve"> </w:t>
            </w:r>
            <w:r w:rsidRPr="004F51A4">
              <w:rPr>
                <w:rFonts w:cstheme="minorHAnsi"/>
                <w:b/>
                <w:lang w:val="en-US"/>
              </w:rPr>
              <w:t>/ Control</w:t>
            </w:r>
          </w:p>
        </w:tc>
        <w:tc>
          <w:tcPr>
            <w:tcW w:w="706" w:type="pct"/>
            <w:vAlign w:val="center"/>
          </w:tcPr>
          <w:p w14:paraId="2AD73C0B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E2746D1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63D48B14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E85F38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4C99E932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18BE427D" w14:textId="77777777" w:rsidTr="0046098C">
        <w:tc>
          <w:tcPr>
            <w:tcW w:w="1469" w:type="pct"/>
            <w:shd w:val="clear" w:color="auto" w:fill="B7ADA5"/>
            <w:vAlign w:val="center"/>
          </w:tcPr>
          <w:p w14:paraId="1221AF44" w14:textId="20FA8ECA" w:rsidR="0046098C" w:rsidRPr="004F51A4" w:rsidRDefault="008E791E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Packaging</w:t>
            </w:r>
            <w:r w:rsidR="0046098C" w:rsidRPr="004F51A4">
              <w:rPr>
                <w:rFonts w:cstheme="minorHAnsi"/>
                <w:b/>
                <w:lang w:val="en-US"/>
              </w:rPr>
              <w:t xml:space="preserve"> Material</w:t>
            </w:r>
          </w:p>
        </w:tc>
        <w:tc>
          <w:tcPr>
            <w:tcW w:w="706" w:type="pct"/>
            <w:vAlign w:val="center"/>
          </w:tcPr>
          <w:p w14:paraId="02C27E52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A74B8EC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AE72B39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172136E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604830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3746251D" w14:textId="77777777" w:rsidTr="0046098C">
        <w:tc>
          <w:tcPr>
            <w:tcW w:w="1469" w:type="pct"/>
            <w:shd w:val="clear" w:color="auto" w:fill="B7ADA5"/>
            <w:vAlign w:val="center"/>
          </w:tcPr>
          <w:p w14:paraId="56098236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Labeling</w:t>
            </w:r>
          </w:p>
        </w:tc>
        <w:tc>
          <w:tcPr>
            <w:tcW w:w="706" w:type="pct"/>
            <w:vAlign w:val="center"/>
          </w:tcPr>
          <w:p w14:paraId="1EFC4D27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288491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D729FBE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1671988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4B6A9F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4917D873" w14:textId="77777777" w:rsidTr="0046098C">
        <w:tc>
          <w:tcPr>
            <w:tcW w:w="1469" w:type="pct"/>
            <w:shd w:val="clear" w:color="auto" w:fill="B7ADA5"/>
            <w:vAlign w:val="center"/>
          </w:tcPr>
          <w:p w14:paraId="190A8ABA" w14:textId="4BAC4975" w:rsidR="0046098C" w:rsidRPr="004F51A4" w:rsidRDefault="0046098C" w:rsidP="0262D0C2">
            <w:pPr>
              <w:spacing w:after="0"/>
              <w:rPr>
                <w:b/>
                <w:lang w:val="en-US"/>
              </w:rPr>
            </w:pPr>
            <w:r w:rsidRPr="004F51A4">
              <w:rPr>
                <w:b/>
                <w:lang w:val="en-US"/>
              </w:rPr>
              <w:t>New</w:t>
            </w:r>
            <w:r w:rsidR="00A37975" w:rsidRPr="004F51A4">
              <w:rPr>
                <w:b/>
                <w:lang w:val="en-US"/>
              </w:rPr>
              <w:t> </w:t>
            </w:r>
            <w:r w:rsidRPr="004F51A4">
              <w:rPr>
                <w:b/>
                <w:lang w:val="en-US"/>
              </w:rPr>
              <w:t>production Equipment</w:t>
            </w:r>
          </w:p>
        </w:tc>
        <w:tc>
          <w:tcPr>
            <w:tcW w:w="706" w:type="pct"/>
            <w:vAlign w:val="center"/>
          </w:tcPr>
          <w:p w14:paraId="65EE9D38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E1259C5" w14:textId="77777777" w:rsidR="0046098C" w:rsidRPr="004F51A4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10A87AC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C03B8A9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5D009E0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:rsidRPr="004F51A4" w14:paraId="1A4437A8" w14:textId="77777777" w:rsidTr="0046098C">
        <w:tc>
          <w:tcPr>
            <w:tcW w:w="1469" w:type="pct"/>
            <w:shd w:val="clear" w:color="auto" w:fill="B7ADA5"/>
            <w:vAlign w:val="center"/>
          </w:tcPr>
          <w:p w14:paraId="32D79A35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Product/Equipment Discontinuation</w:t>
            </w:r>
          </w:p>
        </w:tc>
        <w:tc>
          <w:tcPr>
            <w:tcW w:w="706" w:type="pct"/>
            <w:vAlign w:val="center"/>
          </w:tcPr>
          <w:p w14:paraId="01B7E190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65511C1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896D4B0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D6A178E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A1672F1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1ADC66ED" w14:textId="77777777" w:rsidTr="0046098C">
        <w:tc>
          <w:tcPr>
            <w:tcW w:w="1469" w:type="pct"/>
            <w:shd w:val="clear" w:color="auto" w:fill="B7ADA5"/>
            <w:vAlign w:val="center"/>
          </w:tcPr>
          <w:p w14:paraId="4617F309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Batch Size</w:t>
            </w:r>
          </w:p>
        </w:tc>
        <w:tc>
          <w:tcPr>
            <w:tcW w:w="706" w:type="pct"/>
            <w:vAlign w:val="center"/>
          </w:tcPr>
          <w:p w14:paraId="0DFAC19E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7E274CE" w14:textId="77777777" w:rsidR="0046098C" w:rsidRPr="004F51A4" w:rsidRDefault="0046098C" w:rsidP="0262D0C2">
            <w:pPr>
              <w:spacing w:after="0"/>
              <w:jc w:val="center"/>
              <w:rPr>
                <w:lang w:val="en-US"/>
              </w:rPr>
            </w:pPr>
            <w:r w:rsidRPr="004F51A4">
              <w:rPr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5A7FBB1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86FB4FA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07EC872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09032D5D" w14:textId="77777777" w:rsidTr="0046098C">
        <w:tc>
          <w:tcPr>
            <w:tcW w:w="1469" w:type="pct"/>
            <w:shd w:val="clear" w:color="auto" w:fill="B7ADA5"/>
            <w:vAlign w:val="center"/>
          </w:tcPr>
          <w:p w14:paraId="14655DB4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New Product</w:t>
            </w:r>
          </w:p>
        </w:tc>
        <w:tc>
          <w:tcPr>
            <w:tcW w:w="706" w:type="pct"/>
            <w:vAlign w:val="center"/>
          </w:tcPr>
          <w:p w14:paraId="1BAD213D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BE0CEFA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A713CA6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5309D26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5098368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686B2BE5" w14:textId="77777777" w:rsidTr="0046098C">
        <w:tc>
          <w:tcPr>
            <w:tcW w:w="1469" w:type="pct"/>
            <w:shd w:val="clear" w:color="auto" w:fill="B7ADA5"/>
            <w:vAlign w:val="center"/>
          </w:tcPr>
          <w:p w14:paraId="59EFF092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Site Transfer</w:t>
            </w:r>
          </w:p>
        </w:tc>
        <w:tc>
          <w:tcPr>
            <w:tcW w:w="706" w:type="pct"/>
            <w:vAlign w:val="center"/>
          </w:tcPr>
          <w:p w14:paraId="72938D88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1A9A148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39CF8D6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802EDA1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36302B1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08C5D8F8" w14:textId="77777777" w:rsidTr="0046098C">
        <w:tc>
          <w:tcPr>
            <w:tcW w:w="1469" w:type="pct"/>
            <w:shd w:val="clear" w:color="auto" w:fill="B7ADA5"/>
            <w:vAlign w:val="center"/>
          </w:tcPr>
          <w:p w14:paraId="727FEA19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Utilities/Equipment</w:t>
            </w:r>
          </w:p>
        </w:tc>
        <w:tc>
          <w:tcPr>
            <w:tcW w:w="706" w:type="pct"/>
            <w:vAlign w:val="center"/>
          </w:tcPr>
          <w:p w14:paraId="56031E82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B64448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B665CF0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1085AC6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88F33DF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:rsidRPr="004F51A4" w14:paraId="495BD684" w14:textId="77777777" w:rsidTr="0046098C">
        <w:tc>
          <w:tcPr>
            <w:tcW w:w="1469" w:type="pct"/>
            <w:shd w:val="clear" w:color="auto" w:fill="B7ADA5"/>
            <w:vAlign w:val="center"/>
          </w:tcPr>
          <w:p w14:paraId="2921453D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Facility/Layout</w:t>
            </w:r>
          </w:p>
        </w:tc>
        <w:tc>
          <w:tcPr>
            <w:tcW w:w="706" w:type="pct"/>
            <w:vAlign w:val="center"/>
          </w:tcPr>
          <w:p w14:paraId="07255A59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F07AB53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4446253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E7CD574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615B209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:rsidRPr="004F51A4" w14:paraId="7979C506" w14:textId="77777777" w:rsidTr="0046098C">
        <w:tc>
          <w:tcPr>
            <w:tcW w:w="1469" w:type="pct"/>
            <w:shd w:val="clear" w:color="auto" w:fill="B7ADA5"/>
            <w:vAlign w:val="center"/>
          </w:tcPr>
          <w:p w14:paraId="63415839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Vendor</w:t>
            </w:r>
          </w:p>
        </w:tc>
        <w:tc>
          <w:tcPr>
            <w:tcW w:w="706" w:type="pct"/>
            <w:vAlign w:val="center"/>
          </w:tcPr>
          <w:p w14:paraId="758EDB4D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4800E17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FA9383C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9DF3242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297ED5C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38477936" w14:textId="77777777" w:rsidTr="0046098C">
        <w:tc>
          <w:tcPr>
            <w:tcW w:w="1469" w:type="pct"/>
            <w:shd w:val="clear" w:color="auto" w:fill="B7ADA5"/>
            <w:vAlign w:val="center"/>
          </w:tcPr>
          <w:p w14:paraId="4F8878E1" w14:textId="5B865971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R</w:t>
            </w:r>
            <w:r w:rsidR="00772B8A" w:rsidRPr="004F51A4">
              <w:rPr>
                <w:rFonts w:cstheme="minorHAnsi"/>
                <w:b/>
                <w:lang w:val="en-US"/>
              </w:rPr>
              <w:t>aw Materials</w:t>
            </w:r>
          </w:p>
        </w:tc>
        <w:tc>
          <w:tcPr>
            <w:tcW w:w="706" w:type="pct"/>
            <w:vAlign w:val="center"/>
          </w:tcPr>
          <w:p w14:paraId="21BEC881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F1ECE76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BE3574A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98843A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51596CF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605B1B91" w14:textId="77777777" w:rsidTr="0046098C">
        <w:tc>
          <w:tcPr>
            <w:tcW w:w="1469" w:type="pct"/>
            <w:shd w:val="clear" w:color="auto" w:fill="B7ADA5"/>
            <w:vAlign w:val="center"/>
          </w:tcPr>
          <w:p w14:paraId="2901E9AE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Shelf Life</w:t>
            </w:r>
          </w:p>
        </w:tc>
        <w:tc>
          <w:tcPr>
            <w:tcW w:w="706" w:type="pct"/>
            <w:vAlign w:val="center"/>
          </w:tcPr>
          <w:p w14:paraId="2F95A909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829C9B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CBEB415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B0F784C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B86E063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3E3C7350" w14:textId="77777777" w:rsidTr="0046098C">
        <w:tc>
          <w:tcPr>
            <w:tcW w:w="1469" w:type="pct"/>
            <w:shd w:val="clear" w:color="auto" w:fill="B7ADA5"/>
            <w:vAlign w:val="center"/>
          </w:tcPr>
          <w:p w14:paraId="223D6F35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Composition</w:t>
            </w:r>
          </w:p>
        </w:tc>
        <w:tc>
          <w:tcPr>
            <w:tcW w:w="706" w:type="pct"/>
            <w:vAlign w:val="center"/>
          </w:tcPr>
          <w:p w14:paraId="10E4AA76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F6C2CD0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3FFE706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4ECB9C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48E6183B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6C140118" w14:textId="77777777" w:rsidTr="0046098C">
        <w:tc>
          <w:tcPr>
            <w:tcW w:w="1469" w:type="pct"/>
            <w:shd w:val="clear" w:color="auto" w:fill="B7ADA5"/>
            <w:vAlign w:val="center"/>
          </w:tcPr>
          <w:p w14:paraId="3020A2C6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proofErr w:type="gramStart"/>
            <w:r w:rsidRPr="004F51A4">
              <w:rPr>
                <w:rFonts w:cstheme="minorHAnsi"/>
                <w:b/>
                <w:lang w:val="en-US"/>
              </w:rPr>
              <w:t>Art Work</w:t>
            </w:r>
            <w:proofErr w:type="gramEnd"/>
            <w:r w:rsidRPr="004F51A4">
              <w:rPr>
                <w:rFonts w:cstheme="minorHAnsi"/>
                <w:b/>
                <w:lang w:val="en-US"/>
              </w:rPr>
              <w:t>/ New Pack</w:t>
            </w:r>
          </w:p>
        </w:tc>
        <w:tc>
          <w:tcPr>
            <w:tcW w:w="706" w:type="pct"/>
            <w:vAlign w:val="center"/>
          </w:tcPr>
          <w:p w14:paraId="063DF524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1F22672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1B99804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8099890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32E8E40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690BA293" w14:textId="77777777" w:rsidTr="0046098C">
        <w:tc>
          <w:tcPr>
            <w:tcW w:w="1469" w:type="pct"/>
            <w:shd w:val="clear" w:color="auto" w:fill="B7ADA5"/>
            <w:vAlign w:val="center"/>
          </w:tcPr>
          <w:p w14:paraId="567AD95F" w14:textId="4AB7706E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 xml:space="preserve">GxP </w:t>
            </w:r>
            <w:r w:rsidR="004F51A4" w:rsidRPr="004F51A4">
              <w:rPr>
                <w:rFonts w:cstheme="minorHAnsi"/>
                <w:b/>
                <w:lang w:val="en-US"/>
              </w:rPr>
              <w:t>Computerized</w:t>
            </w:r>
            <w:r w:rsidRPr="004F51A4">
              <w:rPr>
                <w:rFonts w:cstheme="minorHAnsi"/>
                <w:b/>
                <w:lang w:val="en-US"/>
              </w:rPr>
              <w:t xml:space="preserve"> System</w:t>
            </w:r>
          </w:p>
        </w:tc>
        <w:tc>
          <w:tcPr>
            <w:tcW w:w="706" w:type="pct"/>
            <w:vAlign w:val="center"/>
          </w:tcPr>
          <w:p w14:paraId="7C3D0691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C31DFBD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0612144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945EBBF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A71C126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:rsidRPr="004F51A4" w14:paraId="3BA35692" w14:textId="77777777" w:rsidTr="0046098C">
        <w:tc>
          <w:tcPr>
            <w:tcW w:w="1469" w:type="pct"/>
            <w:shd w:val="clear" w:color="auto" w:fill="B7ADA5"/>
            <w:vAlign w:val="center"/>
          </w:tcPr>
          <w:p w14:paraId="7E68BE16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Analytical Test Method</w:t>
            </w:r>
          </w:p>
        </w:tc>
        <w:tc>
          <w:tcPr>
            <w:tcW w:w="706" w:type="pct"/>
            <w:vAlign w:val="center"/>
          </w:tcPr>
          <w:p w14:paraId="30020E66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9EF3B84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9CB1656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F24C3DA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107A372C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78D14392" w14:textId="77777777" w:rsidTr="0046098C">
        <w:tc>
          <w:tcPr>
            <w:tcW w:w="1469" w:type="pct"/>
            <w:shd w:val="clear" w:color="auto" w:fill="B7ADA5"/>
            <w:vAlign w:val="center"/>
          </w:tcPr>
          <w:p w14:paraId="043CF2BD" w14:textId="77777777" w:rsidR="0046098C" w:rsidRPr="004F51A4" w:rsidRDefault="0046098C" w:rsidP="0262D0C2">
            <w:pPr>
              <w:spacing w:after="0"/>
              <w:rPr>
                <w:b/>
                <w:lang w:val="en-US"/>
              </w:rPr>
            </w:pPr>
            <w:r w:rsidRPr="004F51A4">
              <w:rPr>
                <w:b/>
                <w:lang w:val="en-US"/>
              </w:rPr>
              <w:t xml:space="preserve">Change in Equipment (production) </w:t>
            </w:r>
          </w:p>
        </w:tc>
        <w:tc>
          <w:tcPr>
            <w:tcW w:w="706" w:type="pct"/>
            <w:vAlign w:val="center"/>
          </w:tcPr>
          <w:p w14:paraId="6FC3277F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CCF2F5F" w14:textId="77777777" w:rsidR="0046098C" w:rsidRPr="004F51A4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3590949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9C5EAB8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8CA6D56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:rsidRPr="004F51A4" w14:paraId="0CA76668" w14:textId="77777777" w:rsidTr="0046098C">
        <w:tc>
          <w:tcPr>
            <w:tcW w:w="1469" w:type="pct"/>
            <w:shd w:val="clear" w:color="auto" w:fill="B7ADA5"/>
            <w:vAlign w:val="center"/>
          </w:tcPr>
          <w:p w14:paraId="0F1A353F" w14:textId="6768EA9F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Supplier Change</w:t>
            </w:r>
          </w:p>
        </w:tc>
        <w:tc>
          <w:tcPr>
            <w:tcW w:w="706" w:type="pct"/>
            <w:vAlign w:val="center"/>
          </w:tcPr>
          <w:p w14:paraId="7E34CFCB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B14A6BE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24D9492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549A52B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5522D7A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</w:tr>
      <w:tr w:rsidR="0046098C" w:rsidRPr="004F51A4" w14:paraId="0D4C951B" w14:textId="77777777" w:rsidTr="0046098C">
        <w:tc>
          <w:tcPr>
            <w:tcW w:w="1469" w:type="pct"/>
            <w:shd w:val="clear" w:color="auto" w:fill="B7ADA5"/>
            <w:vAlign w:val="center"/>
          </w:tcPr>
          <w:p w14:paraId="0D106965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Cleaning Procedure</w:t>
            </w:r>
          </w:p>
        </w:tc>
        <w:tc>
          <w:tcPr>
            <w:tcW w:w="706" w:type="pct"/>
            <w:vAlign w:val="center"/>
          </w:tcPr>
          <w:p w14:paraId="4AE2E33C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D3450F5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B12B0E0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7187489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03BB2F2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:rsidRPr="004F51A4" w14:paraId="713D6DCC" w14:textId="77777777" w:rsidTr="0046098C">
        <w:tc>
          <w:tcPr>
            <w:tcW w:w="1469" w:type="pct"/>
            <w:shd w:val="clear" w:color="auto" w:fill="B7ADA5"/>
            <w:vAlign w:val="center"/>
          </w:tcPr>
          <w:p w14:paraId="4E00E036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Sampling Procedure</w:t>
            </w:r>
          </w:p>
        </w:tc>
        <w:tc>
          <w:tcPr>
            <w:tcW w:w="706" w:type="pct"/>
            <w:vAlign w:val="center"/>
          </w:tcPr>
          <w:p w14:paraId="1172AC76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74EDEA4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7C02720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11A9BFAF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382B53DF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:rsidRPr="004F51A4" w14:paraId="5A312F79" w14:textId="77777777" w:rsidTr="0046098C">
        <w:tc>
          <w:tcPr>
            <w:tcW w:w="1469" w:type="pct"/>
            <w:shd w:val="clear" w:color="auto" w:fill="B7ADA5"/>
            <w:vAlign w:val="center"/>
          </w:tcPr>
          <w:p w14:paraId="5CAA1881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Hazards</w:t>
            </w:r>
          </w:p>
        </w:tc>
        <w:tc>
          <w:tcPr>
            <w:tcW w:w="706" w:type="pct"/>
            <w:vAlign w:val="center"/>
          </w:tcPr>
          <w:p w14:paraId="7B10CC20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E73F145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0FBB177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62D4146B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D20462D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:rsidRPr="004F51A4" w14:paraId="00DA1D11" w14:textId="77777777" w:rsidTr="0046098C">
        <w:tc>
          <w:tcPr>
            <w:tcW w:w="1469" w:type="pct"/>
            <w:shd w:val="clear" w:color="auto" w:fill="B7ADA5"/>
            <w:vAlign w:val="center"/>
          </w:tcPr>
          <w:p w14:paraId="2BF70A01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Environmental Monitoring</w:t>
            </w:r>
          </w:p>
        </w:tc>
        <w:tc>
          <w:tcPr>
            <w:tcW w:w="706" w:type="pct"/>
            <w:vAlign w:val="center"/>
          </w:tcPr>
          <w:p w14:paraId="35554E0B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49FD89C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3459FA2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109BDDA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DC53049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:rsidRPr="004F51A4" w14:paraId="15BE1A05" w14:textId="77777777" w:rsidTr="0046098C">
        <w:tc>
          <w:tcPr>
            <w:tcW w:w="1469" w:type="pct"/>
            <w:shd w:val="clear" w:color="auto" w:fill="B7ADA5"/>
            <w:vAlign w:val="center"/>
          </w:tcPr>
          <w:p w14:paraId="4A99BFA9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QC/ Instruments</w:t>
            </w:r>
          </w:p>
        </w:tc>
        <w:tc>
          <w:tcPr>
            <w:tcW w:w="706" w:type="pct"/>
            <w:vAlign w:val="center"/>
          </w:tcPr>
          <w:p w14:paraId="384DCB95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87D2BF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4ACA508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E43EDDD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F08F579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:rsidRPr="004F51A4" w14:paraId="6754A2CC" w14:textId="77777777" w:rsidTr="0046098C">
        <w:tc>
          <w:tcPr>
            <w:tcW w:w="1469" w:type="pct"/>
            <w:shd w:val="clear" w:color="auto" w:fill="B7ADA5"/>
            <w:vAlign w:val="center"/>
          </w:tcPr>
          <w:p w14:paraId="38F8FD6B" w14:textId="77777777" w:rsidR="0046098C" w:rsidRPr="004F51A4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4F51A4">
              <w:rPr>
                <w:rFonts w:cstheme="minorHAnsi"/>
                <w:b/>
                <w:lang w:val="en-US"/>
              </w:rPr>
              <w:t>Material Storage Area</w:t>
            </w:r>
          </w:p>
        </w:tc>
        <w:tc>
          <w:tcPr>
            <w:tcW w:w="706" w:type="pct"/>
            <w:vAlign w:val="center"/>
          </w:tcPr>
          <w:p w14:paraId="110F248F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CFA2F5C" w14:textId="77777777" w:rsidR="0046098C" w:rsidRPr="004F51A4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4F792BE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8C57750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4F51A4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A7F0E4E" w14:textId="77777777" w:rsidR="0046098C" w:rsidRPr="004F51A4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bookmarkEnd w:id="0"/>
    </w:tbl>
    <w:p w14:paraId="67BB0361" w14:textId="54366E6E" w:rsidR="004654AF" w:rsidRPr="004F51A4" w:rsidRDefault="004654AF">
      <w:pPr>
        <w:spacing w:after="160" w:line="259" w:lineRule="auto"/>
        <w:jc w:val="left"/>
        <w:rPr>
          <w:rStyle w:val="IntenseEmphasis"/>
          <w:lang w:val="en-US"/>
        </w:rPr>
      </w:pPr>
    </w:p>
    <w:sectPr w:rsidR="004654AF" w:rsidRPr="004F51A4" w:rsidSect="005B5C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E935" w14:textId="77777777" w:rsidR="00953277" w:rsidRDefault="00953277">
      <w:pPr>
        <w:spacing w:after="0"/>
      </w:pPr>
      <w:r>
        <w:separator/>
      </w:r>
    </w:p>
  </w:endnote>
  <w:endnote w:type="continuationSeparator" w:id="0">
    <w:p w14:paraId="0B440BE9" w14:textId="77777777" w:rsidR="00953277" w:rsidRDefault="009532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BD4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1C552C5" w14:textId="77777777" w:rsidR="0058673F" w:rsidRPr="00FF5501" w:rsidRDefault="00AD4FA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impact assessment SME’s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A04FA59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134A5A2">
        <v:rect id="_x0000_i1025" style="width:470.3pt;height:1.5pt" o:hralign="center" o:hrstd="t" o:hr="t" fillcolor="#a0a0a0" stroked="f"/>
      </w:pict>
    </w:r>
  </w:p>
  <w:p w14:paraId="0C051DAC" w14:textId="77777777" w:rsidR="0058673F" w:rsidRPr="00671FC6" w:rsidRDefault="00AD4FA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B501432" w14:textId="77777777" w:rsidR="0058673F" w:rsidRPr="00671FC6" w:rsidRDefault="00AD4FA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A238B4C" w14:textId="77777777" w:rsidR="0058673F" w:rsidRPr="00671FC6" w:rsidRDefault="00AD4FA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0A3A0E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E92A" w14:textId="1C4CBABD" w:rsidR="005B5C55" w:rsidRPr="00020EFE" w:rsidRDefault="00167755" w:rsidP="005B5C55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B5C55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3FDC3E2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9AE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1C5B58E" w14:textId="77777777" w:rsidR="0058673F" w:rsidRPr="00FF5501" w:rsidRDefault="00AD4FA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impact assessment SME’s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8D2E02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E0B560D">
        <v:rect id="_x0000_i1026" style="width:470.3pt;height:1.5pt" o:hralign="center" o:hrstd="t" o:hr="t" fillcolor="#a0a0a0" stroked="f"/>
      </w:pict>
    </w:r>
  </w:p>
  <w:p w14:paraId="3CEF0526" w14:textId="77777777" w:rsidR="0058673F" w:rsidRPr="00671FC6" w:rsidRDefault="00AD4FA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8A564BD" w14:textId="77777777" w:rsidR="0058673F" w:rsidRPr="00671FC6" w:rsidRDefault="00AD4FA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C1669A6" w14:textId="77777777" w:rsidR="0058673F" w:rsidRPr="00671FC6" w:rsidRDefault="00AD4FA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2DFC79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217B" w14:textId="77777777" w:rsidR="00953277" w:rsidRDefault="00953277">
      <w:pPr>
        <w:spacing w:after="0"/>
      </w:pPr>
      <w:r>
        <w:separator/>
      </w:r>
    </w:p>
  </w:footnote>
  <w:footnote w:type="continuationSeparator" w:id="0">
    <w:p w14:paraId="55328A7E" w14:textId="77777777" w:rsidR="00953277" w:rsidRDefault="009532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46FD9" w14:paraId="7919BBA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83337B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45AD06C" w14:textId="77777777" w:rsidR="0081583D" w:rsidRPr="002A0530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AFA97CD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A9E61C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6C61F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146FD9" w:rsidRPr="00EC3277" w14:paraId="5FC3D75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40BD8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B39F03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EE80E21" w14:textId="77777777" w:rsidR="0081583D" w:rsidRPr="008B3817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Change impact assessment SME’s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72F23E" w14:textId="77777777" w:rsidR="0081583D" w:rsidRPr="008B3817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46FD9" w14:paraId="39B221A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29F661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FDDE12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E1336A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224D2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1C25E2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8A317D9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15"/>
      <w:gridCol w:w="4217"/>
      <w:gridCol w:w="1995"/>
    </w:tblGrid>
    <w:tr w:rsidR="005E219D" w:rsidRPr="00EC3277" w14:paraId="02ACC03B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6E1C8D96" w14:textId="77777777" w:rsidR="005E219D" w:rsidRPr="00EC3277" w:rsidRDefault="005E219D" w:rsidP="005E219D">
          <w:pPr>
            <w:pStyle w:val="Header"/>
            <w:rPr>
              <w:rFonts w:ascii="Calibri" w:hAnsi="Calibri" w:cs="Calibri"/>
              <w:sz w:val="28"/>
              <w:szCs w:val="28"/>
              <w:lang w:val="en-US"/>
            </w:rPr>
          </w:pPr>
          <w:r w:rsidRPr="00EC3277">
            <w:rPr>
              <w:rFonts w:ascii="Calibri" w:hAnsi="Calibri" w:cs="Calibri"/>
              <w:sz w:val="17"/>
              <w:szCs w:val="17"/>
              <w:lang w:val="en-US"/>
            </w:rPr>
            <w:t>Doc-No.</w:t>
          </w:r>
        </w:p>
      </w:tc>
      <w:tc>
        <w:tcPr>
          <w:tcW w:w="612" w:type="pct"/>
          <w:shd w:val="clear" w:color="auto" w:fill="auto"/>
          <w:vAlign w:val="center"/>
        </w:tcPr>
        <w:p w14:paraId="5870B6B1" w14:textId="7746EE0C" w:rsidR="005E219D" w:rsidRPr="00EC3277" w:rsidRDefault="00167755" w:rsidP="005E219D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</w:pPr>
          <w:r w:rsidRPr="00EC3277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 xml:space="preserve">{{ </w:t>
          </w:r>
          <w:r w:rsidR="005E219D" w:rsidRPr="00EC3277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>ChangeManagementCode</w:t>
          </w:r>
          <w:r w:rsidRPr="00EC3277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lang w:val="en-US"/>
            </w:rPr>
            <w:t xml:space="preserve"> }}</w:t>
          </w:r>
        </w:p>
      </w:tc>
      <w:tc>
        <w:tcPr>
          <w:tcW w:w="2607" w:type="pct"/>
          <w:shd w:val="clear" w:color="auto" w:fill="auto"/>
          <w:vAlign w:val="center"/>
        </w:tcPr>
        <w:p w14:paraId="771D803C" w14:textId="738E474E" w:rsidR="005E219D" w:rsidRPr="00EC3277" w:rsidRDefault="00772B8A" w:rsidP="005E219D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  <w:lang w:val="en-US"/>
            </w:rPr>
          </w:pPr>
          <w:r w:rsidRPr="00EC3277">
            <w:rPr>
              <w:rStyle w:val="IntenseEmphasis"/>
              <w:i w:val="0"/>
              <w:iCs w:val="0"/>
              <w:color w:val="auto"/>
              <w:sz w:val="20"/>
              <w:szCs w:val="20"/>
              <w:lang w:val="en-US"/>
            </w:rPr>
            <w:t>A</w:t>
          </w:r>
          <w:r w:rsidRPr="00EC3277">
            <w:rPr>
              <w:rStyle w:val="IntenseEmphasis"/>
              <w:color w:val="auto"/>
              <w:sz w:val="20"/>
              <w:szCs w:val="20"/>
              <w:lang w:val="en-US"/>
            </w:rPr>
            <w:t>ppendix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41CD7921" w14:textId="351523F5" w:rsidR="005E219D" w:rsidRPr="00EC3277" w:rsidRDefault="00167755" w:rsidP="005E219D">
          <w:pPr>
            <w:pStyle w:val="Header"/>
            <w:jc w:val="center"/>
            <w:rPr>
              <w:rFonts w:ascii="Calibri" w:hAnsi="Calibri" w:cs="Calibri"/>
              <w:lang w:val="en-US"/>
            </w:rPr>
          </w:pPr>
          <w:r w:rsidRPr="00EC3277">
            <w:rPr>
              <w:rFonts w:ascii="Calibri" w:hAnsi="Calibri" w:cs="Calibri"/>
              <w:lang w:val="en-US" w:bidi="en-US"/>
            </w:rPr>
            <w:t xml:space="preserve">{{ </w:t>
          </w:r>
          <w:r w:rsidR="005E219D" w:rsidRPr="00EC3277">
            <w:rPr>
              <w:rFonts w:ascii="Calibri" w:hAnsi="Calibri" w:cs="Calibri"/>
              <w:lang w:val="en-US" w:bidi="en-US"/>
            </w:rPr>
            <w:t>CompanyLogo</w:t>
          </w:r>
          <w:r w:rsidRPr="00EC3277">
            <w:rPr>
              <w:rFonts w:ascii="Calibri" w:hAnsi="Calibri" w:cs="Calibri"/>
              <w:lang w:val="en-US" w:bidi="en-US"/>
            </w:rPr>
            <w:t xml:space="preserve"> }}</w:t>
          </w:r>
        </w:p>
      </w:tc>
    </w:tr>
    <w:tr w:rsidR="005E219D" w:rsidRPr="00EC3277" w14:paraId="143D0E75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385757B9" w14:textId="77777777" w:rsidR="005E219D" w:rsidRPr="00EC3277" w:rsidRDefault="005E219D" w:rsidP="005E219D">
          <w:pPr>
            <w:pStyle w:val="Header"/>
            <w:rPr>
              <w:rFonts w:ascii="Calibri" w:hAnsi="Calibri" w:cs="Calibri"/>
              <w:lang w:val="en-US"/>
            </w:rPr>
          </w:pPr>
          <w:r w:rsidRPr="00EC3277">
            <w:rPr>
              <w:rFonts w:ascii="Calibri" w:hAnsi="Calibri" w:cs="Calibri"/>
              <w:sz w:val="17"/>
              <w:szCs w:val="17"/>
              <w:lang w:val="en-US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09CD2835" w14:textId="77777777" w:rsidR="005E219D" w:rsidRPr="00EC3277" w:rsidRDefault="005E219D" w:rsidP="005E219D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EC3277">
            <w:rPr>
              <w:rFonts w:ascii="Calibri" w:hAnsi="Calibri" w:cs="Calibri"/>
              <w:sz w:val="17"/>
              <w:szCs w:val="17"/>
              <w:lang w:val="en-US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1E8C3520" w14:textId="3D9EF3E6" w:rsidR="005E219D" w:rsidRPr="00EC3277" w:rsidRDefault="00167755" w:rsidP="005E219D">
          <w:pPr>
            <w:pStyle w:val="Header"/>
            <w:jc w:val="center"/>
            <w:rPr>
              <w:rFonts w:ascii="Calibri" w:hAnsi="Calibri" w:cs="Calibri"/>
              <w:i/>
              <w:iCs/>
              <w:lang w:val="en-US"/>
            </w:rPr>
          </w:pPr>
          <w:r w:rsidRPr="00EC3277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 xml:space="preserve">{{ </w:t>
          </w:r>
          <w:r w:rsidR="002D5DE7" w:rsidRPr="00EC3277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>ChangeSMEsMatrix</w:t>
          </w:r>
          <w:r w:rsidRPr="00EC3277">
            <w:rPr>
              <w:rStyle w:val="IntenseEmphasis"/>
              <w:rFonts w:ascii="Calibri" w:hAnsi="Calibri" w:cs="Calibri"/>
              <w:i w:val="0"/>
              <w:iCs w:val="0"/>
              <w:color w:val="auto"/>
              <w:lang w:val="en-US"/>
            </w:rPr>
            <w:t xml:space="preserve"> }}</w:t>
          </w:r>
        </w:p>
      </w:tc>
      <w:tc>
        <w:tcPr>
          <w:tcW w:w="1368" w:type="pct"/>
          <w:vMerge/>
          <w:shd w:val="clear" w:color="auto" w:fill="auto"/>
        </w:tcPr>
        <w:p w14:paraId="03DEC520" w14:textId="77777777" w:rsidR="005E219D" w:rsidRPr="00EC3277" w:rsidRDefault="005E219D" w:rsidP="005E219D">
          <w:pPr>
            <w:pStyle w:val="Header"/>
            <w:rPr>
              <w:rFonts w:ascii="Calibri" w:hAnsi="Calibri" w:cs="Calibri"/>
              <w:lang w:val="en-US"/>
            </w:rPr>
          </w:pPr>
        </w:p>
      </w:tc>
    </w:tr>
    <w:tr w:rsidR="005E219D" w:rsidRPr="00EC3277" w14:paraId="44993522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56049F7" w14:textId="77777777" w:rsidR="005E219D" w:rsidRPr="00EC3277" w:rsidRDefault="005E219D" w:rsidP="005E219D">
          <w:pPr>
            <w:pStyle w:val="Header"/>
            <w:rPr>
              <w:rFonts w:ascii="Calibri" w:hAnsi="Calibri" w:cs="Calibri"/>
              <w:lang w:val="en-US"/>
            </w:rPr>
          </w:pPr>
          <w:r w:rsidRPr="00EC3277">
            <w:rPr>
              <w:rFonts w:ascii="Calibri" w:hAnsi="Calibri" w:cs="Calibri"/>
              <w:sz w:val="17"/>
              <w:szCs w:val="17"/>
              <w:lang w:val="en-US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5A0249B1" w14:textId="77777777" w:rsidR="005E219D" w:rsidRPr="00EC3277" w:rsidRDefault="005E219D" w:rsidP="005E219D">
          <w:pPr>
            <w:pStyle w:val="Header"/>
            <w:jc w:val="right"/>
            <w:rPr>
              <w:rFonts w:ascii="Calibri" w:hAnsi="Calibri" w:cs="Calibri"/>
              <w:lang w:val="en-US"/>
            </w:rPr>
          </w:pPr>
          <w:r w:rsidRPr="00EC3277">
            <w:rPr>
              <w:rFonts w:ascii="Calibri" w:hAnsi="Calibri" w:cs="Calibri"/>
              <w:sz w:val="17"/>
              <w:szCs w:val="17"/>
              <w:lang w:val="en-US"/>
            </w:rPr>
            <w:t xml:space="preserve">Page </w:t>
          </w:r>
          <w:r w:rsidRPr="00EC3277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EC3277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EC3277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EC3277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t>7</w:t>
          </w:r>
          <w:r w:rsidRPr="00EC3277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  <w:r w:rsidRPr="00EC3277">
            <w:rPr>
              <w:rFonts w:ascii="Calibri" w:hAnsi="Calibri" w:cs="Calibri"/>
              <w:sz w:val="17"/>
              <w:szCs w:val="17"/>
              <w:lang w:val="en-US"/>
            </w:rPr>
            <w:t xml:space="preserve"> of </w:t>
          </w:r>
          <w:r w:rsidRPr="00EC3277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begin"/>
          </w:r>
          <w:r w:rsidRPr="00EC3277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EC3277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separate"/>
          </w:r>
          <w:r w:rsidRPr="00EC3277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t>8</w:t>
          </w:r>
          <w:r w:rsidRPr="00EC3277">
            <w:rPr>
              <w:rFonts w:ascii="Calibri" w:hAnsi="Calibri" w:cs="Calibri"/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24D1F7A6" w14:textId="77777777" w:rsidR="005E219D" w:rsidRPr="00EC3277" w:rsidRDefault="005E219D" w:rsidP="005E219D">
          <w:pPr>
            <w:pStyle w:val="Header"/>
            <w:rPr>
              <w:rFonts w:ascii="Calibri" w:hAnsi="Calibri" w:cs="Calibri"/>
              <w:lang w:val="en-US"/>
            </w:rPr>
          </w:pPr>
        </w:p>
      </w:tc>
      <w:tc>
        <w:tcPr>
          <w:tcW w:w="1368" w:type="pct"/>
          <w:vMerge/>
          <w:shd w:val="clear" w:color="auto" w:fill="auto"/>
        </w:tcPr>
        <w:p w14:paraId="261667CF" w14:textId="77777777" w:rsidR="005E219D" w:rsidRPr="00EC3277" w:rsidRDefault="005E219D" w:rsidP="005E219D">
          <w:pPr>
            <w:pStyle w:val="Header"/>
            <w:rPr>
              <w:rFonts w:ascii="Calibri" w:hAnsi="Calibri" w:cs="Calibri"/>
              <w:lang w:val="en-US"/>
            </w:rPr>
          </w:pPr>
        </w:p>
      </w:tc>
    </w:tr>
  </w:tbl>
  <w:p w14:paraId="44983763" w14:textId="6224ECB4" w:rsidR="005E219D" w:rsidRPr="00EC3277" w:rsidRDefault="005E219D" w:rsidP="005E219D">
    <w:pPr>
      <w:spacing w:line="203" w:lineRule="exact"/>
      <w:ind w:left="20"/>
      <w:jc w:val="center"/>
      <w:rPr>
        <w:i/>
        <w:sz w:val="18"/>
        <w:lang w:val="en-US"/>
      </w:rPr>
    </w:pPr>
    <w:r w:rsidRPr="00EC3277">
      <w:rPr>
        <w:i/>
        <w:sz w:val="18"/>
        <w:lang w:val="en-US"/>
      </w:rPr>
      <w:t xml:space="preserve">Effective Date: </w:t>
    </w:r>
    <w:r w:rsidR="00167755" w:rsidRPr="00EC3277">
      <w:rPr>
        <w:i/>
        <w:sz w:val="18"/>
        <w:lang w:val="en-US"/>
      </w:rPr>
      <w:t xml:space="preserve">{{ </w:t>
    </w:r>
    <w:r w:rsidRPr="00EC3277">
      <w:rPr>
        <w:i/>
        <w:sz w:val="18"/>
        <w:lang w:val="en-US"/>
      </w:rPr>
      <w:t>EffectiveDate</w:t>
    </w:r>
    <w:r w:rsidR="00167755" w:rsidRPr="00EC3277">
      <w:rPr>
        <w:i/>
        <w:sz w:val="18"/>
        <w:lang w:val="en-US"/>
      </w:rPr>
      <w:t xml:space="preserve"> }}</w:t>
    </w:r>
  </w:p>
  <w:p w14:paraId="0F29F44F" w14:textId="77777777" w:rsidR="000C1FAA" w:rsidRPr="00EC3277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46FD9" w14:paraId="03608FF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47AFA90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CEB32AA" w14:textId="77777777" w:rsidR="0081583D" w:rsidRPr="002A0530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603811E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F7D422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A6FCC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146FD9" w:rsidRPr="00EC3277" w14:paraId="00638B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A7ED111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E273BB6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22A9A59" w14:textId="77777777" w:rsidR="0081583D" w:rsidRPr="008B3817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Change impact assessment SME’s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700B04" w14:textId="77777777" w:rsidR="0081583D" w:rsidRPr="008B3817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46FD9" w14:paraId="327DA7E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F00D3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53777CE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FC01F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DE482E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9F7C0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26.07.2022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664C4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8A763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C68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F29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C6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4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6A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0C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06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8A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5149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13C26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C8AA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18F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4C21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E291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269A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A6B3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2CDF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4980456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A8B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C6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87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0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46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0B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AF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68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29E838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0FA0CA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016166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7D28A9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37C87E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45C90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AC08B1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60703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546E07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52086CD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4C04B1F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E020BE2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554A849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2FFC413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62328BE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8EEE8C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2BC88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6FC124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7890C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26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62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A1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E7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4D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80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0902F1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17A9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ED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0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A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D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E3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8E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C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1265D0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D9EA929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F88C08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472261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A04B09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CF647A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2DE2C2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CCAAA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0CAEC5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A728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6D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2B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5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AF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4B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8F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C3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43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92895A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F70CBC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9F22D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780FA6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BF0D20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1872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1CEDCD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944789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6C8C2B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570CEF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D0F62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C4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42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2D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8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23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4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1294">
    <w:abstractNumId w:val="4"/>
  </w:num>
  <w:num w:numId="2" w16cid:durableId="966617709">
    <w:abstractNumId w:val="10"/>
  </w:num>
  <w:num w:numId="3" w16cid:durableId="587471292">
    <w:abstractNumId w:val="1"/>
  </w:num>
  <w:num w:numId="4" w16cid:durableId="1531800158">
    <w:abstractNumId w:val="2"/>
  </w:num>
  <w:num w:numId="5" w16cid:durableId="172190095">
    <w:abstractNumId w:val="5"/>
  </w:num>
  <w:num w:numId="6" w16cid:durableId="1914045787">
    <w:abstractNumId w:val="12"/>
  </w:num>
  <w:num w:numId="7" w16cid:durableId="1124811431">
    <w:abstractNumId w:val="8"/>
  </w:num>
  <w:num w:numId="8" w16cid:durableId="939145586">
    <w:abstractNumId w:val="11"/>
  </w:num>
  <w:num w:numId="9" w16cid:durableId="154431894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620528403">
    <w:abstractNumId w:val="6"/>
  </w:num>
  <w:num w:numId="11" w16cid:durableId="636835064">
    <w:abstractNumId w:val="13"/>
  </w:num>
  <w:num w:numId="12" w16cid:durableId="1895968854">
    <w:abstractNumId w:val="6"/>
  </w:num>
  <w:num w:numId="13" w16cid:durableId="1144735495">
    <w:abstractNumId w:val="6"/>
  </w:num>
  <w:num w:numId="14" w16cid:durableId="1930037546">
    <w:abstractNumId w:val="6"/>
  </w:num>
  <w:num w:numId="15" w16cid:durableId="565190208">
    <w:abstractNumId w:val="6"/>
  </w:num>
  <w:num w:numId="16" w16cid:durableId="1230964741">
    <w:abstractNumId w:val="6"/>
  </w:num>
  <w:num w:numId="17" w16cid:durableId="1491292048">
    <w:abstractNumId w:val="6"/>
  </w:num>
  <w:num w:numId="18" w16cid:durableId="524948401">
    <w:abstractNumId w:val="6"/>
  </w:num>
  <w:num w:numId="19" w16cid:durableId="1418330946">
    <w:abstractNumId w:val="9"/>
  </w:num>
  <w:num w:numId="20" w16cid:durableId="368606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325569">
    <w:abstractNumId w:val="6"/>
  </w:num>
  <w:num w:numId="22" w16cid:durableId="1369719096">
    <w:abstractNumId w:val="7"/>
  </w:num>
  <w:num w:numId="23" w16cid:durableId="2025131673">
    <w:abstractNumId w:val="3"/>
  </w:num>
  <w:num w:numId="24" w16cid:durableId="1856771371">
    <w:abstractNumId w:val="4"/>
  </w:num>
  <w:num w:numId="25" w16cid:durableId="179340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impact assessment SME’s Matrix"/>
    <w:docVar w:name="CS.ID.16" w:val="SOP-QM-0913.A02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29.06.2022)"/>
    <w:docVar w:name="CS.ID.8613" w:val="Dr. Sicheng Zhong (26.07.2022)"/>
    <w:docVar w:name="CS.ID.920" w:val="02.08.2022 11:57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77B1"/>
    <w:rsid w:val="000956C5"/>
    <w:rsid w:val="000959DB"/>
    <w:rsid w:val="00095A6F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1D91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46FD9"/>
    <w:rsid w:val="0015174D"/>
    <w:rsid w:val="00167755"/>
    <w:rsid w:val="0017423B"/>
    <w:rsid w:val="0017449F"/>
    <w:rsid w:val="001830EB"/>
    <w:rsid w:val="00197309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2807"/>
    <w:rsid w:val="0028319F"/>
    <w:rsid w:val="0028374E"/>
    <w:rsid w:val="002850C2"/>
    <w:rsid w:val="00286DD8"/>
    <w:rsid w:val="002905DB"/>
    <w:rsid w:val="00292BDA"/>
    <w:rsid w:val="002948F3"/>
    <w:rsid w:val="002A0530"/>
    <w:rsid w:val="002A1B6A"/>
    <w:rsid w:val="002A327C"/>
    <w:rsid w:val="002A467A"/>
    <w:rsid w:val="002B7F69"/>
    <w:rsid w:val="002C0BFD"/>
    <w:rsid w:val="002C3F2F"/>
    <w:rsid w:val="002C4B7E"/>
    <w:rsid w:val="002C4CD5"/>
    <w:rsid w:val="002C6A98"/>
    <w:rsid w:val="002D5DE7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3499A"/>
    <w:rsid w:val="00356B79"/>
    <w:rsid w:val="00356EB5"/>
    <w:rsid w:val="003573D1"/>
    <w:rsid w:val="00364F25"/>
    <w:rsid w:val="003701BB"/>
    <w:rsid w:val="003702FC"/>
    <w:rsid w:val="00381AF7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7E0E"/>
    <w:rsid w:val="004564AB"/>
    <w:rsid w:val="004567F9"/>
    <w:rsid w:val="0046098C"/>
    <w:rsid w:val="00462BF6"/>
    <w:rsid w:val="004654AF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51A4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37F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5C55"/>
    <w:rsid w:val="005B63CA"/>
    <w:rsid w:val="005D7335"/>
    <w:rsid w:val="005E219D"/>
    <w:rsid w:val="005E2FEE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6EA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3A3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2B8A"/>
    <w:rsid w:val="0077594E"/>
    <w:rsid w:val="00776336"/>
    <w:rsid w:val="00783C4D"/>
    <w:rsid w:val="00792757"/>
    <w:rsid w:val="00792959"/>
    <w:rsid w:val="00795B28"/>
    <w:rsid w:val="00797B7F"/>
    <w:rsid w:val="007A12B8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9C4"/>
    <w:rsid w:val="00895D41"/>
    <w:rsid w:val="0089606B"/>
    <w:rsid w:val="008A5ED1"/>
    <w:rsid w:val="008B2865"/>
    <w:rsid w:val="008B3817"/>
    <w:rsid w:val="008B42FF"/>
    <w:rsid w:val="008C312E"/>
    <w:rsid w:val="008C32B4"/>
    <w:rsid w:val="008C6BB1"/>
    <w:rsid w:val="008D1675"/>
    <w:rsid w:val="008D39B9"/>
    <w:rsid w:val="008D5603"/>
    <w:rsid w:val="008D7017"/>
    <w:rsid w:val="008D7CCC"/>
    <w:rsid w:val="008E27D1"/>
    <w:rsid w:val="008E4CEB"/>
    <w:rsid w:val="008E791E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361A2"/>
    <w:rsid w:val="00953277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441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37975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4FA3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A63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106F"/>
    <w:rsid w:val="00C03330"/>
    <w:rsid w:val="00C125D4"/>
    <w:rsid w:val="00C16082"/>
    <w:rsid w:val="00C16B2E"/>
    <w:rsid w:val="00C201CC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6796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1EA"/>
    <w:rsid w:val="00D16ECB"/>
    <w:rsid w:val="00D17016"/>
    <w:rsid w:val="00D267F1"/>
    <w:rsid w:val="00D31FE4"/>
    <w:rsid w:val="00D36A2A"/>
    <w:rsid w:val="00D36E3C"/>
    <w:rsid w:val="00D375C4"/>
    <w:rsid w:val="00D42CBD"/>
    <w:rsid w:val="00D4346D"/>
    <w:rsid w:val="00D436BD"/>
    <w:rsid w:val="00D43904"/>
    <w:rsid w:val="00D54702"/>
    <w:rsid w:val="00D62231"/>
    <w:rsid w:val="00D71925"/>
    <w:rsid w:val="00D770F4"/>
    <w:rsid w:val="00D82D67"/>
    <w:rsid w:val="00D853A1"/>
    <w:rsid w:val="00D9215E"/>
    <w:rsid w:val="00D964B3"/>
    <w:rsid w:val="00DA50F3"/>
    <w:rsid w:val="00DA5460"/>
    <w:rsid w:val="00DA67FB"/>
    <w:rsid w:val="00DB5B03"/>
    <w:rsid w:val="00DB640A"/>
    <w:rsid w:val="00DB705B"/>
    <w:rsid w:val="00DB730C"/>
    <w:rsid w:val="00DB7C7E"/>
    <w:rsid w:val="00DB7C98"/>
    <w:rsid w:val="00DC0C3A"/>
    <w:rsid w:val="00DC26B8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0727"/>
    <w:rsid w:val="00E7274E"/>
    <w:rsid w:val="00E81818"/>
    <w:rsid w:val="00E8278F"/>
    <w:rsid w:val="00E9111B"/>
    <w:rsid w:val="00E94BBF"/>
    <w:rsid w:val="00E95177"/>
    <w:rsid w:val="00EA2CA6"/>
    <w:rsid w:val="00EA4530"/>
    <w:rsid w:val="00EB419E"/>
    <w:rsid w:val="00EB7DB0"/>
    <w:rsid w:val="00EC3277"/>
    <w:rsid w:val="00ED0DD3"/>
    <w:rsid w:val="00ED2252"/>
    <w:rsid w:val="00ED7AD8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262D0C2"/>
    <w:rsid w:val="06330A83"/>
    <w:rsid w:val="12F8652E"/>
    <w:rsid w:val="16E000E4"/>
    <w:rsid w:val="478E8F6E"/>
    <w:rsid w:val="747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2A8F144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5BCF-BFB5-46B4-87F8-CFD0AC183EA4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19B11F77-7716-4794-BEDB-BA7B329E1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F4308-16E5-497A-9542-B01F17249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738</Characters>
  <Application>Microsoft Office Word</Application>
  <DocSecurity>0</DocSecurity>
  <Lines>123</Lines>
  <Paragraphs>49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Anna Lancova</cp:lastModifiedBy>
  <cp:revision>23</cp:revision>
  <cp:lastPrinted>2021-02-25T11:29:00Z</cp:lastPrinted>
  <dcterms:created xsi:type="dcterms:W3CDTF">2022-08-02T09:58:00Z</dcterms:created>
  <dcterms:modified xsi:type="dcterms:W3CDTF">2023-03-21T13:07:00Z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4cca63ae060ac362b65af130b687c612eb5b8c2ada84bd1a7ecd585e013edad3</vt:lpwstr>
  </property>
</Properties>
</file>