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14E" w14:textId="77777777" w:rsidR="00D921AE" w:rsidRPr="0010132C" w:rsidRDefault="00D921AE">
      <w:pPr>
        <w:rPr>
          <w:lang w:val="en-US"/>
        </w:rPr>
      </w:pPr>
      <w:bookmarkStart w:id="0" w:name="_Toc69400861"/>
      <w:bookmarkStart w:id="1" w:name="_Toc95307598"/>
    </w:p>
    <w:p w14:paraId="2F9EAC47" w14:textId="77F6B0D7" w:rsidR="00D921AE" w:rsidRPr="0010132C" w:rsidRDefault="00976ACC" w:rsidP="00BB1C7E">
      <w:pPr>
        <w:jc w:val="center"/>
        <w:rPr>
          <w:lang w:val="en-US"/>
        </w:rPr>
      </w:pPr>
      <w:r w:rsidRPr="0010132C">
        <w:rPr>
          <w:b/>
          <w:bCs/>
          <w:sz w:val="24"/>
          <w:szCs w:val="24"/>
          <w:lang w:val="en-US"/>
        </w:rPr>
        <w:t xml:space="preserve">{{ </w:t>
      </w:r>
      <w:r w:rsidR="00BB1C7E" w:rsidRPr="0010132C">
        <w:rPr>
          <w:b/>
          <w:bCs/>
          <w:sz w:val="24"/>
          <w:szCs w:val="24"/>
          <w:lang w:val="en-US"/>
        </w:rPr>
        <w:t>Complaint_Inve</w:t>
      </w:r>
      <w:r w:rsidR="000167C9" w:rsidRPr="0010132C">
        <w:rPr>
          <w:b/>
          <w:bCs/>
          <w:sz w:val="24"/>
          <w:szCs w:val="24"/>
          <w:lang w:val="en-US"/>
        </w:rPr>
        <w:t>s</w:t>
      </w:r>
      <w:r w:rsidR="00BB1C7E" w:rsidRPr="0010132C">
        <w:rPr>
          <w:b/>
          <w:bCs/>
          <w:sz w:val="24"/>
          <w:szCs w:val="24"/>
          <w:lang w:val="en-US"/>
        </w:rPr>
        <w:t>tigation_Report</w:t>
      </w:r>
      <w:r w:rsidRPr="0010132C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C2B5B" w:rsidRPr="0010132C" w14:paraId="4A511E98" w14:textId="77777777" w:rsidTr="009E1E3A">
        <w:tc>
          <w:tcPr>
            <w:tcW w:w="9062" w:type="dxa"/>
            <w:gridSpan w:val="2"/>
            <w:shd w:val="clear" w:color="auto" w:fill="B7ADA5"/>
          </w:tcPr>
          <w:p w14:paraId="7543EFBD" w14:textId="77777777" w:rsidR="00AC01A4" w:rsidRPr="0010132C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BC2B5B" w:rsidRPr="0010132C" w14:paraId="5D211107" w14:textId="77777777" w:rsidTr="004C35A9">
        <w:tc>
          <w:tcPr>
            <w:tcW w:w="3964" w:type="dxa"/>
          </w:tcPr>
          <w:p w14:paraId="250F8DA7" w14:textId="02063F22" w:rsidR="00AC01A4" w:rsidRPr="0010132C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60BA10BD" w14:textId="77777777" w:rsidR="00AC01A4" w:rsidRPr="0010132C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124401A9" w14:textId="77777777" w:rsidTr="004C35A9">
        <w:tc>
          <w:tcPr>
            <w:tcW w:w="3964" w:type="dxa"/>
          </w:tcPr>
          <w:p w14:paraId="589728BC" w14:textId="476B7BC5" w:rsidR="00AC01A4" w:rsidRPr="0010132C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3A02A36B" w14:textId="77777777" w:rsidR="00AC01A4" w:rsidRPr="0010132C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7BE95B10" w14:textId="77777777" w:rsidTr="004C35A9">
        <w:tc>
          <w:tcPr>
            <w:tcW w:w="3964" w:type="dxa"/>
          </w:tcPr>
          <w:p w14:paraId="5600764D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Name of drug product</w:t>
            </w:r>
          </w:p>
        </w:tc>
        <w:tc>
          <w:tcPr>
            <w:tcW w:w="5098" w:type="dxa"/>
          </w:tcPr>
          <w:p w14:paraId="6AC753DE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462FC333" w14:textId="77777777" w:rsidTr="004C35A9">
        <w:tc>
          <w:tcPr>
            <w:tcW w:w="3964" w:type="dxa"/>
          </w:tcPr>
          <w:p w14:paraId="425778E9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Strength of drug product</w:t>
            </w:r>
          </w:p>
        </w:tc>
        <w:tc>
          <w:tcPr>
            <w:tcW w:w="5098" w:type="dxa"/>
          </w:tcPr>
          <w:p w14:paraId="30C6657A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4A60A836" w14:textId="77777777" w:rsidTr="004C35A9">
        <w:tc>
          <w:tcPr>
            <w:tcW w:w="3964" w:type="dxa"/>
          </w:tcPr>
          <w:p w14:paraId="3160591D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5847825A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5A19166C" w14:textId="77777777" w:rsidTr="004C35A9">
        <w:tc>
          <w:tcPr>
            <w:tcW w:w="3964" w:type="dxa"/>
          </w:tcPr>
          <w:p w14:paraId="79220092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287CE2E4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18C6F6A3" w14:textId="77777777" w:rsidTr="004C35A9">
        <w:tc>
          <w:tcPr>
            <w:tcW w:w="3964" w:type="dxa"/>
          </w:tcPr>
          <w:p w14:paraId="0F7E2606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75856029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0DAB39BD" w14:textId="77777777" w:rsidTr="004C35A9">
        <w:tc>
          <w:tcPr>
            <w:tcW w:w="3964" w:type="dxa"/>
          </w:tcPr>
          <w:p w14:paraId="23F09ADE" w14:textId="77777777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071ED58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10132C" w14:paraId="238B7FC4" w14:textId="77777777" w:rsidTr="00C57FEA">
        <w:trPr>
          <w:trHeight w:val="1460"/>
        </w:trPr>
        <w:tc>
          <w:tcPr>
            <w:tcW w:w="3964" w:type="dxa"/>
          </w:tcPr>
          <w:p w14:paraId="7CD2C94B" w14:textId="276EE113" w:rsidR="005078A3" w:rsidRPr="0010132C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Description of </w:t>
            </w:r>
            <w:r w:rsidR="00434EBF" w:rsidRPr="0010132C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>omplaint</w:t>
            </w:r>
          </w:p>
        </w:tc>
        <w:tc>
          <w:tcPr>
            <w:tcW w:w="5098" w:type="dxa"/>
          </w:tcPr>
          <w:p w14:paraId="3D8146F2" w14:textId="77777777" w:rsidR="005078A3" w:rsidRPr="0010132C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C72E1" w:rsidRPr="0010132C" w14:paraId="39769DEE" w14:textId="77777777" w:rsidTr="00E1361C">
        <w:tc>
          <w:tcPr>
            <w:tcW w:w="9062" w:type="dxa"/>
            <w:gridSpan w:val="2"/>
          </w:tcPr>
          <w:p w14:paraId="628F95E7" w14:textId="42A930E6" w:rsidR="007C72E1" w:rsidRPr="0010132C" w:rsidRDefault="007C72E1" w:rsidP="006C59C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category</w:t>
            </w:r>
          </w:p>
        </w:tc>
      </w:tr>
      <w:tr w:rsidR="007C72E1" w:rsidRPr="00984B1F" w14:paraId="2EF306EE" w14:textId="77777777" w:rsidTr="0011347A">
        <w:tc>
          <w:tcPr>
            <w:tcW w:w="9062" w:type="dxa"/>
            <w:gridSpan w:val="2"/>
          </w:tcPr>
          <w:p w14:paraId="5AF2C817" w14:textId="26479BDC" w:rsidR="007C72E1" w:rsidRDefault="00984B1F" w:rsidP="006C59CB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Delay</w:t>
            </w: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961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Mix-up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551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Quantity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5666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Packaging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780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Labeling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71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Damage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597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Contamination</w:t>
            </w:r>
            <w:r w:rsidRPr="001907F4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3693E">
              <w:rPr>
                <w:b/>
                <w:bCs/>
                <w:sz w:val="24"/>
                <w:szCs w:val="24"/>
                <w:lang w:val="en-US"/>
              </w:rPr>
              <w:t>Falsified products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8627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6EF7">
              <w:rPr>
                <w:b/>
                <w:bCs/>
                <w:sz w:val="24"/>
                <w:szCs w:val="24"/>
                <w:lang w:val="en-US"/>
              </w:rPr>
              <w:t>Transportation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conditions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9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Data/documents processing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840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Safety/Security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N/A</w:t>
            </w:r>
          </w:p>
        </w:tc>
      </w:tr>
    </w:tbl>
    <w:p w14:paraId="1695733A" w14:textId="77777777" w:rsidR="00C57FEA" w:rsidRPr="0010132C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10132C" w14:paraId="004D6562" w14:textId="77777777" w:rsidTr="009E1E3A">
        <w:tc>
          <w:tcPr>
            <w:tcW w:w="9062" w:type="dxa"/>
            <w:shd w:val="clear" w:color="auto" w:fill="B7ADA5"/>
          </w:tcPr>
          <w:p w14:paraId="7E7241A5" w14:textId="77777777" w:rsidR="00C57FEA" w:rsidRPr="0010132C" w:rsidRDefault="00904E8A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574007" w:rsidRPr="0010132C" w14:paraId="60B7BC61" w14:textId="77777777" w:rsidTr="007E6F75">
        <w:tc>
          <w:tcPr>
            <w:tcW w:w="9062" w:type="dxa"/>
          </w:tcPr>
          <w:p w14:paraId="5DD91442" w14:textId="77777777" w:rsidR="00574007" w:rsidRPr="0010132C" w:rsidRDefault="00574007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Departments/functions</w:t>
            </w:r>
            <w:r w:rsidR="0007728D" w:rsidRPr="0010132C">
              <w:rPr>
                <w:b/>
                <w:bCs/>
                <w:sz w:val="24"/>
                <w:szCs w:val="24"/>
                <w:lang w:val="en-US"/>
              </w:rPr>
              <w:t>/processes</w:t>
            </w:r>
          </w:p>
          <w:p w14:paraId="322D1B0A" w14:textId="77777777" w:rsidR="0007728D" w:rsidRPr="0010132C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B9672C" w14:textId="6BEB0509" w:rsidR="0007728D" w:rsidRPr="0010132C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242E37" w14:textId="77777777" w:rsidR="001425D4" w:rsidRPr="0010132C" w:rsidRDefault="001425D4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6C59CB" w14:paraId="2BD63B64" w14:textId="77777777" w:rsidTr="009E1E3A">
        <w:tc>
          <w:tcPr>
            <w:tcW w:w="9062" w:type="dxa"/>
            <w:shd w:val="clear" w:color="auto" w:fill="B7ADA5"/>
          </w:tcPr>
          <w:p w14:paraId="4D0DF754" w14:textId="77777777" w:rsidR="008212FC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Documents and records were reviewed for investigation purposes</w:t>
            </w:r>
          </w:p>
        </w:tc>
      </w:tr>
      <w:tr w:rsidR="0006393B" w:rsidRPr="006C59CB" w14:paraId="450737C5" w14:textId="77777777" w:rsidTr="0006393B">
        <w:trPr>
          <w:trHeight w:val="1108"/>
        </w:trPr>
        <w:tc>
          <w:tcPr>
            <w:tcW w:w="9062" w:type="dxa"/>
          </w:tcPr>
          <w:p w14:paraId="2DC04AED" w14:textId="59A95ACE" w:rsidR="0006393B" w:rsidRPr="0010132C" w:rsidRDefault="0006393B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3F06E9A" w14:textId="77777777" w:rsidR="008212FC" w:rsidRPr="0010132C" w:rsidRDefault="008212F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:rsidRPr="0010132C" w14:paraId="7C8ECC76" w14:textId="77777777" w:rsidTr="00CA16C5">
        <w:trPr>
          <w:tblHeader/>
        </w:trPr>
        <w:tc>
          <w:tcPr>
            <w:tcW w:w="9062" w:type="dxa"/>
            <w:shd w:val="clear" w:color="auto" w:fill="B7ADA5"/>
          </w:tcPr>
          <w:p w14:paraId="15F1E945" w14:textId="77777777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lastRenderedPageBreak/>
              <w:t>Risk Assessment Summary</w:t>
            </w:r>
          </w:p>
        </w:tc>
      </w:tr>
      <w:tr w:rsidR="00A715AF" w:rsidRPr="0010132C" w14:paraId="6F56A9CE" w14:textId="77777777" w:rsidTr="00CA16C5">
        <w:trPr>
          <w:trHeight w:val="719"/>
        </w:trPr>
        <w:tc>
          <w:tcPr>
            <w:tcW w:w="9062" w:type="dxa"/>
          </w:tcPr>
          <w:p w14:paraId="0D46C740" w14:textId="77777777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BD2F95" w14:textId="77777777" w:rsidR="00A715AF" w:rsidRPr="0010132C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:rsidRPr="0010132C" w14:paraId="3C0F2E51" w14:textId="77777777" w:rsidTr="00CA16C5">
        <w:tc>
          <w:tcPr>
            <w:tcW w:w="9062" w:type="dxa"/>
            <w:shd w:val="clear" w:color="auto" w:fill="B7ADA5"/>
          </w:tcPr>
          <w:p w14:paraId="76D748C2" w14:textId="559C88C0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Root Cause </w:t>
            </w:r>
            <w:r w:rsidR="000A0B90" w:rsidRPr="0010132C">
              <w:rPr>
                <w:b/>
                <w:bCs/>
                <w:sz w:val="24"/>
                <w:szCs w:val="24"/>
                <w:lang w:val="en-US"/>
              </w:rPr>
              <w:t>Analysis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Summary</w:t>
            </w:r>
          </w:p>
        </w:tc>
      </w:tr>
      <w:tr w:rsidR="00A715AF" w:rsidRPr="0010132C" w14:paraId="56919546" w14:textId="77777777" w:rsidTr="00CA16C5">
        <w:trPr>
          <w:trHeight w:val="959"/>
        </w:trPr>
        <w:tc>
          <w:tcPr>
            <w:tcW w:w="9062" w:type="dxa"/>
          </w:tcPr>
          <w:p w14:paraId="2D70AC5F" w14:textId="77777777" w:rsidR="00A715AF" w:rsidRPr="0010132C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A187353" w14:textId="77777777" w:rsidR="00A715AF" w:rsidRPr="0010132C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6C59CB" w14:paraId="01B9D40B" w14:textId="77777777" w:rsidTr="009E1E3A">
        <w:tc>
          <w:tcPr>
            <w:tcW w:w="9062" w:type="dxa"/>
            <w:shd w:val="clear" w:color="auto" w:fill="B7ADA5"/>
          </w:tcPr>
          <w:p w14:paraId="47E6F109" w14:textId="295E15FC" w:rsidR="000B47C1" w:rsidRPr="0010132C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 w:rsidR="001A205A">
              <w:rPr>
                <w:b/>
                <w:bCs/>
                <w:sz w:val="24"/>
                <w:szCs w:val="24"/>
                <w:lang w:val="en-US"/>
              </w:rPr>
              <w:t>products</w:t>
            </w:r>
          </w:p>
        </w:tc>
      </w:tr>
      <w:tr w:rsidR="00BC2B5B" w:rsidRPr="006C59CB" w14:paraId="498F15C7" w14:textId="77777777" w:rsidTr="00DF0A35">
        <w:trPr>
          <w:trHeight w:val="959"/>
        </w:trPr>
        <w:tc>
          <w:tcPr>
            <w:tcW w:w="9062" w:type="dxa"/>
          </w:tcPr>
          <w:p w14:paraId="51086171" w14:textId="77777777" w:rsidR="000B47C1" w:rsidRPr="0010132C" w:rsidRDefault="000B47C1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862845" w14:textId="77777777" w:rsidR="003555FD" w:rsidRPr="0010132C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10132C" w14:paraId="4E79785B" w14:textId="77777777" w:rsidTr="00CA16C5">
        <w:trPr>
          <w:trHeight w:val="446"/>
        </w:trPr>
        <w:tc>
          <w:tcPr>
            <w:tcW w:w="9062" w:type="dxa"/>
            <w:shd w:val="clear" w:color="auto" w:fill="B7ADA5"/>
          </w:tcPr>
          <w:p w14:paraId="01C3C56C" w14:textId="0AFB5862" w:rsidR="003555FD" w:rsidRPr="0010132C" w:rsidRDefault="00EE13E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Overall</w:t>
            </w:r>
            <w:r w:rsidR="003555FD" w:rsidRPr="001013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E4176" w:rsidRPr="0010132C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="003555FD" w:rsidRPr="0010132C">
              <w:rPr>
                <w:b/>
                <w:bCs/>
                <w:sz w:val="24"/>
                <w:szCs w:val="24"/>
                <w:lang w:val="en-US"/>
              </w:rPr>
              <w:t>segregation measure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3555FD" w:rsidRPr="0010132C" w14:paraId="357580FF" w14:textId="77777777" w:rsidTr="00CA16C5">
        <w:trPr>
          <w:trHeight w:val="446"/>
        </w:trPr>
        <w:tc>
          <w:tcPr>
            <w:tcW w:w="9062" w:type="dxa"/>
          </w:tcPr>
          <w:p w14:paraId="250B16C6" w14:textId="77777777" w:rsidR="003555FD" w:rsidRPr="0010132C" w:rsidRDefault="003555FD" w:rsidP="00CA16C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7E29305" w14:textId="77777777" w:rsidR="003555FD" w:rsidRPr="0010132C" w:rsidRDefault="003555FD" w:rsidP="003555FD">
      <w:pPr>
        <w:rPr>
          <w:lang w:val="en-US"/>
        </w:rPr>
      </w:pPr>
    </w:p>
    <w:p w14:paraId="167CA949" w14:textId="77777777" w:rsidR="003555FD" w:rsidRPr="0010132C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555FD" w:rsidRPr="0010132C" w14:paraId="3D7B667B" w14:textId="77777777" w:rsidTr="00CA16C5">
        <w:tc>
          <w:tcPr>
            <w:tcW w:w="9062" w:type="dxa"/>
            <w:gridSpan w:val="2"/>
            <w:shd w:val="clear" w:color="auto" w:fill="B7ADA5"/>
          </w:tcPr>
          <w:p w14:paraId="47770EB1" w14:textId="77777777" w:rsidR="003555FD" w:rsidRPr="0010132C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>Proposed CAPAs</w:t>
            </w:r>
          </w:p>
        </w:tc>
      </w:tr>
      <w:tr w:rsidR="003555FD" w:rsidRPr="0010132C" w14:paraId="5C412FEC" w14:textId="77777777" w:rsidTr="00CA16C5">
        <w:tc>
          <w:tcPr>
            <w:tcW w:w="2122" w:type="dxa"/>
          </w:tcPr>
          <w:p w14:paraId="42174FC7" w14:textId="77777777" w:rsidR="003555FD" w:rsidRPr="0010132C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35C6FFE" w14:textId="77777777" w:rsidR="003555FD" w:rsidRPr="0010132C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3555FD" w:rsidRPr="0010132C" w14:paraId="11A1F17C" w14:textId="77777777" w:rsidTr="00CA16C5">
        <w:tc>
          <w:tcPr>
            <w:tcW w:w="2122" w:type="dxa"/>
          </w:tcPr>
          <w:p w14:paraId="4BD869F8" w14:textId="77777777" w:rsidR="003555FD" w:rsidRPr="0010132C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486624E3" w14:textId="77777777" w:rsidR="003555FD" w:rsidRPr="0010132C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0CB9CD6F" w14:textId="77777777" w:rsidR="003555FD" w:rsidRPr="0010132C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6C6" w:rsidRPr="006C59CB" w14:paraId="7CDA5077" w14:textId="77777777" w:rsidTr="00EB3A11">
        <w:trPr>
          <w:trHeight w:val="446"/>
        </w:trPr>
        <w:tc>
          <w:tcPr>
            <w:tcW w:w="9062" w:type="dxa"/>
            <w:shd w:val="clear" w:color="auto" w:fill="B7ADA5"/>
          </w:tcPr>
          <w:p w14:paraId="5C066840" w14:textId="329422AD" w:rsidR="005A16C6" w:rsidRPr="0010132C" w:rsidRDefault="005A16C6" w:rsidP="00EB3A1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Final disposition decision (recall, </w:t>
            </w:r>
            <w:r w:rsidR="00E963DC">
              <w:rPr>
                <w:b/>
                <w:bCs/>
                <w:sz w:val="24"/>
                <w:szCs w:val="24"/>
                <w:lang w:val="en-US"/>
              </w:rPr>
              <w:t>returning to saleable stock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>, return</w:t>
            </w:r>
            <w:r w:rsidR="006475FC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574E77">
              <w:rPr>
                <w:b/>
                <w:bCs/>
                <w:sz w:val="24"/>
                <w:szCs w:val="24"/>
                <w:lang w:val="en-US"/>
              </w:rPr>
              <w:t>disposal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A16C6" w:rsidRPr="006C59CB" w14:paraId="6A4B68F8" w14:textId="77777777" w:rsidTr="00EB3A11">
        <w:trPr>
          <w:trHeight w:val="446"/>
        </w:trPr>
        <w:tc>
          <w:tcPr>
            <w:tcW w:w="9062" w:type="dxa"/>
          </w:tcPr>
          <w:p w14:paraId="5E4DD0AD" w14:textId="77777777" w:rsidR="005A16C6" w:rsidRPr="0010132C" w:rsidRDefault="005A16C6" w:rsidP="00EB3A1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B7572C3" w14:textId="77777777" w:rsidR="005A16C6" w:rsidRPr="0010132C" w:rsidRDefault="005A16C6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6C59CB" w14:paraId="6DA674E4" w14:textId="77777777" w:rsidTr="00CA16C5">
        <w:tc>
          <w:tcPr>
            <w:tcW w:w="9062" w:type="dxa"/>
            <w:shd w:val="clear" w:color="auto" w:fill="B7ADA5"/>
          </w:tcPr>
          <w:p w14:paraId="4F0AD551" w14:textId="422DD13A" w:rsidR="003555FD" w:rsidRPr="0010132C" w:rsidRDefault="00976AC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8E4B29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8E4B29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3555FD" w:rsidRPr="0010132C">
              <w:rPr>
                <w:b/>
                <w:bCs/>
                <w:sz w:val="24"/>
                <w:szCs w:val="24"/>
                <w:lang w:val="en-US"/>
              </w:rPr>
              <w:t xml:space="preserve"> Conclusion and proposals</w:t>
            </w:r>
          </w:p>
        </w:tc>
      </w:tr>
      <w:tr w:rsidR="003555FD" w:rsidRPr="006C59CB" w14:paraId="00D9AF40" w14:textId="77777777" w:rsidTr="00CA16C5">
        <w:trPr>
          <w:trHeight w:val="866"/>
        </w:trPr>
        <w:tc>
          <w:tcPr>
            <w:tcW w:w="9062" w:type="dxa"/>
          </w:tcPr>
          <w:p w14:paraId="25DF4152" w14:textId="77777777" w:rsidR="003555FD" w:rsidRPr="0010132C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4ED11C" w14:textId="56F9A696" w:rsidR="00F85EE0" w:rsidRPr="0010132C" w:rsidRDefault="00F85EE0">
      <w:pPr>
        <w:spacing w:after="160" w:line="259" w:lineRule="auto"/>
        <w:jc w:val="left"/>
        <w:rPr>
          <w:lang w:val="en-US"/>
        </w:rPr>
      </w:pPr>
      <w:r w:rsidRPr="0010132C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6C59CB" w14:paraId="404667D0" w14:textId="77777777" w:rsidTr="009E1E3A">
        <w:tc>
          <w:tcPr>
            <w:tcW w:w="9062" w:type="dxa"/>
            <w:gridSpan w:val="2"/>
            <w:shd w:val="clear" w:color="auto" w:fill="B7ADA5"/>
          </w:tcPr>
          <w:p w14:paraId="3BFBA71A" w14:textId="4C749375" w:rsidR="00CA3AE6" w:rsidRPr="0010132C" w:rsidRDefault="00976ACC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{{ 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 w:rsidRPr="0010132C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904E8A" w:rsidRPr="0010132C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 w:rsidRPr="0010132C">
              <w:rPr>
                <w:sz w:val="20"/>
                <w:szCs w:val="20"/>
                <w:lang w:val="en-US"/>
              </w:rPr>
              <w:t>all involved SMEs</w:t>
            </w:r>
            <w:r w:rsidR="00904E8A" w:rsidRPr="0010132C">
              <w:rPr>
                <w:sz w:val="20"/>
                <w:szCs w:val="20"/>
                <w:lang w:val="en-US"/>
              </w:rPr>
              <w:t>)</w:t>
            </w:r>
          </w:p>
        </w:tc>
      </w:tr>
      <w:tr w:rsidR="00BC2B5B" w:rsidRPr="0010132C" w14:paraId="33EB0056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8096875" w14:textId="19513027" w:rsidR="00F54AC4" w:rsidRPr="0010132C" w:rsidRDefault="005F1B15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4BF93ECC" w14:textId="5EE181DF" w:rsidR="00CA3AE6" w:rsidRPr="0010132C" w:rsidRDefault="009B55ED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BC2B5B" w:rsidRPr="0010132C" w14:paraId="2F4EF447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5978B01E" w14:textId="5D7B12BA" w:rsidR="00F54AC4" w:rsidRPr="0010132C" w:rsidRDefault="005F1B15" w:rsidP="00F54AC4">
            <w:pPr>
              <w:rPr>
                <w:lang w:val="en-US"/>
              </w:rPr>
            </w:pPr>
            <w:r w:rsidRPr="0010132C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60956AE" w14:textId="2267F8AA" w:rsidR="00F54AC4" w:rsidRPr="0010132C" w:rsidRDefault="009B55ED" w:rsidP="00F54AC4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BC2B5B" w:rsidRPr="0010132C" w14:paraId="492936A2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02FE21F0" w14:textId="33DBA9BB" w:rsidR="00CA3AE6" w:rsidRPr="0010132C" w:rsidRDefault="005F1B15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6A689501" w14:textId="4CF5E05A" w:rsidR="00CA3AE6" w:rsidRPr="0010132C" w:rsidRDefault="009B55ED" w:rsidP="00C57FEA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</w:tbl>
    <w:p w14:paraId="248BC7BB" w14:textId="77777777" w:rsidR="008C0532" w:rsidRPr="0010132C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6C59CB" w14:paraId="63F91FEE" w14:textId="77777777" w:rsidTr="009E1E3A">
        <w:tc>
          <w:tcPr>
            <w:tcW w:w="9062" w:type="dxa"/>
            <w:gridSpan w:val="2"/>
            <w:shd w:val="clear" w:color="auto" w:fill="B7ADA5"/>
          </w:tcPr>
          <w:p w14:paraId="217A180B" w14:textId="3C620AC8" w:rsidR="008C0532" w:rsidRPr="0010132C" w:rsidRDefault="00976ACC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DE3B4D" w:rsidRPr="001013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 w:rsidRPr="0010132C">
              <w:rPr>
                <w:b/>
                <w:bCs/>
                <w:sz w:val="24"/>
                <w:szCs w:val="24"/>
                <w:lang w:val="en-US"/>
              </w:rPr>
              <w:t>reviewed by:</w:t>
            </w:r>
          </w:p>
        </w:tc>
      </w:tr>
      <w:tr w:rsidR="00BC2B5B" w:rsidRPr="0010132C" w14:paraId="6EF49218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74AE7AB" w14:textId="3D05D54D" w:rsidR="008C0532" w:rsidRPr="0010132C" w:rsidRDefault="00F85EE0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3FA66EC7" w14:textId="3EE9F2CD" w:rsidR="008C0532" w:rsidRPr="0010132C" w:rsidRDefault="009B55ED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F85EE0" w:rsidRPr="0010132C" w14:paraId="17D9EAE0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37959FB3" w14:textId="22493AA3" w:rsidR="00F85EE0" w:rsidRPr="0010132C" w:rsidRDefault="00F85EE0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21C6EF9" w14:textId="28F3B8EB" w:rsidR="00F85EE0" w:rsidRPr="0010132C" w:rsidRDefault="009B55ED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tr w:rsidR="00F85EE0" w:rsidRPr="0010132C" w14:paraId="393654CF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1E14517F" w14:textId="3F6BF72B" w:rsidR="00F85EE0" w:rsidRPr="0010132C" w:rsidRDefault="00F85EE0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C872F82" w14:textId="3CEA4E0A" w:rsidR="00F85EE0" w:rsidRPr="0010132C" w:rsidRDefault="009B55ED" w:rsidP="00F85EE0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</w:tbl>
    <w:p w14:paraId="74606715" w14:textId="77777777" w:rsidR="008B3DD5" w:rsidRPr="0010132C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6C59CB" w14:paraId="37F107D2" w14:textId="77777777" w:rsidTr="009E1E3A">
        <w:tc>
          <w:tcPr>
            <w:tcW w:w="9062" w:type="dxa"/>
            <w:gridSpan w:val="2"/>
            <w:shd w:val="clear" w:color="auto" w:fill="B7ADA5"/>
          </w:tcPr>
          <w:p w14:paraId="315F8153" w14:textId="11E8E3D5" w:rsidR="008B3DD5" w:rsidRPr="0010132C" w:rsidRDefault="00976ACC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9B55ED" w:rsidRPr="0010132C">
              <w:rPr>
                <w:b/>
                <w:bCs/>
                <w:sz w:val="24"/>
                <w:szCs w:val="24"/>
                <w:lang w:val="en-US"/>
              </w:rPr>
              <w:t>Complaint_Inve</w:t>
            </w:r>
            <w:r w:rsidR="000167C9" w:rsidRPr="0010132C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9B55ED" w:rsidRPr="0010132C">
              <w:rPr>
                <w:b/>
                <w:bCs/>
                <w:sz w:val="24"/>
                <w:szCs w:val="24"/>
                <w:lang w:val="en-US"/>
              </w:rPr>
              <w:t>tigation_Report</w:t>
            </w:r>
            <w:r w:rsidRPr="0010132C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904E8A" w:rsidRPr="0010132C">
              <w:rPr>
                <w:b/>
                <w:bCs/>
                <w:sz w:val="24"/>
                <w:szCs w:val="24"/>
                <w:lang w:val="en-US"/>
              </w:rPr>
              <w:t xml:space="preserve"> approved by:</w:t>
            </w:r>
          </w:p>
        </w:tc>
      </w:tr>
      <w:tr w:rsidR="00BC2B5B" w:rsidRPr="0010132C" w14:paraId="03B11A37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4C5E5BF" w14:textId="798F9E77" w:rsidR="008B3DD5" w:rsidRPr="0010132C" w:rsidRDefault="00976ACC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 xml:space="preserve">{{ </w:t>
            </w:r>
            <w:r w:rsidR="00BB4BD4" w:rsidRPr="0010132C">
              <w:rPr>
                <w:lang w:val="en-US"/>
              </w:rPr>
              <w:t>QualityOrganizationHead</w:t>
            </w:r>
            <w:r w:rsidRPr="0010132C">
              <w:rPr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270B9DCA" w14:textId="55599D88" w:rsidR="008B3DD5" w:rsidRPr="0010132C" w:rsidRDefault="009B55ED" w:rsidP="00DF0A35">
            <w:pPr>
              <w:rPr>
                <w:lang w:val="en-US"/>
              </w:rPr>
            </w:pPr>
            <w:r w:rsidRPr="0010132C"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3C475C90" w14:textId="77777777" w:rsidR="008B3DD5" w:rsidRPr="0010132C" w:rsidRDefault="008B3DD5" w:rsidP="00C57FEA">
      <w:pPr>
        <w:rPr>
          <w:lang w:val="en-US"/>
        </w:rPr>
      </w:pPr>
    </w:p>
    <w:sectPr w:rsidR="008B3DD5" w:rsidRPr="0010132C" w:rsidSect="000F71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47C8" w14:textId="77777777" w:rsidR="00872355" w:rsidRDefault="00872355">
      <w:pPr>
        <w:spacing w:after="0"/>
      </w:pPr>
      <w:r>
        <w:separator/>
      </w:r>
    </w:p>
  </w:endnote>
  <w:endnote w:type="continuationSeparator" w:id="0">
    <w:p w14:paraId="4CB420F1" w14:textId="77777777" w:rsidR="00872355" w:rsidRDefault="00872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68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BCA740E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0D32F6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69B5EA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0CF49A1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4887F3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8941C50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50F1B4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66BD" w14:textId="1B994A73" w:rsidR="000F7104" w:rsidRPr="00915C21" w:rsidRDefault="00976ACC" w:rsidP="000F710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0F7104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A1A6393" w14:textId="77777777" w:rsidR="00CE3F51" w:rsidRPr="001A7CE8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26C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B1A9960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67AE617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D511ED5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3DA080C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E73B2C4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79DCD16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BD1B4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0269" w14:textId="77777777" w:rsidR="00872355" w:rsidRDefault="00872355">
      <w:pPr>
        <w:spacing w:after="0"/>
      </w:pPr>
      <w:r>
        <w:separator/>
      </w:r>
    </w:p>
  </w:footnote>
  <w:footnote w:type="continuationSeparator" w:id="0">
    <w:p w14:paraId="3DF91DA1" w14:textId="77777777" w:rsidR="00872355" w:rsidRDefault="008723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6F375F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14894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CE447E9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CA76FB7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E7590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5A6E2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00FFCF3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5B130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F6A27A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AC40A78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DD289D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43651B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C0720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86A5AA6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247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95B01E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8CE0EB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173A8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C30BA5" w:rsidRPr="00BF43FE" w14:paraId="0A3182E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7F9678" w14:textId="77777777" w:rsidR="00C30BA5" w:rsidRPr="00BF43FE" w:rsidRDefault="00C30BA5" w:rsidP="00C30BA5">
          <w:pPr>
            <w:pStyle w:val="Header"/>
            <w:rPr>
              <w:sz w:val="28"/>
              <w:szCs w:val="28"/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ABC4100" w14:textId="622A3C29" w:rsidR="00C30BA5" w:rsidRPr="00BF43FE" w:rsidRDefault="00976ACC" w:rsidP="00C30BA5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 xml:space="preserve">{{ </w:t>
          </w:r>
          <w:r w:rsidR="00C30BA5" w:rsidRPr="00BF43FE">
            <w:rPr>
              <w:sz w:val="17"/>
              <w:szCs w:val="17"/>
              <w:lang w:val="en-US"/>
            </w:rPr>
            <w:t>ComplaintsRecallsCode</w:t>
          </w:r>
          <w:r w:rsidRPr="00BF43FE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03167AD0" w14:textId="12A53B4E" w:rsidR="00C30BA5" w:rsidRPr="00BF43FE" w:rsidRDefault="00C30BA5" w:rsidP="00C30BA5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BF43FE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7240ED" w14:textId="4846BF52" w:rsidR="00C30BA5" w:rsidRPr="00BF43FE" w:rsidRDefault="00976ACC" w:rsidP="00C30BA5">
          <w:pPr>
            <w:pStyle w:val="Header"/>
            <w:jc w:val="center"/>
            <w:rPr>
              <w:lang w:val="en-US"/>
            </w:rPr>
          </w:pPr>
          <w:r w:rsidRPr="00BF43FE">
            <w:rPr>
              <w:lang w:val="en-US"/>
            </w:rPr>
            <w:t xml:space="preserve">{{ </w:t>
          </w:r>
          <w:r w:rsidR="00C30BA5" w:rsidRPr="00BF43FE">
            <w:rPr>
              <w:lang w:val="en-US"/>
            </w:rPr>
            <w:t>CompanyLogo</w:t>
          </w:r>
          <w:r w:rsidRPr="00BF43FE">
            <w:rPr>
              <w:lang w:val="en-US"/>
            </w:rPr>
            <w:t xml:space="preserve"> }}</w:t>
          </w:r>
        </w:p>
      </w:tc>
    </w:tr>
    <w:tr w:rsidR="00C30BA5" w:rsidRPr="00BF43FE" w14:paraId="611564B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877378D" w14:textId="77777777" w:rsidR="00C30BA5" w:rsidRPr="00BF43FE" w:rsidRDefault="00C30BA5" w:rsidP="00C30BA5">
          <w:pPr>
            <w:pStyle w:val="Header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09AE415" w14:textId="77777777" w:rsidR="00C30BA5" w:rsidRPr="00BF43FE" w:rsidRDefault="00C30BA5" w:rsidP="00C30BA5">
          <w:pPr>
            <w:pStyle w:val="Header"/>
            <w:jc w:val="right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12CB486" w14:textId="2C9FA24A" w:rsidR="00C30BA5" w:rsidRPr="00BF43FE" w:rsidRDefault="00976ACC" w:rsidP="00C30BA5">
          <w:pPr>
            <w:pStyle w:val="Header"/>
            <w:jc w:val="center"/>
            <w:rPr>
              <w:lang w:val="en-US"/>
            </w:rPr>
          </w:pPr>
          <w:r w:rsidRPr="00BF43FE">
            <w:rPr>
              <w:sz w:val="24"/>
              <w:szCs w:val="24"/>
              <w:lang w:val="en-US"/>
            </w:rPr>
            <w:t xml:space="preserve">{{ </w:t>
          </w:r>
          <w:r w:rsidR="00BB1C7E" w:rsidRPr="00BF43FE">
            <w:rPr>
              <w:sz w:val="24"/>
              <w:szCs w:val="24"/>
              <w:lang w:val="en-US"/>
            </w:rPr>
            <w:t>Complaint_Inve</w:t>
          </w:r>
          <w:r w:rsidR="000167C9" w:rsidRPr="00BF43FE">
            <w:rPr>
              <w:sz w:val="24"/>
              <w:szCs w:val="24"/>
              <w:lang w:val="en-US"/>
            </w:rPr>
            <w:t>s</w:t>
          </w:r>
          <w:r w:rsidR="00BB1C7E" w:rsidRPr="00BF43FE">
            <w:rPr>
              <w:sz w:val="24"/>
              <w:szCs w:val="24"/>
              <w:lang w:val="en-US"/>
            </w:rPr>
            <w:t>tigation_Report</w:t>
          </w:r>
          <w:r w:rsidRPr="00BF43FE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B1649AE" w14:textId="77777777" w:rsidR="00C30BA5" w:rsidRPr="00BF43FE" w:rsidRDefault="00C30BA5" w:rsidP="00C30BA5">
          <w:pPr>
            <w:pStyle w:val="Header"/>
            <w:rPr>
              <w:lang w:val="en-US"/>
            </w:rPr>
          </w:pPr>
        </w:p>
      </w:tc>
    </w:tr>
    <w:tr w:rsidR="00C30BA5" w:rsidRPr="00BF43FE" w14:paraId="78B391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CC5856B" w14:textId="77777777" w:rsidR="00C30BA5" w:rsidRPr="00BF43FE" w:rsidRDefault="00C30BA5" w:rsidP="00C30BA5">
          <w:pPr>
            <w:pStyle w:val="Header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09C118C" w14:textId="77777777" w:rsidR="00C30BA5" w:rsidRPr="00BF43FE" w:rsidRDefault="00C30BA5" w:rsidP="00C30BA5">
          <w:pPr>
            <w:pStyle w:val="Header"/>
            <w:jc w:val="right"/>
            <w:rPr>
              <w:lang w:val="en-US"/>
            </w:rPr>
          </w:pPr>
          <w:r w:rsidRPr="00BF43FE">
            <w:rPr>
              <w:sz w:val="17"/>
              <w:szCs w:val="17"/>
              <w:lang w:val="en-US"/>
            </w:rPr>
            <w:t xml:space="preserve">Page 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BF43FE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BF43FE">
            <w:rPr>
              <w:b/>
              <w:bCs/>
              <w:sz w:val="17"/>
              <w:szCs w:val="17"/>
              <w:lang w:val="en-US"/>
            </w:rPr>
            <w:t>6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BF43FE">
            <w:rPr>
              <w:sz w:val="17"/>
              <w:szCs w:val="17"/>
              <w:lang w:val="en-US"/>
            </w:rPr>
            <w:t xml:space="preserve"> of 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BF43FE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BF43FE">
            <w:rPr>
              <w:b/>
              <w:bCs/>
              <w:sz w:val="17"/>
              <w:szCs w:val="17"/>
              <w:lang w:val="en-US"/>
            </w:rPr>
            <w:t>7</w:t>
          </w:r>
          <w:r w:rsidRPr="00BF43FE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E59D9C3" w14:textId="77777777" w:rsidR="00C30BA5" w:rsidRPr="00BF43FE" w:rsidRDefault="00C30BA5" w:rsidP="00C30BA5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803E6A1" w14:textId="77777777" w:rsidR="00C30BA5" w:rsidRPr="00BF43FE" w:rsidRDefault="00C30BA5" w:rsidP="00C30BA5">
          <w:pPr>
            <w:pStyle w:val="Header"/>
            <w:rPr>
              <w:lang w:val="en-US"/>
            </w:rPr>
          </w:pPr>
        </w:p>
      </w:tc>
    </w:tr>
  </w:tbl>
  <w:p w14:paraId="1BE92006" w14:textId="34CB9DBE" w:rsidR="00C30BA5" w:rsidRPr="00BF43FE" w:rsidRDefault="00C30BA5" w:rsidP="00C30BA5">
    <w:pPr>
      <w:spacing w:line="203" w:lineRule="exact"/>
      <w:ind w:left="20"/>
      <w:jc w:val="center"/>
      <w:rPr>
        <w:i/>
        <w:sz w:val="18"/>
        <w:lang w:val="en-US"/>
      </w:rPr>
    </w:pPr>
    <w:r w:rsidRPr="00BF43FE">
      <w:rPr>
        <w:i/>
        <w:sz w:val="18"/>
        <w:lang w:val="en-US"/>
      </w:rPr>
      <w:t xml:space="preserve">Effective Date: </w:t>
    </w:r>
    <w:r w:rsidR="00976ACC" w:rsidRPr="00BF43FE">
      <w:rPr>
        <w:i/>
        <w:sz w:val="18"/>
        <w:lang w:val="en-US"/>
      </w:rPr>
      <w:t xml:space="preserve">{{ </w:t>
    </w:r>
    <w:r w:rsidRPr="00BF43FE">
      <w:rPr>
        <w:i/>
        <w:sz w:val="18"/>
        <w:lang w:val="en-US"/>
      </w:rPr>
      <w:t>EffectiveDate</w:t>
    </w:r>
    <w:r w:rsidR="00976ACC" w:rsidRPr="00BF43FE">
      <w:rPr>
        <w:i/>
        <w:sz w:val="18"/>
        <w:lang w:val="en-US"/>
      </w:rPr>
      <w:t xml:space="preserve"> }}</w:t>
    </w:r>
  </w:p>
  <w:p w14:paraId="599F2C58" w14:textId="77777777" w:rsidR="000C1FAA" w:rsidRPr="00BF43FE" w:rsidRDefault="000C1FAA" w:rsidP="007202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36BF188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D51ACE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E724341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08AE1B6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01FFC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4E2D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6A82B3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D4165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962A2AB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807784E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19EF7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5B2596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4001B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8FDA7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EBE19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E0262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37E1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D08C65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24E9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1E5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EA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E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CD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E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85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CE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5B62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38CA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602D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0ACB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6E0C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E2A3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2003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DC0B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6E2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5905B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86E7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CC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6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4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6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29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DEA1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31C13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7DA5C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E74D6A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876C3B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D5A39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F2253D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78EB6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90E58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382C5A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0D6AE3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E0A857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416E99E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7329D2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B80DA0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DAC62E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CCE60E1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C7E15E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EC2B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5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7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7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4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D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326B2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02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E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0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A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6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3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4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8ADB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13A75B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00DBE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1C71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8EEB65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B68CB8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110126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2CC405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678E0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164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4E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86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7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A8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B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6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8CCC5F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7D24A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C3AFDA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9F4A8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3AA2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C804FF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95AE2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7CB9A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F8AE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CC45C0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DB4F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7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2A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C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4B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4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7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CF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5399">
    <w:abstractNumId w:val="4"/>
  </w:num>
  <w:num w:numId="2" w16cid:durableId="1723866158">
    <w:abstractNumId w:val="10"/>
  </w:num>
  <w:num w:numId="3" w16cid:durableId="1449396539">
    <w:abstractNumId w:val="1"/>
  </w:num>
  <w:num w:numId="4" w16cid:durableId="707755765">
    <w:abstractNumId w:val="2"/>
  </w:num>
  <w:num w:numId="5" w16cid:durableId="1384985372">
    <w:abstractNumId w:val="5"/>
  </w:num>
  <w:num w:numId="6" w16cid:durableId="1559198039">
    <w:abstractNumId w:val="12"/>
  </w:num>
  <w:num w:numId="7" w16cid:durableId="2116631194">
    <w:abstractNumId w:val="8"/>
  </w:num>
  <w:num w:numId="8" w16cid:durableId="1744791615">
    <w:abstractNumId w:val="11"/>
  </w:num>
  <w:num w:numId="9" w16cid:durableId="197205863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168557">
    <w:abstractNumId w:val="6"/>
  </w:num>
  <w:num w:numId="11" w16cid:durableId="34089605">
    <w:abstractNumId w:val="13"/>
  </w:num>
  <w:num w:numId="12" w16cid:durableId="483857134">
    <w:abstractNumId w:val="6"/>
  </w:num>
  <w:num w:numId="13" w16cid:durableId="378475277">
    <w:abstractNumId w:val="6"/>
  </w:num>
  <w:num w:numId="14" w16cid:durableId="515652559">
    <w:abstractNumId w:val="6"/>
  </w:num>
  <w:num w:numId="15" w16cid:durableId="1576547643">
    <w:abstractNumId w:val="6"/>
  </w:num>
  <w:num w:numId="16" w16cid:durableId="664015003">
    <w:abstractNumId w:val="6"/>
  </w:num>
  <w:num w:numId="17" w16cid:durableId="2033336474">
    <w:abstractNumId w:val="6"/>
  </w:num>
  <w:num w:numId="18" w16cid:durableId="1313565063">
    <w:abstractNumId w:val="6"/>
  </w:num>
  <w:num w:numId="19" w16cid:durableId="1020468652">
    <w:abstractNumId w:val="9"/>
  </w:num>
  <w:num w:numId="20" w16cid:durableId="1579247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71203">
    <w:abstractNumId w:val="6"/>
  </w:num>
  <w:num w:numId="22" w16cid:durableId="1840075653">
    <w:abstractNumId w:val="7"/>
  </w:num>
  <w:num w:numId="23" w16cid:durableId="1050812569">
    <w:abstractNumId w:val="3"/>
  </w:num>
  <w:num w:numId="24" w16cid:durableId="6530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Report"/>
    <w:docVar w:name="CS.ID.16" w:val="SOP-QM-0921.A06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4"/>
  </w:docVars>
  <w:rsids>
    <w:rsidRoot w:val="002C0BFD"/>
    <w:rsid w:val="00000608"/>
    <w:rsid w:val="000012CA"/>
    <w:rsid w:val="000053E4"/>
    <w:rsid w:val="00007E1F"/>
    <w:rsid w:val="000126D4"/>
    <w:rsid w:val="00016375"/>
    <w:rsid w:val="00016409"/>
    <w:rsid w:val="000167C9"/>
    <w:rsid w:val="00020EFE"/>
    <w:rsid w:val="00026FC5"/>
    <w:rsid w:val="000348BF"/>
    <w:rsid w:val="00045D51"/>
    <w:rsid w:val="00047070"/>
    <w:rsid w:val="000609AA"/>
    <w:rsid w:val="0006393B"/>
    <w:rsid w:val="000664E7"/>
    <w:rsid w:val="000668C4"/>
    <w:rsid w:val="000722C1"/>
    <w:rsid w:val="00072B7F"/>
    <w:rsid w:val="0007728D"/>
    <w:rsid w:val="000825C1"/>
    <w:rsid w:val="000877B1"/>
    <w:rsid w:val="00092000"/>
    <w:rsid w:val="000959DB"/>
    <w:rsid w:val="000A0B90"/>
    <w:rsid w:val="000A472B"/>
    <w:rsid w:val="000A5F55"/>
    <w:rsid w:val="000A635F"/>
    <w:rsid w:val="000B0164"/>
    <w:rsid w:val="000B47C1"/>
    <w:rsid w:val="000C1FAA"/>
    <w:rsid w:val="000D0F58"/>
    <w:rsid w:val="000E67A6"/>
    <w:rsid w:val="000E7FCF"/>
    <w:rsid w:val="000F7104"/>
    <w:rsid w:val="0010132C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25D4"/>
    <w:rsid w:val="001464E6"/>
    <w:rsid w:val="0015174D"/>
    <w:rsid w:val="00151FB0"/>
    <w:rsid w:val="0016349B"/>
    <w:rsid w:val="0017423B"/>
    <w:rsid w:val="001830EB"/>
    <w:rsid w:val="00184506"/>
    <w:rsid w:val="00197309"/>
    <w:rsid w:val="001A205A"/>
    <w:rsid w:val="001A7CE8"/>
    <w:rsid w:val="001B1469"/>
    <w:rsid w:val="001B4C84"/>
    <w:rsid w:val="001D018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45771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93214"/>
    <w:rsid w:val="00297F1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55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1B2A"/>
    <w:rsid w:val="003F1A8C"/>
    <w:rsid w:val="003F25B9"/>
    <w:rsid w:val="003F290E"/>
    <w:rsid w:val="003F58C4"/>
    <w:rsid w:val="00401490"/>
    <w:rsid w:val="00403EAC"/>
    <w:rsid w:val="00407D45"/>
    <w:rsid w:val="00410357"/>
    <w:rsid w:val="00410BBA"/>
    <w:rsid w:val="0041300A"/>
    <w:rsid w:val="00423799"/>
    <w:rsid w:val="00424B12"/>
    <w:rsid w:val="00424BE8"/>
    <w:rsid w:val="00430A53"/>
    <w:rsid w:val="00434BD0"/>
    <w:rsid w:val="00434EBF"/>
    <w:rsid w:val="00434F17"/>
    <w:rsid w:val="00440773"/>
    <w:rsid w:val="00440B67"/>
    <w:rsid w:val="00442BC7"/>
    <w:rsid w:val="00443DCA"/>
    <w:rsid w:val="004470FB"/>
    <w:rsid w:val="00447D49"/>
    <w:rsid w:val="00447E0E"/>
    <w:rsid w:val="004564AB"/>
    <w:rsid w:val="004567F9"/>
    <w:rsid w:val="0046216D"/>
    <w:rsid w:val="0046229F"/>
    <w:rsid w:val="00462BF6"/>
    <w:rsid w:val="004678F5"/>
    <w:rsid w:val="00474B20"/>
    <w:rsid w:val="004776FA"/>
    <w:rsid w:val="004810AF"/>
    <w:rsid w:val="00481228"/>
    <w:rsid w:val="00486F10"/>
    <w:rsid w:val="004902C3"/>
    <w:rsid w:val="00494B41"/>
    <w:rsid w:val="00495334"/>
    <w:rsid w:val="004A58AC"/>
    <w:rsid w:val="004B0DBF"/>
    <w:rsid w:val="004B374E"/>
    <w:rsid w:val="004B55B4"/>
    <w:rsid w:val="004B5CE1"/>
    <w:rsid w:val="004B7354"/>
    <w:rsid w:val="004C0822"/>
    <w:rsid w:val="004C34DA"/>
    <w:rsid w:val="004C35A9"/>
    <w:rsid w:val="004C7EBF"/>
    <w:rsid w:val="004D0482"/>
    <w:rsid w:val="004E3219"/>
    <w:rsid w:val="004E32C5"/>
    <w:rsid w:val="004F2712"/>
    <w:rsid w:val="004F64AA"/>
    <w:rsid w:val="00504E80"/>
    <w:rsid w:val="00506AD6"/>
    <w:rsid w:val="005078A3"/>
    <w:rsid w:val="005126AE"/>
    <w:rsid w:val="00512751"/>
    <w:rsid w:val="00525E9C"/>
    <w:rsid w:val="00525F8F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37AD"/>
    <w:rsid w:val="00574007"/>
    <w:rsid w:val="00574DD5"/>
    <w:rsid w:val="00574E77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16C6"/>
    <w:rsid w:val="005A45BB"/>
    <w:rsid w:val="005A6CDF"/>
    <w:rsid w:val="005B448B"/>
    <w:rsid w:val="005B56C1"/>
    <w:rsid w:val="005B63CA"/>
    <w:rsid w:val="005D7335"/>
    <w:rsid w:val="005E2FEE"/>
    <w:rsid w:val="005E66ED"/>
    <w:rsid w:val="005F1B15"/>
    <w:rsid w:val="005F206A"/>
    <w:rsid w:val="005F245D"/>
    <w:rsid w:val="005F32FA"/>
    <w:rsid w:val="005F3547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5FC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A8C"/>
    <w:rsid w:val="006C469B"/>
    <w:rsid w:val="006C59C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02DB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879D8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C72E1"/>
    <w:rsid w:val="007D37E7"/>
    <w:rsid w:val="007D7F51"/>
    <w:rsid w:val="007E7F65"/>
    <w:rsid w:val="007F780B"/>
    <w:rsid w:val="00805018"/>
    <w:rsid w:val="0081583D"/>
    <w:rsid w:val="008212FC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57C1E"/>
    <w:rsid w:val="00860B5E"/>
    <w:rsid w:val="00871F1B"/>
    <w:rsid w:val="00872355"/>
    <w:rsid w:val="00884545"/>
    <w:rsid w:val="008847B0"/>
    <w:rsid w:val="008913F2"/>
    <w:rsid w:val="00895D41"/>
    <w:rsid w:val="0089606B"/>
    <w:rsid w:val="008A5ED1"/>
    <w:rsid w:val="008B2865"/>
    <w:rsid w:val="008B3DD5"/>
    <w:rsid w:val="008B42FF"/>
    <w:rsid w:val="008C0532"/>
    <w:rsid w:val="008C112B"/>
    <w:rsid w:val="008C312E"/>
    <w:rsid w:val="008C32B4"/>
    <w:rsid w:val="008C6BB1"/>
    <w:rsid w:val="008D1675"/>
    <w:rsid w:val="008D39B9"/>
    <w:rsid w:val="008D7017"/>
    <w:rsid w:val="008D76E4"/>
    <w:rsid w:val="008D7CCC"/>
    <w:rsid w:val="008E27D1"/>
    <w:rsid w:val="008E4B29"/>
    <w:rsid w:val="008E4CEB"/>
    <w:rsid w:val="008E7B08"/>
    <w:rsid w:val="008F56BB"/>
    <w:rsid w:val="00903B68"/>
    <w:rsid w:val="00904E8A"/>
    <w:rsid w:val="00906B15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6ACC"/>
    <w:rsid w:val="00977DF0"/>
    <w:rsid w:val="00984B1F"/>
    <w:rsid w:val="00987059"/>
    <w:rsid w:val="00992B8B"/>
    <w:rsid w:val="009A2AF3"/>
    <w:rsid w:val="009A5883"/>
    <w:rsid w:val="009B55ED"/>
    <w:rsid w:val="009B6730"/>
    <w:rsid w:val="009C07F0"/>
    <w:rsid w:val="009C0D0D"/>
    <w:rsid w:val="009D757E"/>
    <w:rsid w:val="009E1E3A"/>
    <w:rsid w:val="009E4176"/>
    <w:rsid w:val="009E4AEB"/>
    <w:rsid w:val="009F15D7"/>
    <w:rsid w:val="009F41A0"/>
    <w:rsid w:val="00A06281"/>
    <w:rsid w:val="00A07547"/>
    <w:rsid w:val="00A10984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715AF"/>
    <w:rsid w:val="00A73C9A"/>
    <w:rsid w:val="00A77EDF"/>
    <w:rsid w:val="00A802AA"/>
    <w:rsid w:val="00A80403"/>
    <w:rsid w:val="00A8430D"/>
    <w:rsid w:val="00A84F5A"/>
    <w:rsid w:val="00A9514C"/>
    <w:rsid w:val="00A9578C"/>
    <w:rsid w:val="00AA1AA2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0320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1CD4"/>
    <w:rsid w:val="00B75F10"/>
    <w:rsid w:val="00B80A81"/>
    <w:rsid w:val="00B9748B"/>
    <w:rsid w:val="00B97993"/>
    <w:rsid w:val="00BA43FF"/>
    <w:rsid w:val="00BA4E5B"/>
    <w:rsid w:val="00BB1C7E"/>
    <w:rsid w:val="00BB2882"/>
    <w:rsid w:val="00BB3610"/>
    <w:rsid w:val="00BB4BD4"/>
    <w:rsid w:val="00BB4C87"/>
    <w:rsid w:val="00BC2B5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43FE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0BA5"/>
    <w:rsid w:val="00C31BB2"/>
    <w:rsid w:val="00C31F07"/>
    <w:rsid w:val="00C36F18"/>
    <w:rsid w:val="00C36FEC"/>
    <w:rsid w:val="00C44A83"/>
    <w:rsid w:val="00C52DC5"/>
    <w:rsid w:val="00C57FEA"/>
    <w:rsid w:val="00C64495"/>
    <w:rsid w:val="00C654B6"/>
    <w:rsid w:val="00C67671"/>
    <w:rsid w:val="00C75495"/>
    <w:rsid w:val="00C762A0"/>
    <w:rsid w:val="00C77B63"/>
    <w:rsid w:val="00C77FE5"/>
    <w:rsid w:val="00C87590"/>
    <w:rsid w:val="00CA3AE6"/>
    <w:rsid w:val="00CA63AB"/>
    <w:rsid w:val="00CA777D"/>
    <w:rsid w:val="00CB2E58"/>
    <w:rsid w:val="00CC0E9E"/>
    <w:rsid w:val="00CC2B11"/>
    <w:rsid w:val="00CC2CA2"/>
    <w:rsid w:val="00CD39C7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4F0B"/>
    <w:rsid w:val="00D36E3C"/>
    <w:rsid w:val="00D375C4"/>
    <w:rsid w:val="00D42859"/>
    <w:rsid w:val="00D4346D"/>
    <w:rsid w:val="00D436BD"/>
    <w:rsid w:val="00D43904"/>
    <w:rsid w:val="00D62231"/>
    <w:rsid w:val="00D71925"/>
    <w:rsid w:val="00D770F4"/>
    <w:rsid w:val="00D853A1"/>
    <w:rsid w:val="00D9215E"/>
    <w:rsid w:val="00D921AE"/>
    <w:rsid w:val="00D964B3"/>
    <w:rsid w:val="00DA4E8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165F"/>
    <w:rsid w:val="00DD2675"/>
    <w:rsid w:val="00DD6B80"/>
    <w:rsid w:val="00DE1A49"/>
    <w:rsid w:val="00DE2ED4"/>
    <w:rsid w:val="00DE3B4D"/>
    <w:rsid w:val="00DE411A"/>
    <w:rsid w:val="00DF0A35"/>
    <w:rsid w:val="00DF6457"/>
    <w:rsid w:val="00E0514A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2582"/>
    <w:rsid w:val="00E94BBF"/>
    <w:rsid w:val="00E95177"/>
    <w:rsid w:val="00E963DC"/>
    <w:rsid w:val="00EA2CA6"/>
    <w:rsid w:val="00EA4530"/>
    <w:rsid w:val="00EB419E"/>
    <w:rsid w:val="00EB7DB0"/>
    <w:rsid w:val="00EC11EA"/>
    <w:rsid w:val="00ED0DD3"/>
    <w:rsid w:val="00ED2252"/>
    <w:rsid w:val="00EE0FB8"/>
    <w:rsid w:val="00EE13EC"/>
    <w:rsid w:val="00EF6B74"/>
    <w:rsid w:val="00F021A0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5EE0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3D254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1E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E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1">
    <w:name w:val="Неразрешенное упоминание1"/>
    <w:basedOn w:val="DefaultParagraphFont"/>
    <w:uiPriority w:val="99"/>
    <w:unhideWhenUsed/>
    <w:rsid w:val="003E1B2A"/>
    <w:rPr>
      <w:color w:val="605E5C"/>
      <w:shd w:val="clear" w:color="auto" w:fill="E1DFDD"/>
    </w:rPr>
  </w:style>
  <w:style w:type="character" w:customStyle="1" w:styleId="10">
    <w:name w:val="Упомянуть1"/>
    <w:basedOn w:val="DefaultParagraphFont"/>
    <w:uiPriority w:val="99"/>
    <w:unhideWhenUsed/>
    <w:rsid w:val="003E1B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50FC14-2BED-4C36-BC18-1DBAC8460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EE120-57B4-445B-A2DF-8BB9822C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400C0-7613-48F7-BD07-AC1A851C6550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48</cp:revision>
  <cp:lastPrinted>2021-02-25T11:29:00Z</cp:lastPrinted>
  <dcterms:created xsi:type="dcterms:W3CDTF">2022-06-20T11:35:00Z</dcterms:created>
  <dcterms:modified xsi:type="dcterms:W3CDTF">2023-06-22T11:31:00Z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c69300f5029c8d8388ad673bb4eaa502ea9165aa0e47d6e230a6f7527c8dd4d3</vt:lpwstr>
  </property>
  <property fmtid="{D5CDD505-2E9C-101B-9397-08002B2CF9AE}" pid="4" name="MediaServiceImageTags">
    <vt:lpwstr/>
  </property>
</Properties>
</file>