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51918" w14:textId="7ED40B9D" w:rsidR="00D0792C" w:rsidRPr="007C0AA7" w:rsidRDefault="00D0792C" w:rsidP="000B54AE">
      <w:pPr>
        <w:spacing w:after="160" w:line="259" w:lineRule="auto"/>
        <w:rPr>
          <w:b/>
          <w:bCs/>
          <w:sz w:val="24"/>
          <w:szCs w:val="24"/>
        </w:rPr>
      </w:pPr>
      <w:r w:rsidRPr="007C0AA7">
        <w:rPr>
          <w:b/>
          <w:bCs/>
          <w:sz w:val="24"/>
          <w:szCs w:val="24"/>
        </w:rPr>
        <w:t>Document approval</w:t>
      </w:r>
    </w:p>
    <w:tbl>
      <w:tblPr>
        <w:tblStyle w:val="TableGrid"/>
        <w:tblW w:w="9498" w:type="dxa"/>
        <w:tblInd w:w="108" w:type="dxa"/>
        <w:tblLook w:val="04A0" w:firstRow="1" w:lastRow="0" w:firstColumn="1" w:lastColumn="0" w:noHBand="0" w:noVBand="1"/>
      </w:tblPr>
      <w:tblGrid>
        <w:gridCol w:w="3402"/>
        <w:gridCol w:w="2977"/>
        <w:gridCol w:w="1418"/>
        <w:gridCol w:w="1701"/>
      </w:tblGrid>
      <w:tr w:rsidR="002E43F8" w14:paraId="341DC5A2" w14:textId="77777777" w:rsidTr="00E438D5">
        <w:trPr>
          <w:trHeight w:val="833"/>
        </w:trPr>
        <w:tc>
          <w:tcPr>
            <w:tcW w:w="3402" w:type="dxa"/>
            <w:vAlign w:val="center"/>
          </w:tcPr>
          <w:p w14:paraId="58C2CECB" w14:textId="77777777" w:rsidR="002E43F8" w:rsidRDefault="002E43F8" w:rsidP="00CC47E5">
            <w:pPr>
              <w:spacing w:line="259" w:lineRule="auto"/>
              <w:jc w:val="center"/>
              <w:rPr>
                <w:b/>
                <w:bCs/>
                <w:sz w:val="24"/>
                <w:szCs w:val="24"/>
                <w:lang w:val="en-US"/>
              </w:rPr>
            </w:pPr>
          </w:p>
        </w:tc>
        <w:tc>
          <w:tcPr>
            <w:tcW w:w="2977" w:type="dxa"/>
            <w:vAlign w:val="center"/>
          </w:tcPr>
          <w:p w14:paraId="44842B78" w14:textId="77777777" w:rsidR="002E43F8" w:rsidRDefault="002E43F8" w:rsidP="00CC47E5">
            <w:pPr>
              <w:spacing w:line="259" w:lineRule="auto"/>
              <w:jc w:val="center"/>
              <w:rPr>
                <w:b/>
                <w:bCs/>
                <w:sz w:val="24"/>
                <w:szCs w:val="24"/>
                <w:lang w:val="en-US"/>
              </w:rPr>
            </w:pPr>
            <w:r>
              <w:rPr>
                <w:b/>
                <w:bCs/>
                <w:sz w:val="24"/>
                <w:szCs w:val="24"/>
                <w:lang w:val="en-US"/>
              </w:rPr>
              <w:t>Name</w:t>
            </w:r>
          </w:p>
        </w:tc>
        <w:tc>
          <w:tcPr>
            <w:tcW w:w="1418" w:type="dxa"/>
            <w:vAlign w:val="center"/>
          </w:tcPr>
          <w:p w14:paraId="1D847FC0" w14:textId="77777777" w:rsidR="002E43F8" w:rsidRDefault="002E43F8" w:rsidP="00CC47E5">
            <w:pPr>
              <w:spacing w:line="259" w:lineRule="auto"/>
              <w:jc w:val="center"/>
              <w:rPr>
                <w:b/>
                <w:bCs/>
                <w:sz w:val="24"/>
                <w:szCs w:val="24"/>
                <w:lang w:val="en-US"/>
              </w:rPr>
            </w:pPr>
            <w:r>
              <w:rPr>
                <w:b/>
                <w:bCs/>
                <w:sz w:val="24"/>
                <w:szCs w:val="24"/>
                <w:lang w:val="en-US"/>
              </w:rPr>
              <w:t>Date</w:t>
            </w:r>
          </w:p>
        </w:tc>
        <w:tc>
          <w:tcPr>
            <w:tcW w:w="1701" w:type="dxa"/>
            <w:vAlign w:val="center"/>
          </w:tcPr>
          <w:p w14:paraId="7F25A477" w14:textId="77777777" w:rsidR="002E43F8" w:rsidRDefault="002E43F8" w:rsidP="00CC47E5">
            <w:pPr>
              <w:spacing w:line="259" w:lineRule="auto"/>
              <w:jc w:val="center"/>
              <w:rPr>
                <w:b/>
                <w:bCs/>
                <w:sz w:val="24"/>
                <w:szCs w:val="24"/>
                <w:lang w:val="en-US"/>
              </w:rPr>
            </w:pPr>
            <w:r>
              <w:rPr>
                <w:b/>
                <w:bCs/>
                <w:sz w:val="24"/>
                <w:szCs w:val="24"/>
                <w:lang w:val="en-US"/>
              </w:rPr>
              <w:t>Signature</w:t>
            </w:r>
          </w:p>
        </w:tc>
      </w:tr>
      <w:tr w:rsidR="002E43F8" w:rsidRPr="00D32E06" w14:paraId="496C0E02" w14:textId="77777777" w:rsidTr="00E438D5">
        <w:trPr>
          <w:trHeight w:val="660"/>
        </w:trPr>
        <w:tc>
          <w:tcPr>
            <w:tcW w:w="3402" w:type="dxa"/>
          </w:tcPr>
          <w:p w14:paraId="023A8864" w14:textId="77777777" w:rsidR="002E43F8" w:rsidRDefault="002E43F8" w:rsidP="00CC47E5">
            <w:pPr>
              <w:spacing w:after="160" w:line="259" w:lineRule="auto"/>
              <w:rPr>
                <w:b/>
                <w:bCs/>
                <w:sz w:val="24"/>
                <w:szCs w:val="24"/>
                <w:lang w:val="en-US"/>
              </w:rPr>
            </w:pPr>
            <w:r>
              <w:rPr>
                <w:b/>
                <w:bCs/>
                <w:sz w:val="24"/>
                <w:szCs w:val="24"/>
                <w:lang w:val="en-US"/>
              </w:rPr>
              <w:t>Author’s designation</w:t>
            </w:r>
          </w:p>
          <w:p w14:paraId="1A8F0F0A" w14:textId="7B7D08E6" w:rsidR="002E43F8" w:rsidRPr="0013549F" w:rsidRDefault="009C3B66" w:rsidP="00CC47E5">
            <w:pPr>
              <w:spacing w:after="160" w:line="259" w:lineRule="auto"/>
              <w:rPr>
                <w:b/>
                <w:bCs/>
                <w:sz w:val="24"/>
                <w:szCs w:val="24"/>
                <w:lang w:val="en-US"/>
              </w:rPr>
            </w:pPr>
            <w:r>
              <w:rPr>
                <w:b/>
                <w:bCs/>
                <w:sz w:val="24"/>
                <w:szCs w:val="24"/>
                <w:highlight w:val="yellow"/>
                <w:lang w:val="en-US"/>
              </w:rPr>
              <w:t xml:space="preserve">{{ </w:t>
            </w:r>
            <w:r w:rsidR="002E43F8" w:rsidRPr="002B0C2B">
              <w:rPr>
                <w:b/>
                <w:bCs/>
                <w:sz w:val="24"/>
                <w:szCs w:val="24"/>
                <w:highlight w:val="yellow"/>
                <w:lang w:val="en-US"/>
              </w:rPr>
              <w:t>QualityDesignee</w:t>
            </w:r>
            <w:r w:rsidR="002E43F8">
              <w:rPr>
                <w:b/>
                <w:bCs/>
                <w:sz w:val="24"/>
                <w:szCs w:val="24"/>
                <w:highlight w:val="yellow"/>
                <w:lang w:val="en-US"/>
              </w:rPr>
              <w:t>2</w:t>
            </w:r>
            <w:r>
              <w:rPr>
                <w:b/>
                <w:bCs/>
                <w:sz w:val="24"/>
                <w:szCs w:val="24"/>
                <w:highlight w:val="yellow"/>
                <w:lang w:val="en-US"/>
              </w:rPr>
              <w:t xml:space="preserve"> }}</w:t>
            </w:r>
          </w:p>
        </w:tc>
        <w:tc>
          <w:tcPr>
            <w:tcW w:w="2977" w:type="dxa"/>
          </w:tcPr>
          <w:p w14:paraId="7D40BAA3" w14:textId="77777777" w:rsidR="002E43F8" w:rsidRDefault="002E43F8" w:rsidP="00CC47E5">
            <w:pPr>
              <w:spacing w:after="160" w:line="259" w:lineRule="auto"/>
              <w:rPr>
                <w:b/>
                <w:bCs/>
                <w:sz w:val="24"/>
                <w:szCs w:val="24"/>
                <w:lang w:val="en-US"/>
              </w:rPr>
            </w:pPr>
          </w:p>
        </w:tc>
        <w:tc>
          <w:tcPr>
            <w:tcW w:w="1418" w:type="dxa"/>
          </w:tcPr>
          <w:p w14:paraId="3745056A" w14:textId="77777777" w:rsidR="002E43F8" w:rsidRDefault="002E43F8" w:rsidP="00CC47E5">
            <w:pPr>
              <w:spacing w:after="160" w:line="259" w:lineRule="auto"/>
              <w:rPr>
                <w:b/>
                <w:bCs/>
                <w:sz w:val="24"/>
                <w:szCs w:val="24"/>
                <w:lang w:val="en-US"/>
              </w:rPr>
            </w:pPr>
          </w:p>
        </w:tc>
        <w:tc>
          <w:tcPr>
            <w:tcW w:w="1701" w:type="dxa"/>
          </w:tcPr>
          <w:p w14:paraId="6DED7345" w14:textId="77777777" w:rsidR="002E43F8" w:rsidRDefault="002E43F8" w:rsidP="00CC47E5">
            <w:pPr>
              <w:spacing w:after="160" w:line="259" w:lineRule="auto"/>
              <w:rPr>
                <w:b/>
                <w:bCs/>
                <w:sz w:val="24"/>
                <w:szCs w:val="24"/>
                <w:lang w:val="en-US"/>
              </w:rPr>
            </w:pPr>
          </w:p>
        </w:tc>
      </w:tr>
      <w:tr w:rsidR="002E43F8" w14:paraId="2208B148" w14:textId="77777777" w:rsidTr="00E438D5">
        <w:trPr>
          <w:trHeight w:val="660"/>
        </w:trPr>
        <w:tc>
          <w:tcPr>
            <w:tcW w:w="3402" w:type="dxa"/>
          </w:tcPr>
          <w:p w14:paraId="51624AF3" w14:textId="77777777" w:rsidR="002E43F8" w:rsidRDefault="002E43F8" w:rsidP="00CC47E5">
            <w:pPr>
              <w:spacing w:after="160" w:line="259" w:lineRule="auto"/>
              <w:rPr>
                <w:b/>
                <w:bCs/>
                <w:sz w:val="24"/>
                <w:szCs w:val="24"/>
                <w:lang w:val="en-US"/>
              </w:rPr>
            </w:pPr>
            <w:r>
              <w:rPr>
                <w:b/>
                <w:bCs/>
                <w:sz w:val="24"/>
                <w:szCs w:val="24"/>
                <w:lang w:val="en-US"/>
              </w:rPr>
              <w:t>Reviewer’s designation</w:t>
            </w:r>
          </w:p>
          <w:p w14:paraId="42E23F84" w14:textId="44561984" w:rsidR="002E43F8" w:rsidRDefault="009C3B66" w:rsidP="00CC47E5">
            <w:pPr>
              <w:spacing w:after="160" w:line="259" w:lineRule="auto"/>
              <w:rPr>
                <w:b/>
                <w:bCs/>
                <w:sz w:val="24"/>
                <w:szCs w:val="24"/>
                <w:lang w:val="en-US"/>
              </w:rPr>
            </w:pPr>
            <w:r>
              <w:rPr>
                <w:b/>
                <w:bCs/>
                <w:sz w:val="24"/>
                <w:szCs w:val="24"/>
                <w:highlight w:val="yellow"/>
                <w:lang w:val="en-US"/>
              </w:rPr>
              <w:t xml:space="preserve">{{ </w:t>
            </w:r>
            <w:r w:rsidR="002E43F8" w:rsidRPr="002B0C2B">
              <w:rPr>
                <w:b/>
                <w:bCs/>
                <w:sz w:val="24"/>
                <w:szCs w:val="24"/>
                <w:highlight w:val="yellow"/>
                <w:lang w:val="en-US"/>
              </w:rPr>
              <w:t>QualityDesignee1</w:t>
            </w:r>
            <w:r>
              <w:rPr>
                <w:b/>
                <w:bCs/>
                <w:sz w:val="24"/>
                <w:szCs w:val="24"/>
                <w:highlight w:val="yellow"/>
                <w:lang w:val="en-US"/>
              </w:rPr>
              <w:t xml:space="preserve"> }}</w:t>
            </w:r>
          </w:p>
        </w:tc>
        <w:tc>
          <w:tcPr>
            <w:tcW w:w="2977" w:type="dxa"/>
          </w:tcPr>
          <w:p w14:paraId="7CAB92BA" w14:textId="77777777" w:rsidR="002E43F8" w:rsidRDefault="002E43F8" w:rsidP="00CC47E5">
            <w:pPr>
              <w:spacing w:after="160" w:line="259" w:lineRule="auto"/>
              <w:rPr>
                <w:b/>
                <w:bCs/>
                <w:sz w:val="24"/>
                <w:szCs w:val="24"/>
                <w:lang w:val="en-US"/>
              </w:rPr>
            </w:pPr>
          </w:p>
        </w:tc>
        <w:tc>
          <w:tcPr>
            <w:tcW w:w="1418" w:type="dxa"/>
          </w:tcPr>
          <w:p w14:paraId="5D28D95D" w14:textId="77777777" w:rsidR="002E43F8" w:rsidRDefault="002E43F8" w:rsidP="00CC47E5">
            <w:pPr>
              <w:spacing w:after="160" w:line="259" w:lineRule="auto"/>
              <w:rPr>
                <w:b/>
                <w:bCs/>
                <w:sz w:val="24"/>
                <w:szCs w:val="24"/>
                <w:lang w:val="en-US"/>
              </w:rPr>
            </w:pPr>
          </w:p>
        </w:tc>
        <w:tc>
          <w:tcPr>
            <w:tcW w:w="1701" w:type="dxa"/>
          </w:tcPr>
          <w:p w14:paraId="03279EEE" w14:textId="77777777" w:rsidR="002E43F8" w:rsidRDefault="002E43F8" w:rsidP="00CC47E5">
            <w:pPr>
              <w:spacing w:after="160" w:line="259" w:lineRule="auto"/>
              <w:rPr>
                <w:b/>
                <w:bCs/>
                <w:sz w:val="24"/>
                <w:szCs w:val="24"/>
                <w:lang w:val="en-US"/>
              </w:rPr>
            </w:pPr>
          </w:p>
        </w:tc>
      </w:tr>
      <w:tr w:rsidR="002E43F8" w14:paraId="65448A81" w14:textId="77777777" w:rsidTr="00E438D5">
        <w:trPr>
          <w:trHeight w:val="660"/>
        </w:trPr>
        <w:tc>
          <w:tcPr>
            <w:tcW w:w="3402" w:type="dxa"/>
          </w:tcPr>
          <w:p w14:paraId="4285E010" w14:textId="77777777" w:rsidR="002E43F8" w:rsidRDefault="002E43F8" w:rsidP="00CC47E5">
            <w:pPr>
              <w:spacing w:after="160" w:line="259" w:lineRule="auto"/>
              <w:rPr>
                <w:b/>
                <w:bCs/>
                <w:sz w:val="24"/>
                <w:szCs w:val="24"/>
                <w:lang w:val="en-US"/>
              </w:rPr>
            </w:pPr>
            <w:r>
              <w:rPr>
                <w:b/>
                <w:bCs/>
                <w:sz w:val="24"/>
                <w:szCs w:val="24"/>
                <w:lang w:val="en-US"/>
              </w:rPr>
              <w:t>Approver’s designation</w:t>
            </w:r>
          </w:p>
          <w:p w14:paraId="24F1AC8B" w14:textId="2BBB49C6" w:rsidR="002E43F8" w:rsidRDefault="009C3B66" w:rsidP="00CC47E5">
            <w:pPr>
              <w:spacing w:after="160" w:line="259" w:lineRule="auto"/>
              <w:rPr>
                <w:b/>
                <w:bCs/>
                <w:sz w:val="24"/>
                <w:szCs w:val="24"/>
                <w:lang w:val="en-US"/>
              </w:rPr>
            </w:pPr>
            <w:r>
              <w:rPr>
                <w:b/>
                <w:bCs/>
                <w:sz w:val="24"/>
                <w:szCs w:val="24"/>
                <w:highlight w:val="yellow"/>
                <w:lang w:val="en-US"/>
              </w:rPr>
              <w:t xml:space="preserve">{{ </w:t>
            </w:r>
            <w:r w:rsidR="002E43F8" w:rsidRPr="006D3D4C">
              <w:rPr>
                <w:b/>
                <w:bCs/>
                <w:sz w:val="24"/>
                <w:szCs w:val="24"/>
                <w:highlight w:val="yellow"/>
                <w:lang w:val="en-US"/>
              </w:rPr>
              <w:t>QualityOrganizationHead</w:t>
            </w:r>
            <w:r>
              <w:rPr>
                <w:b/>
                <w:bCs/>
                <w:sz w:val="24"/>
                <w:szCs w:val="24"/>
                <w:highlight w:val="yellow"/>
                <w:lang w:val="en-US"/>
              </w:rPr>
              <w:t xml:space="preserve"> }}</w:t>
            </w:r>
          </w:p>
        </w:tc>
        <w:tc>
          <w:tcPr>
            <w:tcW w:w="2977" w:type="dxa"/>
          </w:tcPr>
          <w:p w14:paraId="66750518" w14:textId="77777777" w:rsidR="002E43F8" w:rsidRDefault="002E43F8" w:rsidP="00CC47E5">
            <w:pPr>
              <w:spacing w:after="160" w:line="259" w:lineRule="auto"/>
              <w:rPr>
                <w:b/>
                <w:bCs/>
                <w:sz w:val="24"/>
                <w:szCs w:val="24"/>
                <w:lang w:val="en-US"/>
              </w:rPr>
            </w:pPr>
          </w:p>
        </w:tc>
        <w:tc>
          <w:tcPr>
            <w:tcW w:w="1418" w:type="dxa"/>
          </w:tcPr>
          <w:p w14:paraId="32515731" w14:textId="77777777" w:rsidR="002E43F8" w:rsidRDefault="002E43F8" w:rsidP="00CC47E5">
            <w:pPr>
              <w:spacing w:after="160" w:line="259" w:lineRule="auto"/>
              <w:rPr>
                <w:b/>
                <w:bCs/>
                <w:sz w:val="24"/>
                <w:szCs w:val="24"/>
                <w:lang w:val="en-US"/>
              </w:rPr>
            </w:pPr>
          </w:p>
        </w:tc>
        <w:tc>
          <w:tcPr>
            <w:tcW w:w="1701" w:type="dxa"/>
          </w:tcPr>
          <w:p w14:paraId="758AB4BC" w14:textId="77777777" w:rsidR="002E43F8" w:rsidRDefault="002E43F8" w:rsidP="00CC47E5">
            <w:pPr>
              <w:spacing w:after="160" w:line="259" w:lineRule="auto"/>
              <w:rPr>
                <w:b/>
                <w:bCs/>
                <w:sz w:val="24"/>
                <w:szCs w:val="24"/>
                <w:lang w:val="en-US"/>
              </w:rPr>
            </w:pPr>
          </w:p>
        </w:tc>
      </w:tr>
    </w:tbl>
    <w:p w14:paraId="1074E258" w14:textId="073F7957" w:rsidR="00D0792C" w:rsidRPr="007C0AA7" w:rsidRDefault="00D0792C" w:rsidP="000B54AE">
      <w:pPr>
        <w:spacing w:after="160" w:line="259" w:lineRule="auto"/>
        <w:rPr>
          <w:b/>
          <w:bCs/>
          <w:sz w:val="24"/>
          <w:szCs w:val="24"/>
        </w:rPr>
      </w:pPr>
    </w:p>
    <w:tbl>
      <w:tblPr>
        <w:tblStyle w:val="TableGrid"/>
        <w:tblW w:w="0" w:type="auto"/>
        <w:tblInd w:w="108" w:type="dxa"/>
        <w:tblLook w:val="04A0" w:firstRow="1" w:lastRow="0" w:firstColumn="1" w:lastColumn="0" w:noHBand="0" w:noVBand="1"/>
      </w:tblPr>
      <w:tblGrid>
        <w:gridCol w:w="2835"/>
        <w:gridCol w:w="1796"/>
      </w:tblGrid>
      <w:tr w:rsidR="00D0792C" w:rsidRPr="007C0AA7" w14:paraId="4D6AB1E4" w14:textId="77777777" w:rsidTr="00F04A9F">
        <w:trPr>
          <w:trHeight w:val="506"/>
        </w:trPr>
        <w:tc>
          <w:tcPr>
            <w:tcW w:w="2835" w:type="dxa"/>
            <w:vAlign w:val="center"/>
          </w:tcPr>
          <w:p w14:paraId="6F1C1472" w14:textId="77777777" w:rsidR="00D0792C" w:rsidRPr="007C0AA7" w:rsidRDefault="00D0792C" w:rsidP="000B54AE">
            <w:pPr>
              <w:rPr>
                <w:b/>
                <w:bCs/>
                <w:sz w:val="24"/>
                <w:szCs w:val="24"/>
                <w:lang w:val="en-US"/>
              </w:rPr>
            </w:pPr>
            <w:r w:rsidRPr="007C0AA7">
              <w:rPr>
                <w:b/>
                <w:bCs/>
                <w:sz w:val="24"/>
                <w:szCs w:val="24"/>
                <w:lang w:val="en-US"/>
              </w:rPr>
              <w:t>Effective Date</w:t>
            </w:r>
          </w:p>
        </w:tc>
        <w:tc>
          <w:tcPr>
            <w:tcW w:w="1796" w:type="dxa"/>
            <w:vAlign w:val="center"/>
          </w:tcPr>
          <w:p w14:paraId="23494863" w14:textId="5ACA9F0E" w:rsidR="00D0792C" w:rsidRPr="007C0AA7" w:rsidRDefault="009C3B66" w:rsidP="000B54AE">
            <w:pPr>
              <w:rPr>
                <w:b/>
                <w:bCs/>
                <w:sz w:val="24"/>
                <w:szCs w:val="24"/>
                <w:lang w:val="en-US"/>
              </w:rPr>
            </w:pPr>
            <w:r>
              <w:rPr>
                <w:b/>
                <w:bCs/>
                <w:sz w:val="24"/>
                <w:szCs w:val="24"/>
                <w:highlight w:val="yellow"/>
                <w:lang w:val="en-US"/>
              </w:rPr>
              <w:t xml:space="preserve">{{ </w:t>
            </w:r>
            <w:r w:rsidR="00D0792C" w:rsidRPr="007C0AA7">
              <w:rPr>
                <w:b/>
                <w:bCs/>
                <w:sz w:val="24"/>
                <w:szCs w:val="24"/>
                <w:highlight w:val="yellow"/>
                <w:lang w:val="en-US"/>
              </w:rPr>
              <w:t>EffectiveDate</w:t>
            </w:r>
            <w:r>
              <w:rPr>
                <w:b/>
                <w:bCs/>
                <w:sz w:val="24"/>
                <w:szCs w:val="24"/>
                <w:highlight w:val="yellow"/>
                <w:lang w:val="en-US"/>
              </w:rPr>
              <w:t xml:space="preserve"> }}</w:t>
            </w:r>
          </w:p>
        </w:tc>
      </w:tr>
    </w:tbl>
    <w:p w14:paraId="11374CF3" w14:textId="77777777" w:rsidR="00D0792C" w:rsidRPr="007C0AA7" w:rsidRDefault="00D0792C" w:rsidP="000B54AE">
      <w:pPr>
        <w:spacing w:after="160" w:line="259" w:lineRule="auto"/>
        <w:rPr>
          <w:b/>
          <w:bCs/>
          <w:sz w:val="24"/>
          <w:szCs w:val="24"/>
        </w:rPr>
      </w:pPr>
    </w:p>
    <w:p w14:paraId="118FC6F2" w14:textId="77777777" w:rsidR="00D0792C" w:rsidRPr="007C0AA7" w:rsidRDefault="00D0792C" w:rsidP="000B54AE">
      <w:pPr>
        <w:spacing w:after="160" w:line="259" w:lineRule="auto"/>
        <w:rPr>
          <w:b/>
          <w:bCs/>
          <w:sz w:val="24"/>
          <w:szCs w:val="24"/>
        </w:rPr>
      </w:pPr>
      <w:r w:rsidRPr="007C0AA7">
        <w:rPr>
          <w:b/>
          <w:bCs/>
          <w:sz w:val="24"/>
          <w:szCs w:val="24"/>
        </w:rPr>
        <w:br w:type="page"/>
      </w:r>
    </w:p>
    <w:p w14:paraId="273C2D1D" w14:textId="77777777" w:rsidR="00DD197C" w:rsidRPr="00120A8D" w:rsidRDefault="00DD197C" w:rsidP="00E438D5">
      <w:pPr>
        <w:ind w:left="142"/>
      </w:pPr>
      <w:r w:rsidRPr="00120A8D">
        <w:rPr>
          <w:b/>
          <w:bCs/>
          <w:sz w:val="24"/>
          <w:szCs w:val="24"/>
        </w:rPr>
        <w:lastRenderedPageBreak/>
        <w:t>Table of Contents</w:t>
      </w:r>
    </w:p>
    <w:sdt>
      <w:sdtPr>
        <w:rPr>
          <w:rStyle w:val="Hyperlink"/>
          <w:noProof/>
        </w:rPr>
        <w:id w:val="-454643052"/>
        <w:docPartObj>
          <w:docPartGallery w:val="Table of Contents"/>
          <w:docPartUnique/>
        </w:docPartObj>
      </w:sdtPr>
      <w:sdtEndPr>
        <w:rPr>
          <w:rStyle w:val="DefaultParagraphFont"/>
          <w:b/>
          <w:bCs/>
          <w:color w:val="auto"/>
          <w:u w:val="none"/>
        </w:rPr>
      </w:sdtEndPr>
      <w:sdtContent>
        <w:p w14:paraId="505984D3" w14:textId="503703F0" w:rsidR="00797EF0" w:rsidRDefault="009C4905">
          <w:pPr>
            <w:pStyle w:val="TOC1"/>
            <w:tabs>
              <w:tab w:val="right" w:leader="dot" w:pos="9560"/>
            </w:tabs>
            <w:rPr>
              <w:rFonts w:asciiTheme="minorHAnsi" w:eastAsiaTheme="minorEastAsia" w:hAnsiTheme="minorHAnsi" w:cstheme="minorBidi"/>
              <w:noProof/>
              <w:lang w:val="de-AT" w:eastAsia="de-AT" w:bidi="ar-SA"/>
            </w:rPr>
          </w:pPr>
          <w:r w:rsidRPr="007C0AA7">
            <w:fldChar w:fldCharType="begin"/>
          </w:r>
          <w:r w:rsidRPr="007C0AA7">
            <w:instrText xml:space="preserve"> TOC \o "1-3" \h \z \u </w:instrText>
          </w:r>
          <w:r w:rsidRPr="007C0AA7">
            <w:fldChar w:fldCharType="separate"/>
          </w:r>
          <w:hyperlink w:anchor="_Toc125960573" w:history="1">
            <w:r w:rsidR="00797EF0" w:rsidRPr="00CE711B">
              <w:rPr>
                <w:rStyle w:val="Hyperlink"/>
                <w:rFonts w:eastAsiaTheme="majorEastAsia" w:cstheme="majorBidi"/>
                <w:noProof/>
              </w:rPr>
              <w:t>1</w:t>
            </w:r>
            <w:r w:rsidR="00797EF0">
              <w:rPr>
                <w:rFonts w:asciiTheme="minorHAnsi" w:eastAsiaTheme="minorEastAsia" w:hAnsiTheme="minorHAnsi" w:cstheme="minorBidi"/>
                <w:noProof/>
                <w:lang w:val="de-AT" w:eastAsia="de-AT" w:bidi="ar-SA"/>
              </w:rPr>
              <w:tab/>
            </w:r>
            <w:r w:rsidR="00797EF0" w:rsidRPr="00CE711B">
              <w:rPr>
                <w:rStyle w:val="Hyperlink"/>
                <w:rFonts w:eastAsiaTheme="majorEastAsia" w:cstheme="majorBidi"/>
                <w:noProof/>
              </w:rPr>
              <w:t>Purpose</w:t>
            </w:r>
            <w:r w:rsidR="00797EF0">
              <w:rPr>
                <w:noProof/>
                <w:webHidden/>
              </w:rPr>
              <w:tab/>
            </w:r>
            <w:r w:rsidR="00797EF0">
              <w:rPr>
                <w:noProof/>
                <w:webHidden/>
              </w:rPr>
              <w:fldChar w:fldCharType="begin"/>
            </w:r>
            <w:r w:rsidR="00797EF0">
              <w:rPr>
                <w:noProof/>
                <w:webHidden/>
              </w:rPr>
              <w:instrText xml:space="preserve"> PAGEREF _Toc125960573 \h </w:instrText>
            </w:r>
            <w:r w:rsidR="00797EF0">
              <w:rPr>
                <w:noProof/>
                <w:webHidden/>
              </w:rPr>
            </w:r>
            <w:r w:rsidR="00797EF0">
              <w:rPr>
                <w:noProof/>
                <w:webHidden/>
              </w:rPr>
              <w:fldChar w:fldCharType="separate"/>
            </w:r>
            <w:r w:rsidR="00797EF0">
              <w:rPr>
                <w:noProof/>
                <w:webHidden/>
              </w:rPr>
              <w:t>3</w:t>
            </w:r>
            <w:r w:rsidR="00797EF0">
              <w:rPr>
                <w:noProof/>
                <w:webHidden/>
              </w:rPr>
              <w:fldChar w:fldCharType="end"/>
            </w:r>
          </w:hyperlink>
        </w:p>
        <w:p w14:paraId="154960E1" w14:textId="3CF5F46E" w:rsidR="00797EF0" w:rsidRDefault="00797EF0">
          <w:pPr>
            <w:pStyle w:val="TOC1"/>
            <w:tabs>
              <w:tab w:val="right" w:leader="dot" w:pos="9560"/>
            </w:tabs>
            <w:rPr>
              <w:rFonts w:asciiTheme="minorHAnsi" w:eastAsiaTheme="minorEastAsia" w:hAnsiTheme="minorHAnsi" w:cstheme="minorBidi"/>
              <w:noProof/>
              <w:lang w:val="de-AT" w:eastAsia="de-AT" w:bidi="ar-SA"/>
            </w:rPr>
          </w:pPr>
          <w:hyperlink w:anchor="_Toc125960574" w:history="1">
            <w:r w:rsidRPr="00CE711B">
              <w:rPr>
                <w:rStyle w:val="Hyperlink"/>
                <w:rFonts w:eastAsiaTheme="majorEastAsia" w:cstheme="majorBidi"/>
                <w:noProof/>
              </w:rPr>
              <w:t>2</w:t>
            </w:r>
            <w:r>
              <w:rPr>
                <w:rFonts w:asciiTheme="minorHAnsi" w:eastAsiaTheme="minorEastAsia" w:hAnsiTheme="minorHAnsi" w:cstheme="minorBidi"/>
                <w:noProof/>
                <w:lang w:val="de-AT" w:eastAsia="de-AT" w:bidi="ar-SA"/>
              </w:rPr>
              <w:tab/>
            </w:r>
            <w:r w:rsidRPr="00CE711B">
              <w:rPr>
                <w:rStyle w:val="Hyperlink"/>
                <w:rFonts w:eastAsiaTheme="majorEastAsia" w:cstheme="majorBidi"/>
                <w:noProof/>
              </w:rPr>
              <w:t>Scope</w:t>
            </w:r>
            <w:r>
              <w:rPr>
                <w:noProof/>
                <w:webHidden/>
              </w:rPr>
              <w:tab/>
            </w:r>
            <w:r>
              <w:rPr>
                <w:noProof/>
                <w:webHidden/>
              </w:rPr>
              <w:fldChar w:fldCharType="begin"/>
            </w:r>
            <w:r>
              <w:rPr>
                <w:noProof/>
                <w:webHidden/>
              </w:rPr>
              <w:instrText xml:space="preserve"> PAGEREF _Toc125960574 \h </w:instrText>
            </w:r>
            <w:r>
              <w:rPr>
                <w:noProof/>
                <w:webHidden/>
              </w:rPr>
            </w:r>
            <w:r>
              <w:rPr>
                <w:noProof/>
                <w:webHidden/>
              </w:rPr>
              <w:fldChar w:fldCharType="separate"/>
            </w:r>
            <w:r>
              <w:rPr>
                <w:noProof/>
                <w:webHidden/>
              </w:rPr>
              <w:t>3</w:t>
            </w:r>
            <w:r>
              <w:rPr>
                <w:noProof/>
                <w:webHidden/>
              </w:rPr>
              <w:fldChar w:fldCharType="end"/>
            </w:r>
          </w:hyperlink>
        </w:p>
        <w:p w14:paraId="3B16637E" w14:textId="5CABDE02" w:rsidR="00797EF0" w:rsidRDefault="00797EF0">
          <w:pPr>
            <w:pStyle w:val="TOC1"/>
            <w:tabs>
              <w:tab w:val="right" w:leader="dot" w:pos="9560"/>
            </w:tabs>
            <w:rPr>
              <w:rFonts w:asciiTheme="minorHAnsi" w:eastAsiaTheme="minorEastAsia" w:hAnsiTheme="minorHAnsi" w:cstheme="minorBidi"/>
              <w:noProof/>
              <w:lang w:val="de-AT" w:eastAsia="de-AT" w:bidi="ar-SA"/>
            </w:rPr>
          </w:pPr>
          <w:hyperlink w:anchor="_Toc125960575" w:history="1">
            <w:r w:rsidRPr="00CE711B">
              <w:rPr>
                <w:rStyle w:val="Hyperlink"/>
                <w:rFonts w:eastAsiaTheme="majorEastAsia" w:cstheme="majorBidi"/>
                <w:noProof/>
              </w:rPr>
              <w:t>3</w:t>
            </w:r>
            <w:r>
              <w:rPr>
                <w:rFonts w:asciiTheme="minorHAnsi" w:eastAsiaTheme="minorEastAsia" w:hAnsiTheme="minorHAnsi" w:cstheme="minorBidi"/>
                <w:noProof/>
                <w:lang w:val="de-AT" w:eastAsia="de-AT" w:bidi="ar-SA"/>
              </w:rPr>
              <w:tab/>
            </w:r>
            <w:r w:rsidRPr="00CE711B">
              <w:rPr>
                <w:rStyle w:val="Hyperlink"/>
                <w:rFonts w:eastAsiaTheme="majorEastAsia" w:cstheme="majorBidi"/>
                <w:noProof/>
              </w:rPr>
              <w:t>Responsibilities</w:t>
            </w:r>
            <w:r>
              <w:rPr>
                <w:noProof/>
                <w:webHidden/>
              </w:rPr>
              <w:tab/>
            </w:r>
            <w:r>
              <w:rPr>
                <w:noProof/>
                <w:webHidden/>
              </w:rPr>
              <w:fldChar w:fldCharType="begin"/>
            </w:r>
            <w:r>
              <w:rPr>
                <w:noProof/>
                <w:webHidden/>
              </w:rPr>
              <w:instrText xml:space="preserve"> PAGEREF _Toc125960575 \h </w:instrText>
            </w:r>
            <w:r>
              <w:rPr>
                <w:noProof/>
                <w:webHidden/>
              </w:rPr>
            </w:r>
            <w:r>
              <w:rPr>
                <w:noProof/>
                <w:webHidden/>
              </w:rPr>
              <w:fldChar w:fldCharType="separate"/>
            </w:r>
            <w:r>
              <w:rPr>
                <w:noProof/>
                <w:webHidden/>
              </w:rPr>
              <w:t>3</w:t>
            </w:r>
            <w:r>
              <w:rPr>
                <w:noProof/>
                <w:webHidden/>
              </w:rPr>
              <w:fldChar w:fldCharType="end"/>
            </w:r>
          </w:hyperlink>
        </w:p>
        <w:p w14:paraId="64F3A4C0" w14:textId="60E1A19C" w:rsidR="00797EF0" w:rsidRDefault="00797EF0">
          <w:pPr>
            <w:pStyle w:val="TOC1"/>
            <w:tabs>
              <w:tab w:val="right" w:leader="dot" w:pos="9560"/>
            </w:tabs>
            <w:rPr>
              <w:rFonts w:asciiTheme="minorHAnsi" w:eastAsiaTheme="minorEastAsia" w:hAnsiTheme="minorHAnsi" w:cstheme="minorBidi"/>
              <w:noProof/>
              <w:lang w:val="de-AT" w:eastAsia="de-AT" w:bidi="ar-SA"/>
            </w:rPr>
          </w:pPr>
          <w:hyperlink w:anchor="_Toc125960576" w:history="1">
            <w:r w:rsidRPr="00CE711B">
              <w:rPr>
                <w:rStyle w:val="Hyperlink"/>
                <w:rFonts w:eastAsiaTheme="majorEastAsia" w:cstheme="majorBidi"/>
                <w:noProof/>
              </w:rPr>
              <w:t>4</w:t>
            </w:r>
            <w:r>
              <w:rPr>
                <w:rFonts w:asciiTheme="minorHAnsi" w:eastAsiaTheme="minorEastAsia" w:hAnsiTheme="minorHAnsi" w:cstheme="minorBidi"/>
                <w:noProof/>
                <w:lang w:val="de-AT" w:eastAsia="de-AT" w:bidi="ar-SA"/>
              </w:rPr>
              <w:tab/>
            </w:r>
            <w:r w:rsidRPr="00CE711B">
              <w:rPr>
                <w:rStyle w:val="Hyperlink"/>
                <w:rFonts w:eastAsiaTheme="majorEastAsia" w:cstheme="majorBidi"/>
                <w:noProof/>
              </w:rPr>
              <w:t>Definitions, terms, and abbreviations</w:t>
            </w:r>
            <w:r>
              <w:rPr>
                <w:noProof/>
                <w:webHidden/>
              </w:rPr>
              <w:tab/>
            </w:r>
            <w:r>
              <w:rPr>
                <w:noProof/>
                <w:webHidden/>
              </w:rPr>
              <w:fldChar w:fldCharType="begin"/>
            </w:r>
            <w:r>
              <w:rPr>
                <w:noProof/>
                <w:webHidden/>
              </w:rPr>
              <w:instrText xml:space="preserve"> PAGEREF _Toc125960576 \h </w:instrText>
            </w:r>
            <w:r>
              <w:rPr>
                <w:noProof/>
                <w:webHidden/>
              </w:rPr>
            </w:r>
            <w:r>
              <w:rPr>
                <w:noProof/>
                <w:webHidden/>
              </w:rPr>
              <w:fldChar w:fldCharType="separate"/>
            </w:r>
            <w:r>
              <w:rPr>
                <w:noProof/>
                <w:webHidden/>
              </w:rPr>
              <w:t>4</w:t>
            </w:r>
            <w:r>
              <w:rPr>
                <w:noProof/>
                <w:webHidden/>
              </w:rPr>
              <w:fldChar w:fldCharType="end"/>
            </w:r>
          </w:hyperlink>
        </w:p>
        <w:p w14:paraId="72043AA1" w14:textId="67F81626" w:rsidR="00797EF0" w:rsidRDefault="00797EF0">
          <w:pPr>
            <w:pStyle w:val="TOC1"/>
            <w:tabs>
              <w:tab w:val="right" w:leader="dot" w:pos="9560"/>
            </w:tabs>
            <w:rPr>
              <w:rFonts w:asciiTheme="minorHAnsi" w:eastAsiaTheme="minorEastAsia" w:hAnsiTheme="minorHAnsi" w:cstheme="minorBidi"/>
              <w:noProof/>
              <w:lang w:val="de-AT" w:eastAsia="de-AT" w:bidi="ar-SA"/>
            </w:rPr>
          </w:pPr>
          <w:hyperlink w:anchor="_Toc125960577" w:history="1">
            <w:r w:rsidRPr="00CE711B">
              <w:rPr>
                <w:rStyle w:val="Hyperlink"/>
                <w:rFonts w:eastAsiaTheme="majorEastAsia" w:cstheme="majorBidi"/>
                <w:noProof/>
              </w:rPr>
              <w:t>5</w:t>
            </w:r>
            <w:r>
              <w:rPr>
                <w:rFonts w:asciiTheme="minorHAnsi" w:eastAsiaTheme="minorEastAsia" w:hAnsiTheme="minorHAnsi" w:cstheme="minorBidi"/>
                <w:noProof/>
                <w:lang w:val="de-AT" w:eastAsia="de-AT" w:bidi="ar-SA"/>
              </w:rPr>
              <w:tab/>
            </w:r>
            <w:r w:rsidRPr="00CE711B">
              <w:rPr>
                <w:rStyle w:val="Hyperlink"/>
                <w:rFonts w:eastAsiaTheme="majorEastAsia" w:cstheme="majorBidi"/>
                <w:noProof/>
              </w:rPr>
              <w:t>Workflow</w:t>
            </w:r>
            <w:r>
              <w:rPr>
                <w:noProof/>
                <w:webHidden/>
              </w:rPr>
              <w:tab/>
            </w:r>
            <w:r>
              <w:rPr>
                <w:noProof/>
                <w:webHidden/>
              </w:rPr>
              <w:fldChar w:fldCharType="begin"/>
            </w:r>
            <w:r>
              <w:rPr>
                <w:noProof/>
                <w:webHidden/>
              </w:rPr>
              <w:instrText xml:space="preserve"> PAGEREF _Toc125960577 \h </w:instrText>
            </w:r>
            <w:r>
              <w:rPr>
                <w:noProof/>
                <w:webHidden/>
              </w:rPr>
            </w:r>
            <w:r>
              <w:rPr>
                <w:noProof/>
                <w:webHidden/>
              </w:rPr>
              <w:fldChar w:fldCharType="separate"/>
            </w:r>
            <w:r>
              <w:rPr>
                <w:noProof/>
                <w:webHidden/>
              </w:rPr>
              <w:t>5</w:t>
            </w:r>
            <w:r>
              <w:rPr>
                <w:noProof/>
                <w:webHidden/>
              </w:rPr>
              <w:fldChar w:fldCharType="end"/>
            </w:r>
          </w:hyperlink>
        </w:p>
        <w:p w14:paraId="274A2D5F" w14:textId="6F5BA969" w:rsidR="00797EF0" w:rsidRDefault="00797EF0">
          <w:pPr>
            <w:pStyle w:val="TOC2"/>
            <w:tabs>
              <w:tab w:val="right" w:leader="dot" w:pos="9560"/>
            </w:tabs>
            <w:rPr>
              <w:rFonts w:asciiTheme="minorHAnsi" w:eastAsiaTheme="minorEastAsia" w:hAnsiTheme="minorHAnsi" w:cstheme="minorBidi"/>
              <w:noProof/>
              <w:lang w:val="de-AT" w:eastAsia="de-AT" w:bidi="ar-SA"/>
            </w:rPr>
          </w:pPr>
          <w:hyperlink w:anchor="_Toc125960578" w:history="1">
            <w:r w:rsidRPr="00CE711B">
              <w:rPr>
                <w:rStyle w:val="Hyperlink"/>
                <w:noProof/>
              </w:rPr>
              <w:t>5.1</w:t>
            </w:r>
            <w:r>
              <w:rPr>
                <w:rFonts w:asciiTheme="minorHAnsi" w:eastAsiaTheme="minorEastAsia" w:hAnsiTheme="minorHAnsi" w:cstheme="minorBidi"/>
                <w:noProof/>
                <w:lang w:val="de-AT" w:eastAsia="de-AT" w:bidi="ar-SA"/>
              </w:rPr>
              <w:tab/>
            </w:r>
            <w:r w:rsidRPr="00CE711B">
              <w:rPr>
                <w:rStyle w:val="Hyperlink"/>
                <w:noProof/>
              </w:rPr>
              <w:t>General Principles</w:t>
            </w:r>
            <w:r>
              <w:rPr>
                <w:noProof/>
                <w:webHidden/>
              </w:rPr>
              <w:tab/>
            </w:r>
            <w:r>
              <w:rPr>
                <w:noProof/>
                <w:webHidden/>
              </w:rPr>
              <w:fldChar w:fldCharType="begin"/>
            </w:r>
            <w:r>
              <w:rPr>
                <w:noProof/>
                <w:webHidden/>
              </w:rPr>
              <w:instrText xml:space="preserve"> PAGEREF _Toc125960578 \h </w:instrText>
            </w:r>
            <w:r>
              <w:rPr>
                <w:noProof/>
                <w:webHidden/>
              </w:rPr>
            </w:r>
            <w:r>
              <w:rPr>
                <w:noProof/>
                <w:webHidden/>
              </w:rPr>
              <w:fldChar w:fldCharType="separate"/>
            </w:r>
            <w:r>
              <w:rPr>
                <w:noProof/>
                <w:webHidden/>
              </w:rPr>
              <w:t>5</w:t>
            </w:r>
            <w:r>
              <w:rPr>
                <w:noProof/>
                <w:webHidden/>
              </w:rPr>
              <w:fldChar w:fldCharType="end"/>
            </w:r>
          </w:hyperlink>
        </w:p>
        <w:p w14:paraId="63BB6B27" w14:textId="29E0887F" w:rsidR="00797EF0" w:rsidRDefault="00797EF0">
          <w:pPr>
            <w:pStyle w:val="TOC2"/>
            <w:tabs>
              <w:tab w:val="right" w:leader="dot" w:pos="9560"/>
            </w:tabs>
            <w:rPr>
              <w:rFonts w:asciiTheme="minorHAnsi" w:eastAsiaTheme="minorEastAsia" w:hAnsiTheme="minorHAnsi" w:cstheme="minorBidi"/>
              <w:noProof/>
              <w:lang w:val="de-AT" w:eastAsia="de-AT" w:bidi="ar-SA"/>
            </w:rPr>
          </w:pPr>
          <w:hyperlink w:anchor="_Toc125960579" w:history="1">
            <w:r w:rsidRPr="00CE711B">
              <w:rPr>
                <w:rStyle w:val="Hyperlink"/>
                <w:noProof/>
              </w:rPr>
              <w:t>5.2</w:t>
            </w:r>
            <w:r>
              <w:rPr>
                <w:rFonts w:asciiTheme="minorHAnsi" w:eastAsiaTheme="minorEastAsia" w:hAnsiTheme="minorHAnsi" w:cstheme="minorBidi"/>
                <w:noProof/>
                <w:lang w:val="de-AT" w:eastAsia="de-AT" w:bidi="ar-SA"/>
              </w:rPr>
              <w:tab/>
            </w:r>
            <w:r w:rsidRPr="00CE711B">
              <w:rPr>
                <w:rStyle w:val="Hyperlink"/>
                <w:noProof/>
              </w:rPr>
              <w:t>Document Change Request</w:t>
            </w:r>
            <w:r>
              <w:rPr>
                <w:noProof/>
                <w:webHidden/>
              </w:rPr>
              <w:tab/>
            </w:r>
            <w:r>
              <w:rPr>
                <w:noProof/>
                <w:webHidden/>
              </w:rPr>
              <w:fldChar w:fldCharType="begin"/>
            </w:r>
            <w:r>
              <w:rPr>
                <w:noProof/>
                <w:webHidden/>
              </w:rPr>
              <w:instrText xml:space="preserve"> PAGEREF _Toc125960579 \h </w:instrText>
            </w:r>
            <w:r>
              <w:rPr>
                <w:noProof/>
                <w:webHidden/>
              </w:rPr>
            </w:r>
            <w:r>
              <w:rPr>
                <w:noProof/>
                <w:webHidden/>
              </w:rPr>
              <w:fldChar w:fldCharType="separate"/>
            </w:r>
            <w:r>
              <w:rPr>
                <w:noProof/>
                <w:webHidden/>
              </w:rPr>
              <w:t>6</w:t>
            </w:r>
            <w:r>
              <w:rPr>
                <w:noProof/>
                <w:webHidden/>
              </w:rPr>
              <w:fldChar w:fldCharType="end"/>
            </w:r>
          </w:hyperlink>
        </w:p>
        <w:p w14:paraId="280AA89C" w14:textId="7EE73680" w:rsidR="00797EF0" w:rsidRDefault="00797EF0">
          <w:pPr>
            <w:pStyle w:val="TOC3"/>
            <w:tabs>
              <w:tab w:val="left" w:pos="1437"/>
              <w:tab w:val="right" w:leader="dot" w:pos="9560"/>
            </w:tabs>
            <w:rPr>
              <w:rFonts w:asciiTheme="minorHAnsi" w:eastAsiaTheme="minorEastAsia" w:hAnsiTheme="minorHAnsi" w:cstheme="minorBidi"/>
              <w:noProof/>
              <w:lang w:val="de-AT" w:eastAsia="de-AT" w:bidi="ar-SA"/>
            </w:rPr>
          </w:pPr>
          <w:hyperlink w:anchor="_Toc125960580" w:history="1">
            <w:r w:rsidRPr="00CE711B">
              <w:rPr>
                <w:rStyle w:val="Hyperlink"/>
                <w:noProof/>
              </w:rPr>
              <w:t>5.2.1</w:t>
            </w:r>
            <w:r>
              <w:rPr>
                <w:rFonts w:asciiTheme="minorHAnsi" w:eastAsiaTheme="minorEastAsia" w:hAnsiTheme="minorHAnsi" w:cstheme="minorBidi"/>
                <w:noProof/>
                <w:lang w:val="de-AT" w:eastAsia="de-AT" w:bidi="ar-SA"/>
              </w:rPr>
              <w:tab/>
            </w:r>
            <w:r w:rsidRPr="00CE711B">
              <w:rPr>
                <w:rStyle w:val="Hyperlink"/>
                <w:iCs/>
                <w:noProof/>
              </w:rPr>
              <w:t>Type of Change</w:t>
            </w:r>
            <w:r>
              <w:rPr>
                <w:noProof/>
                <w:webHidden/>
              </w:rPr>
              <w:tab/>
            </w:r>
            <w:r>
              <w:rPr>
                <w:noProof/>
                <w:webHidden/>
              </w:rPr>
              <w:fldChar w:fldCharType="begin"/>
            </w:r>
            <w:r>
              <w:rPr>
                <w:noProof/>
                <w:webHidden/>
              </w:rPr>
              <w:instrText xml:space="preserve"> PAGEREF _Toc125960580 \h </w:instrText>
            </w:r>
            <w:r>
              <w:rPr>
                <w:noProof/>
                <w:webHidden/>
              </w:rPr>
            </w:r>
            <w:r>
              <w:rPr>
                <w:noProof/>
                <w:webHidden/>
              </w:rPr>
              <w:fldChar w:fldCharType="separate"/>
            </w:r>
            <w:r>
              <w:rPr>
                <w:noProof/>
                <w:webHidden/>
              </w:rPr>
              <w:t>6</w:t>
            </w:r>
            <w:r>
              <w:rPr>
                <w:noProof/>
                <w:webHidden/>
              </w:rPr>
              <w:fldChar w:fldCharType="end"/>
            </w:r>
          </w:hyperlink>
        </w:p>
        <w:p w14:paraId="3BF342A9" w14:textId="3C07A09E" w:rsidR="00797EF0" w:rsidRDefault="00797EF0">
          <w:pPr>
            <w:pStyle w:val="TOC2"/>
            <w:tabs>
              <w:tab w:val="right" w:leader="dot" w:pos="9560"/>
            </w:tabs>
            <w:rPr>
              <w:rFonts w:asciiTheme="minorHAnsi" w:eastAsiaTheme="minorEastAsia" w:hAnsiTheme="minorHAnsi" w:cstheme="minorBidi"/>
              <w:noProof/>
              <w:lang w:val="de-AT" w:eastAsia="de-AT" w:bidi="ar-SA"/>
            </w:rPr>
          </w:pPr>
          <w:hyperlink w:anchor="_Toc125960581" w:history="1">
            <w:r w:rsidRPr="00CE711B">
              <w:rPr>
                <w:rStyle w:val="Hyperlink"/>
                <w:noProof/>
              </w:rPr>
              <w:t>5.3</w:t>
            </w:r>
            <w:r>
              <w:rPr>
                <w:rFonts w:asciiTheme="minorHAnsi" w:eastAsiaTheme="minorEastAsia" w:hAnsiTheme="minorHAnsi" w:cstheme="minorBidi"/>
                <w:noProof/>
                <w:lang w:val="de-AT" w:eastAsia="de-AT" w:bidi="ar-SA"/>
              </w:rPr>
              <w:tab/>
            </w:r>
            <w:r w:rsidRPr="00CE711B">
              <w:rPr>
                <w:rStyle w:val="Hyperlink"/>
                <w:noProof/>
              </w:rPr>
              <w:t>Internal Document Identification</w:t>
            </w:r>
            <w:r>
              <w:rPr>
                <w:noProof/>
                <w:webHidden/>
              </w:rPr>
              <w:tab/>
            </w:r>
            <w:r>
              <w:rPr>
                <w:noProof/>
                <w:webHidden/>
              </w:rPr>
              <w:fldChar w:fldCharType="begin"/>
            </w:r>
            <w:r>
              <w:rPr>
                <w:noProof/>
                <w:webHidden/>
              </w:rPr>
              <w:instrText xml:space="preserve"> PAGEREF _Toc125960581 \h </w:instrText>
            </w:r>
            <w:r>
              <w:rPr>
                <w:noProof/>
                <w:webHidden/>
              </w:rPr>
            </w:r>
            <w:r>
              <w:rPr>
                <w:noProof/>
                <w:webHidden/>
              </w:rPr>
              <w:fldChar w:fldCharType="separate"/>
            </w:r>
            <w:r>
              <w:rPr>
                <w:noProof/>
                <w:webHidden/>
              </w:rPr>
              <w:t>7</w:t>
            </w:r>
            <w:r>
              <w:rPr>
                <w:noProof/>
                <w:webHidden/>
              </w:rPr>
              <w:fldChar w:fldCharType="end"/>
            </w:r>
          </w:hyperlink>
        </w:p>
        <w:p w14:paraId="7E512D00" w14:textId="5D44D91D" w:rsidR="00797EF0" w:rsidRDefault="00797EF0">
          <w:pPr>
            <w:pStyle w:val="TOC2"/>
            <w:tabs>
              <w:tab w:val="right" w:leader="dot" w:pos="9560"/>
            </w:tabs>
            <w:rPr>
              <w:rFonts w:asciiTheme="minorHAnsi" w:eastAsiaTheme="minorEastAsia" w:hAnsiTheme="minorHAnsi" w:cstheme="minorBidi"/>
              <w:noProof/>
              <w:lang w:val="de-AT" w:eastAsia="de-AT" w:bidi="ar-SA"/>
            </w:rPr>
          </w:pPr>
          <w:hyperlink w:anchor="_Toc125960582" w:history="1">
            <w:r w:rsidRPr="00CE711B">
              <w:rPr>
                <w:rStyle w:val="Hyperlink"/>
                <w:noProof/>
              </w:rPr>
              <w:t>5.4</w:t>
            </w:r>
            <w:r>
              <w:rPr>
                <w:rFonts w:asciiTheme="minorHAnsi" w:eastAsiaTheme="minorEastAsia" w:hAnsiTheme="minorHAnsi" w:cstheme="minorBidi"/>
                <w:noProof/>
                <w:lang w:val="de-AT" w:eastAsia="de-AT" w:bidi="ar-SA"/>
              </w:rPr>
              <w:tab/>
            </w:r>
            <w:r w:rsidRPr="00CE711B">
              <w:rPr>
                <w:rStyle w:val="Hyperlink"/>
                <w:noProof/>
              </w:rPr>
              <w:t>Content of Main Document</w:t>
            </w:r>
            <w:r>
              <w:rPr>
                <w:noProof/>
                <w:webHidden/>
              </w:rPr>
              <w:tab/>
            </w:r>
            <w:r>
              <w:rPr>
                <w:noProof/>
                <w:webHidden/>
              </w:rPr>
              <w:fldChar w:fldCharType="begin"/>
            </w:r>
            <w:r>
              <w:rPr>
                <w:noProof/>
                <w:webHidden/>
              </w:rPr>
              <w:instrText xml:space="preserve"> PAGEREF _Toc125960582 \h </w:instrText>
            </w:r>
            <w:r>
              <w:rPr>
                <w:noProof/>
                <w:webHidden/>
              </w:rPr>
            </w:r>
            <w:r>
              <w:rPr>
                <w:noProof/>
                <w:webHidden/>
              </w:rPr>
              <w:fldChar w:fldCharType="separate"/>
            </w:r>
            <w:r>
              <w:rPr>
                <w:noProof/>
                <w:webHidden/>
              </w:rPr>
              <w:t>7</w:t>
            </w:r>
            <w:r>
              <w:rPr>
                <w:noProof/>
                <w:webHidden/>
              </w:rPr>
              <w:fldChar w:fldCharType="end"/>
            </w:r>
          </w:hyperlink>
        </w:p>
        <w:p w14:paraId="0B385084" w14:textId="34A8DFEE" w:rsidR="00797EF0" w:rsidRDefault="00797EF0">
          <w:pPr>
            <w:pStyle w:val="TOC2"/>
            <w:tabs>
              <w:tab w:val="right" w:leader="dot" w:pos="9560"/>
            </w:tabs>
            <w:rPr>
              <w:rFonts w:asciiTheme="minorHAnsi" w:eastAsiaTheme="minorEastAsia" w:hAnsiTheme="minorHAnsi" w:cstheme="minorBidi"/>
              <w:noProof/>
              <w:lang w:val="de-AT" w:eastAsia="de-AT" w:bidi="ar-SA"/>
            </w:rPr>
          </w:pPr>
          <w:hyperlink w:anchor="_Toc125960583" w:history="1">
            <w:r w:rsidRPr="00CE711B">
              <w:rPr>
                <w:rStyle w:val="Hyperlink"/>
                <w:noProof/>
              </w:rPr>
              <w:t>5.5</w:t>
            </w:r>
            <w:r>
              <w:rPr>
                <w:rFonts w:asciiTheme="minorHAnsi" w:eastAsiaTheme="minorEastAsia" w:hAnsiTheme="minorHAnsi" w:cstheme="minorBidi"/>
                <w:noProof/>
                <w:lang w:val="de-AT" w:eastAsia="de-AT" w:bidi="ar-SA"/>
              </w:rPr>
              <w:tab/>
            </w:r>
            <w:r w:rsidRPr="00CE711B">
              <w:rPr>
                <w:rStyle w:val="Hyperlink"/>
                <w:noProof/>
              </w:rPr>
              <w:t>Appendices</w:t>
            </w:r>
            <w:r>
              <w:rPr>
                <w:noProof/>
                <w:webHidden/>
              </w:rPr>
              <w:tab/>
            </w:r>
            <w:r>
              <w:rPr>
                <w:noProof/>
                <w:webHidden/>
              </w:rPr>
              <w:fldChar w:fldCharType="begin"/>
            </w:r>
            <w:r>
              <w:rPr>
                <w:noProof/>
                <w:webHidden/>
              </w:rPr>
              <w:instrText xml:space="preserve"> PAGEREF _Toc125960583 \h </w:instrText>
            </w:r>
            <w:r>
              <w:rPr>
                <w:noProof/>
                <w:webHidden/>
              </w:rPr>
            </w:r>
            <w:r>
              <w:rPr>
                <w:noProof/>
                <w:webHidden/>
              </w:rPr>
              <w:fldChar w:fldCharType="separate"/>
            </w:r>
            <w:r>
              <w:rPr>
                <w:noProof/>
                <w:webHidden/>
              </w:rPr>
              <w:t>8</w:t>
            </w:r>
            <w:r>
              <w:rPr>
                <w:noProof/>
                <w:webHidden/>
              </w:rPr>
              <w:fldChar w:fldCharType="end"/>
            </w:r>
          </w:hyperlink>
        </w:p>
        <w:p w14:paraId="0A7580A5" w14:textId="19743FA3" w:rsidR="00797EF0" w:rsidRDefault="00797EF0">
          <w:pPr>
            <w:pStyle w:val="TOC2"/>
            <w:tabs>
              <w:tab w:val="right" w:leader="dot" w:pos="9560"/>
            </w:tabs>
            <w:rPr>
              <w:rFonts w:asciiTheme="minorHAnsi" w:eastAsiaTheme="minorEastAsia" w:hAnsiTheme="minorHAnsi" w:cstheme="minorBidi"/>
              <w:noProof/>
              <w:lang w:val="de-AT" w:eastAsia="de-AT" w:bidi="ar-SA"/>
            </w:rPr>
          </w:pPr>
          <w:hyperlink w:anchor="_Toc125960584" w:history="1">
            <w:r w:rsidRPr="00CE711B">
              <w:rPr>
                <w:rStyle w:val="Hyperlink"/>
                <w:noProof/>
              </w:rPr>
              <w:t>5.6</w:t>
            </w:r>
            <w:r>
              <w:rPr>
                <w:rFonts w:asciiTheme="minorHAnsi" w:eastAsiaTheme="minorEastAsia" w:hAnsiTheme="minorHAnsi" w:cstheme="minorBidi"/>
                <w:noProof/>
                <w:lang w:val="de-AT" w:eastAsia="de-AT" w:bidi="ar-SA"/>
              </w:rPr>
              <w:tab/>
            </w:r>
            <w:r w:rsidRPr="00CE711B">
              <w:rPr>
                <w:rStyle w:val="Hyperlink"/>
                <w:noProof/>
              </w:rPr>
              <w:t>Review Flow</w:t>
            </w:r>
            <w:r>
              <w:rPr>
                <w:noProof/>
                <w:webHidden/>
              </w:rPr>
              <w:tab/>
            </w:r>
            <w:r>
              <w:rPr>
                <w:noProof/>
                <w:webHidden/>
              </w:rPr>
              <w:fldChar w:fldCharType="begin"/>
            </w:r>
            <w:r>
              <w:rPr>
                <w:noProof/>
                <w:webHidden/>
              </w:rPr>
              <w:instrText xml:space="preserve"> PAGEREF _Toc125960584 \h </w:instrText>
            </w:r>
            <w:r>
              <w:rPr>
                <w:noProof/>
                <w:webHidden/>
              </w:rPr>
            </w:r>
            <w:r>
              <w:rPr>
                <w:noProof/>
                <w:webHidden/>
              </w:rPr>
              <w:fldChar w:fldCharType="separate"/>
            </w:r>
            <w:r>
              <w:rPr>
                <w:noProof/>
                <w:webHidden/>
              </w:rPr>
              <w:t>8</w:t>
            </w:r>
            <w:r>
              <w:rPr>
                <w:noProof/>
                <w:webHidden/>
              </w:rPr>
              <w:fldChar w:fldCharType="end"/>
            </w:r>
          </w:hyperlink>
        </w:p>
        <w:p w14:paraId="58D4DF41" w14:textId="26F57261" w:rsidR="00797EF0" w:rsidRDefault="00797EF0">
          <w:pPr>
            <w:pStyle w:val="TOC2"/>
            <w:tabs>
              <w:tab w:val="right" w:leader="dot" w:pos="9560"/>
            </w:tabs>
            <w:rPr>
              <w:rFonts w:asciiTheme="minorHAnsi" w:eastAsiaTheme="minorEastAsia" w:hAnsiTheme="minorHAnsi" w:cstheme="minorBidi"/>
              <w:noProof/>
              <w:lang w:val="de-AT" w:eastAsia="de-AT" w:bidi="ar-SA"/>
            </w:rPr>
          </w:pPr>
          <w:hyperlink w:anchor="_Toc125960585" w:history="1">
            <w:r w:rsidRPr="00CE711B">
              <w:rPr>
                <w:rStyle w:val="Hyperlink"/>
                <w:noProof/>
              </w:rPr>
              <w:t>5.7</w:t>
            </w:r>
            <w:r>
              <w:rPr>
                <w:rFonts w:asciiTheme="minorHAnsi" w:eastAsiaTheme="minorEastAsia" w:hAnsiTheme="minorHAnsi" w:cstheme="minorBidi"/>
                <w:noProof/>
                <w:lang w:val="de-AT" w:eastAsia="de-AT" w:bidi="ar-SA"/>
              </w:rPr>
              <w:tab/>
            </w:r>
            <w:r w:rsidRPr="00CE711B">
              <w:rPr>
                <w:rStyle w:val="Hyperlink"/>
                <w:noProof/>
              </w:rPr>
              <w:t>Approval Date</w:t>
            </w:r>
            <w:r>
              <w:rPr>
                <w:noProof/>
                <w:webHidden/>
              </w:rPr>
              <w:tab/>
            </w:r>
            <w:r>
              <w:rPr>
                <w:noProof/>
                <w:webHidden/>
              </w:rPr>
              <w:fldChar w:fldCharType="begin"/>
            </w:r>
            <w:r>
              <w:rPr>
                <w:noProof/>
                <w:webHidden/>
              </w:rPr>
              <w:instrText xml:space="preserve"> PAGEREF _Toc125960585 \h </w:instrText>
            </w:r>
            <w:r>
              <w:rPr>
                <w:noProof/>
                <w:webHidden/>
              </w:rPr>
            </w:r>
            <w:r>
              <w:rPr>
                <w:noProof/>
                <w:webHidden/>
              </w:rPr>
              <w:fldChar w:fldCharType="separate"/>
            </w:r>
            <w:r>
              <w:rPr>
                <w:noProof/>
                <w:webHidden/>
              </w:rPr>
              <w:t>9</w:t>
            </w:r>
            <w:r>
              <w:rPr>
                <w:noProof/>
                <w:webHidden/>
              </w:rPr>
              <w:fldChar w:fldCharType="end"/>
            </w:r>
          </w:hyperlink>
        </w:p>
        <w:p w14:paraId="7985ABFB" w14:textId="2EC9B518" w:rsidR="00797EF0" w:rsidRDefault="00797EF0">
          <w:pPr>
            <w:pStyle w:val="TOC2"/>
            <w:tabs>
              <w:tab w:val="right" w:leader="dot" w:pos="9560"/>
            </w:tabs>
            <w:rPr>
              <w:rFonts w:asciiTheme="minorHAnsi" w:eastAsiaTheme="minorEastAsia" w:hAnsiTheme="minorHAnsi" w:cstheme="minorBidi"/>
              <w:noProof/>
              <w:lang w:val="de-AT" w:eastAsia="de-AT" w:bidi="ar-SA"/>
            </w:rPr>
          </w:pPr>
          <w:hyperlink w:anchor="_Toc125960586" w:history="1">
            <w:r w:rsidRPr="00CE711B">
              <w:rPr>
                <w:rStyle w:val="Hyperlink"/>
                <w:noProof/>
              </w:rPr>
              <w:t>5.8</w:t>
            </w:r>
            <w:r>
              <w:rPr>
                <w:rFonts w:asciiTheme="minorHAnsi" w:eastAsiaTheme="minorEastAsia" w:hAnsiTheme="minorHAnsi" w:cstheme="minorBidi"/>
                <w:noProof/>
                <w:lang w:val="de-AT" w:eastAsia="de-AT" w:bidi="ar-SA"/>
              </w:rPr>
              <w:tab/>
            </w:r>
            <w:r w:rsidRPr="00CE711B">
              <w:rPr>
                <w:rStyle w:val="Hyperlink"/>
                <w:noProof/>
              </w:rPr>
              <w:t>Effective Date</w:t>
            </w:r>
            <w:r>
              <w:rPr>
                <w:noProof/>
                <w:webHidden/>
              </w:rPr>
              <w:tab/>
            </w:r>
            <w:r>
              <w:rPr>
                <w:noProof/>
                <w:webHidden/>
              </w:rPr>
              <w:fldChar w:fldCharType="begin"/>
            </w:r>
            <w:r>
              <w:rPr>
                <w:noProof/>
                <w:webHidden/>
              </w:rPr>
              <w:instrText xml:space="preserve"> PAGEREF _Toc125960586 \h </w:instrText>
            </w:r>
            <w:r>
              <w:rPr>
                <w:noProof/>
                <w:webHidden/>
              </w:rPr>
            </w:r>
            <w:r>
              <w:rPr>
                <w:noProof/>
                <w:webHidden/>
              </w:rPr>
              <w:fldChar w:fldCharType="separate"/>
            </w:r>
            <w:r>
              <w:rPr>
                <w:noProof/>
                <w:webHidden/>
              </w:rPr>
              <w:t>9</w:t>
            </w:r>
            <w:r>
              <w:rPr>
                <w:noProof/>
                <w:webHidden/>
              </w:rPr>
              <w:fldChar w:fldCharType="end"/>
            </w:r>
          </w:hyperlink>
        </w:p>
        <w:p w14:paraId="1823C78E" w14:textId="63AD7BC1" w:rsidR="00797EF0" w:rsidRDefault="00797EF0">
          <w:pPr>
            <w:pStyle w:val="TOC2"/>
            <w:tabs>
              <w:tab w:val="right" w:leader="dot" w:pos="9560"/>
            </w:tabs>
            <w:rPr>
              <w:rFonts w:asciiTheme="minorHAnsi" w:eastAsiaTheme="minorEastAsia" w:hAnsiTheme="minorHAnsi" w:cstheme="minorBidi"/>
              <w:noProof/>
              <w:lang w:val="de-AT" w:eastAsia="de-AT" w:bidi="ar-SA"/>
            </w:rPr>
          </w:pPr>
          <w:hyperlink w:anchor="_Toc125960587" w:history="1">
            <w:r w:rsidRPr="00CE711B">
              <w:rPr>
                <w:rStyle w:val="Hyperlink"/>
                <w:noProof/>
              </w:rPr>
              <w:t>5.9</w:t>
            </w:r>
            <w:r>
              <w:rPr>
                <w:rFonts w:asciiTheme="minorHAnsi" w:eastAsiaTheme="minorEastAsia" w:hAnsiTheme="minorHAnsi" w:cstheme="minorBidi"/>
                <w:noProof/>
                <w:lang w:val="de-AT" w:eastAsia="de-AT" w:bidi="ar-SA"/>
              </w:rPr>
              <w:tab/>
            </w:r>
            <w:r w:rsidRPr="00CE711B">
              <w:rPr>
                <w:rStyle w:val="Hyperlink"/>
                <w:noProof/>
              </w:rPr>
              <w:t>Determination of training needs</w:t>
            </w:r>
            <w:r>
              <w:rPr>
                <w:noProof/>
                <w:webHidden/>
              </w:rPr>
              <w:tab/>
            </w:r>
            <w:r>
              <w:rPr>
                <w:noProof/>
                <w:webHidden/>
              </w:rPr>
              <w:fldChar w:fldCharType="begin"/>
            </w:r>
            <w:r>
              <w:rPr>
                <w:noProof/>
                <w:webHidden/>
              </w:rPr>
              <w:instrText xml:space="preserve"> PAGEREF _Toc125960587 \h </w:instrText>
            </w:r>
            <w:r>
              <w:rPr>
                <w:noProof/>
                <w:webHidden/>
              </w:rPr>
            </w:r>
            <w:r>
              <w:rPr>
                <w:noProof/>
                <w:webHidden/>
              </w:rPr>
              <w:fldChar w:fldCharType="separate"/>
            </w:r>
            <w:r>
              <w:rPr>
                <w:noProof/>
                <w:webHidden/>
              </w:rPr>
              <w:t>9</w:t>
            </w:r>
            <w:r>
              <w:rPr>
                <w:noProof/>
                <w:webHidden/>
              </w:rPr>
              <w:fldChar w:fldCharType="end"/>
            </w:r>
          </w:hyperlink>
        </w:p>
        <w:p w14:paraId="2FAB405E" w14:textId="3AEC5A78" w:rsidR="00797EF0" w:rsidRDefault="00797EF0">
          <w:pPr>
            <w:pStyle w:val="TOC2"/>
            <w:tabs>
              <w:tab w:val="left" w:pos="997"/>
              <w:tab w:val="right" w:leader="dot" w:pos="9560"/>
            </w:tabs>
            <w:rPr>
              <w:rFonts w:asciiTheme="minorHAnsi" w:eastAsiaTheme="minorEastAsia" w:hAnsiTheme="minorHAnsi" w:cstheme="minorBidi"/>
              <w:noProof/>
              <w:lang w:val="de-AT" w:eastAsia="de-AT" w:bidi="ar-SA"/>
            </w:rPr>
          </w:pPr>
          <w:hyperlink w:anchor="_Toc125960588" w:history="1">
            <w:r w:rsidRPr="00CE711B">
              <w:rPr>
                <w:rStyle w:val="Hyperlink"/>
                <w:noProof/>
              </w:rPr>
              <w:t>5.10</w:t>
            </w:r>
            <w:r>
              <w:rPr>
                <w:rFonts w:asciiTheme="minorHAnsi" w:eastAsiaTheme="minorEastAsia" w:hAnsiTheme="minorHAnsi" w:cstheme="minorBidi"/>
                <w:noProof/>
                <w:lang w:val="de-AT" w:eastAsia="de-AT" w:bidi="ar-SA"/>
              </w:rPr>
              <w:tab/>
            </w:r>
            <w:r w:rsidRPr="00CE711B">
              <w:rPr>
                <w:rStyle w:val="Hyperlink"/>
                <w:noProof/>
              </w:rPr>
              <w:t>Document Control and Distribution</w:t>
            </w:r>
            <w:r>
              <w:rPr>
                <w:noProof/>
                <w:webHidden/>
              </w:rPr>
              <w:tab/>
            </w:r>
            <w:r>
              <w:rPr>
                <w:noProof/>
                <w:webHidden/>
              </w:rPr>
              <w:fldChar w:fldCharType="begin"/>
            </w:r>
            <w:r>
              <w:rPr>
                <w:noProof/>
                <w:webHidden/>
              </w:rPr>
              <w:instrText xml:space="preserve"> PAGEREF _Toc125960588 \h </w:instrText>
            </w:r>
            <w:r>
              <w:rPr>
                <w:noProof/>
                <w:webHidden/>
              </w:rPr>
            </w:r>
            <w:r>
              <w:rPr>
                <w:noProof/>
                <w:webHidden/>
              </w:rPr>
              <w:fldChar w:fldCharType="separate"/>
            </w:r>
            <w:r>
              <w:rPr>
                <w:noProof/>
                <w:webHidden/>
              </w:rPr>
              <w:t>9</w:t>
            </w:r>
            <w:r>
              <w:rPr>
                <w:noProof/>
                <w:webHidden/>
              </w:rPr>
              <w:fldChar w:fldCharType="end"/>
            </w:r>
          </w:hyperlink>
        </w:p>
        <w:p w14:paraId="57D12F50" w14:textId="6084C6F8" w:rsidR="00797EF0" w:rsidRDefault="00797EF0">
          <w:pPr>
            <w:pStyle w:val="TOC2"/>
            <w:tabs>
              <w:tab w:val="left" w:pos="997"/>
              <w:tab w:val="right" w:leader="dot" w:pos="9560"/>
            </w:tabs>
            <w:rPr>
              <w:rFonts w:asciiTheme="minorHAnsi" w:eastAsiaTheme="minorEastAsia" w:hAnsiTheme="minorHAnsi" w:cstheme="minorBidi"/>
              <w:noProof/>
              <w:lang w:val="de-AT" w:eastAsia="de-AT" w:bidi="ar-SA"/>
            </w:rPr>
          </w:pPr>
          <w:hyperlink w:anchor="_Toc125960589" w:history="1">
            <w:r w:rsidRPr="00CE711B">
              <w:rPr>
                <w:rStyle w:val="Hyperlink"/>
                <w:noProof/>
              </w:rPr>
              <w:t>5.11</w:t>
            </w:r>
            <w:r>
              <w:rPr>
                <w:rFonts w:asciiTheme="minorHAnsi" w:eastAsiaTheme="minorEastAsia" w:hAnsiTheme="minorHAnsi" w:cstheme="minorBidi"/>
                <w:noProof/>
                <w:lang w:val="de-AT" w:eastAsia="de-AT" w:bidi="ar-SA"/>
              </w:rPr>
              <w:tab/>
            </w:r>
            <w:r w:rsidRPr="00CE711B">
              <w:rPr>
                <w:rStyle w:val="Hyperlink"/>
                <w:noProof/>
              </w:rPr>
              <w:t>Controlled printouts and copies</w:t>
            </w:r>
            <w:r>
              <w:rPr>
                <w:noProof/>
                <w:webHidden/>
              </w:rPr>
              <w:tab/>
            </w:r>
            <w:r>
              <w:rPr>
                <w:noProof/>
                <w:webHidden/>
              </w:rPr>
              <w:fldChar w:fldCharType="begin"/>
            </w:r>
            <w:r>
              <w:rPr>
                <w:noProof/>
                <w:webHidden/>
              </w:rPr>
              <w:instrText xml:space="preserve"> PAGEREF _Toc125960589 \h </w:instrText>
            </w:r>
            <w:r>
              <w:rPr>
                <w:noProof/>
                <w:webHidden/>
              </w:rPr>
            </w:r>
            <w:r>
              <w:rPr>
                <w:noProof/>
                <w:webHidden/>
              </w:rPr>
              <w:fldChar w:fldCharType="separate"/>
            </w:r>
            <w:r>
              <w:rPr>
                <w:noProof/>
                <w:webHidden/>
              </w:rPr>
              <w:t>9</w:t>
            </w:r>
            <w:r>
              <w:rPr>
                <w:noProof/>
                <w:webHidden/>
              </w:rPr>
              <w:fldChar w:fldCharType="end"/>
            </w:r>
          </w:hyperlink>
        </w:p>
        <w:p w14:paraId="0F10EFC0" w14:textId="3DCCB807" w:rsidR="00797EF0" w:rsidRDefault="00797EF0">
          <w:pPr>
            <w:pStyle w:val="TOC2"/>
            <w:tabs>
              <w:tab w:val="left" w:pos="997"/>
              <w:tab w:val="right" w:leader="dot" w:pos="9560"/>
            </w:tabs>
            <w:rPr>
              <w:rFonts w:asciiTheme="minorHAnsi" w:eastAsiaTheme="minorEastAsia" w:hAnsiTheme="minorHAnsi" w:cstheme="minorBidi"/>
              <w:noProof/>
              <w:lang w:val="de-AT" w:eastAsia="de-AT" w:bidi="ar-SA"/>
            </w:rPr>
          </w:pPr>
          <w:hyperlink w:anchor="_Toc125960590" w:history="1">
            <w:r w:rsidRPr="00CE711B">
              <w:rPr>
                <w:rStyle w:val="Hyperlink"/>
                <w:noProof/>
              </w:rPr>
              <w:t>5.12</w:t>
            </w:r>
            <w:r>
              <w:rPr>
                <w:rFonts w:asciiTheme="minorHAnsi" w:eastAsiaTheme="minorEastAsia" w:hAnsiTheme="minorHAnsi" w:cstheme="minorBidi"/>
                <w:noProof/>
                <w:lang w:val="de-AT" w:eastAsia="de-AT" w:bidi="ar-SA"/>
              </w:rPr>
              <w:tab/>
            </w:r>
            <w:r w:rsidRPr="00CE711B">
              <w:rPr>
                <w:rStyle w:val="Hyperlink"/>
                <w:noProof/>
              </w:rPr>
              <w:t>Main Documents Review</w:t>
            </w:r>
            <w:r>
              <w:rPr>
                <w:noProof/>
                <w:webHidden/>
              </w:rPr>
              <w:tab/>
            </w:r>
            <w:r>
              <w:rPr>
                <w:noProof/>
                <w:webHidden/>
              </w:rPr>
              <w:fldChar w:fldCharType="begin"/>
            </w:r>
            <w:r>
              <w:rPr>
                <w:noProof/>
                <w:webHidden/>
              </w:rPr>
              <w:instrText xml:space="preserve"> PAGEREF _Toc125960590 \h </w:instrText>
            </w:r>
            <w:r>
              <w:rPr>
                <w:noProof/>
                <w:webHidden/>
              </w:rPr>
            </w:r>
            <w:r>
              <w:rPr>
                <w:noProof/>
                <w:webHidden/>
              </w:rPr>
              <w:fldChar w:fldCharType="separate"/>
            </w:r>
            <w:r>
              <w:rPr>
                <w:noProof/>
                <w:webHidden/>
              </w:rPr>
              <w:t>10</w:t>
            </w:r>
            <w:r>
              <w:rPr>
                <w:noProof/>
                <w:webHidden/>
              </w:rPr>
              <w:fldChar w:fldCharType="end"/>
            </w:r>
          </w:hyperlink>
        </w:p>
        <w:p w14:paraId="17CA4A81" w14:textId="2E548027" w:rsidR="00797EF0" w:rsidRDefault="00797EF0">
          <w:pPr>
            <w:pStyle w:val="TOC2"/>
            <w:tabs>
              <w:tab w:val="left" w:pos="997"/>
              <w:tab w:val="right" w:leader="dot" w:pos="9560"/>
            </w:tabs>
            <w:rPr>
              <w:rFonts w:asciiTheme="minorHAnsi" w:eastAsiaTheme="minorEastAsia" w:hAnsiTheme="minorHAnsi" w:cstheme="minorBidi"/>
              <w:noProof/>
              <w:lang w:val="de-AT" w:eastAsia="de-AT" w:bidi="ar-SA"/>
            </w:rPr>
          </w:pPr>
          <w:hyperlink w:anchor="_Toc125960591" w:history="1">
            <w:r w:rsidRPr="00CE711B">
              <w:rPr>
                <w:rStyle w:val="Hyperlink"/>
                <w:noProof/>
              </w:rPr>
              <w:t>5.13</w:t>
            </w:r>
            <w:r>
              <w:rPr>
                <w:rFonts w:asciiTheme="minorHAnsi" w:eastAsiaTheme="minorEastAsia" w:hAnsiTheme="minorHAnsi" w:cstheme="minorBidi"/>
                <w:noProof/>
                <w:lang w:val="de-AT" w:eastAsia="de-AT" w:bidi="ar-SA"/>
              </w:rPr>
              <w:tab/>
            </w:r>
            <w:r w:rsidRPr="00CE711B">
              <w:rPr>
                <w:rStyle w:val="Hyperlink"/>
                <w:noProof/>
              </w:rPr>
              <w:t>Record Managing and Labelling</w:t>
            </w:r>
            <w:r>
              <w:rPr>
                <w:noProof/>
                <w:webHidden/>
              </w:rPr>
              <w:tab/>
            </w:r>
            <w:r>
              <w:rPr>
                <w:noProof/>
                <w:webHidden/>
              </w:rPr>
              <w:fldChar w:fldCharType="begin"/>
            </w:r>
            <w:r>
              <w:rPr>
                <w:noProof/>
                <w:webHidden/>
              </w:rPr>
              <w:instrText xml:space="preserve"> PAGEREF _Toc125960591 \h </w:instrText>
            </w:r>
            <w:r>
              <w:rPr>
                <w:noProof/>
                <w:webHidden/>
              </w:rPr>
            </w:r>
            <w:r>
              <w:rPr>
                <w:noProof/>
                <w:webHidden/>
              </w:rPr>
              <w:fldChar w:fldCharType="separate"/>
            </w:r>
            <w:r>
              <w:rPr>
                <w:noProof/>
                <w:webHidden/>
              </w:rPr>
              <w:t>10</w:t>
            </w:r>
            <w:r>
              <w:rPr>
                <w:noProof/>
                <w:webHidden/>
              </w:rPr>
              <w:fldChar w:fldCharType="end"/>
            </w:r>
          </w:hyperlink>
        </w:p>
        <w:p w14:paraId="469901B7" w14:textId="2E5C8727" w:rsidR="00797EF0" w:rsidRDefault="00797EF0">
          <w:pPr>
            <w:pStyle w:val="TOC2"/>
            <w:tabs>
              <w:tab w:val="left" w:pos="997"/>
              <w:tab w:val="right" w:leader="dot" w:pos="9560"/>
            </w:tabs>
            <w:rPr>
              <w:rFonts w:asciiTheme="minorHAnsi" w:eastAsiaTheme="minorEastAsia" w:hAnsiTheme="minorHAnsi" w:cstheme="minorBidi"/>
              <w:noProof/>
              <w:lang w:val="de-AT" w:eastAsia="de-AT" w:bidi="ar-SA"/>
            </w:rPr>
          </w:pPr>
          <w:hyperlink w:anchor="_Toc125960592" w:history="1">
            <w:r w:rsidRPr="00CE711B">
              <w:rPr>
                <w:rStyle w:val="Hyperlink"/>
                <w:noProof/>
              </w:rPr>
              <w:t>5.14</w:t>
            </w:r>
            <w:r>
              <w:rPr>
                <w:rFonts w:asciiTheme="minorHAnsi" w:eastAsiaTheme="minorEastAsia" w:hAnsiTheme="minorHAnsi" w:cstheme="minorBidi"/>
                <w:noProof/>
                <w:lang w:val="de-AT" w:eastAsia="de-AT" w:bidi="ar-SA"/>
              </w:rPr>
              <w:tab/>
            </w:r>
            <w:r w:rsidRPr="00CE711B">
              <w:rPr>
                <w:rStyle w:val="Hyperlink"/>
                <w:noProof/>
              </w:rPr>
              <w:t>Record availability and retrieval</w:t>
            </w:r>
            <w:r>
              <w:rPr>
                <w:noProof/>
                <w:webHidden/>
              </w:rPr>
              <w:tab/>
            </w:r>
            <w:r>
              <w:rPr>
                <w:noProof/>
                <w:webHidden/>
              </w:rPr>
              <w:fldChar w:fldCharType="begin"/>
            </w:r>
            <w:r>
              <w:rPr>
                <w:noProof/>
                <w:webHidden/>
              </w:rPr>
              <w:instrText xml:space="preserve"> PAGEREF _Toc125960592 \h </w:instrText>
            </w:r>
            <w:r>
              <w:rPr>
                <w:noProof/>
                <w:webHidden/>
              </w:rPr>
            </w:r>
            <w:r>
              <w:rPr>
                <w:noProof/>
                <w:webHidden/>
              </w:rPr>
              <w:fldChar w:fldCharType="separate"/>
            </w:r>
            <w:r>
              <w:rPr>
                <w:noProof/>
                <w:webHidden/>
              </w:rPr>
              <w:t>11</w:t>
            </w:r>
            <w:r>
              <w:rPr>
                <w:noProof/>
                <w:webHidden/>
              </w:rPr>
              <w:fldChar w:fldCharType="end"/>
            </w:r>
          </w:hyperlink>
        </w:p>
        <w:p w14:paraId="76E3B4ED" w14:textId="1FC6A0BE" w:rsidR="00797EF0" w:rsidRDefault="00797EF0">
          <w:pPr>
            <w:pStyle w:val="TOC2"/>
            <w:tabs>
              <w:tab w:val="left" w:pos="997"/>
              <w:tab w:val="right" w:leader="dot" w:pos="9560"/>
            </w:tabs>
            <w:rPr>
              <w:rFonts w:asciiTheme="minorHAnsi" w:eastAsiaTheme="minorEastAsia" w:hAnsiTheme="minorHAnsi" w:cstheme="minorBidi"/>
              <w:noProof/>
              <w:lang w:val="de-AT" w:eastAsia="de-AT" w:bidi="ar-SA"/>
            </w:rPr>
          </w:pPr>
          <w:hyperlink w:anchor="_Toc125960593" w:history="1">
            <w:r w:rsidRPr="00CE711B">
              <w:rPr>
                <w:rStyle w:val="Hyperlink"/>
                <w:noProof/>
              </w:rPr>
              <w:t>5.15</w:t>
            </w:r>
            <w:r>
              <w:rPr>
                <w:rFonts w:asciiTheme="minorHAnsi" w:eastAsiaTheme="minorEastAsia" w:hAnsiTheme="minorHAnsi" w:cstheme="minorBidi"/>
                <w:noProof/>
                <w:lang w:val="de-AT" w:eastAsia="de-AT" w:bidi="ar-SA"/>
              </w:rPr>
              <w:tab/>
            </w:r>
            <w:r w:rsidRPr="00CE711B">
              <w:rPr>
                <w:rStyle w:val="Hyperlink"/>
                <w:noProof/>
              </w:rPr>
              <w:t>Main Documents List</w:t>
            </w:r>
            <w:r>
              <w:rPr>
                <w:noProof/>
                <w:webHidden/>
              </w:rPr>
              <w:tab/>
            </w:r>
            <w:r>
              <w:rPr>
                <w:noProof/>
                <w:webHidden/>
              </w:rPr>
              <w:fldChar w:fldCharType="begin"/>
            </w:r>
            <w:r>
              <w:rPr>
                <w:noProof/>
                <w:webHidden/>
              </w:rPr>
              <w:instrText xml:space="preserve"> PAGEREF _Toc125960593 \h </w:instrText>
            </w:r>
            <w:r>
              <w:rPr>
                <w:noProof/>
                <w:webHidden/>
              </w:rPr>
            </w:r>
            <w:r>
              <w:rPr>
                <w:noProof/>
                <w:webHidden/>
              </w:rPr>
              <w:fldChar w:fldCharType="separate"/>
            </w:r>
            <w:r>
              <w:rPr>
                <w:noProof/>
                <w:webHidden/>
              </w:rPr>
              <w:t>11</w:t>
            </w:r>
            <w:r>
              <w:rPr>
                <w:noProof/>
                <w:webHidden/>
              </w:rPr>
              <w:fldChar w:fldCharType="end"/>
            </w:r>
          </w:hyperlink>
        </w:p>
        <w:p w14:paraId="18A0D412" w14:textId="0149E8E9" w:rsidR="00797EF0" w:rsidRDefault="00797EF0">
          <w:pPr>
            <w:pStyle w:val="TOC2"/>
            <w:tabs>
              <w:tab w:val="left" w:pos="997"/>
              <w:tab w:val="right" w:leader="dot" w:pos="9560"/>
            </w:tabs>
            <w:rPr>
              <w:rFonts w:asciiTheme="minorHAnsi" w:eastAsiaTheme="minorEastAsia" w:hAnsiTheme="minorHAnsi" w:cstheme="minorBidi"/>
              <w:noProof/>
              <w:lang w:val="de-AT" w:eastAsia="de-AT" w:bidi="ar-SA"/>
            </w:rPr>
          </w:pPr>
          <w:hyperlink w:anchor="_Toc125960594" w:history="1">
            <w:r w:rsidRPr="00CE711B">
              <w:rPr>
                <w:rStyle w:val="Hyperlink"/>
                <w:noProof/>
              </w:rPr>
              <w:t>5.16</w:t>
            </w:r>
            <w:r>
              <w:rPr>
                <w:rFonts w:asciiTheme="minorHAnsi" w:eastAsiaTheme="minorEastAsia" w:hAnsiTheme="minorHAnsi" w:cstheme="minorBidi"/>
                <w:noProof/>
                <w:lang w:val="de-AT" w:eastAsia="de-AT" w:bidi="ar-SA"/>
              </w:rPr>
              <w:tab/>
            </w:r>
            <w:r w:rsidRPr="00CE711B">
              <w:rPr>
                <w:rStyle w:val="Hyperlink"/>
                <w:noProof/>
              </w:rPr>
              <w:t>Archiving</w:t>
            </w:r>
            <w:r>
              <w:rPr>
                <w:noProof/>
                <w:webHidden/>
              </w:rPr>
              <w:tab/>
            </w:r>
            <w:r>
              <w:rPr>
                <w:noProof/>
                <w:webHidden/>
              </w:rPr>
              <w:fldChar w:fldCharType="begin"/>
            </w:r>
            <w:r>
              <w:rPr>
                <w:noProof/>
                <w:webHidden/>
              </w:rPr>
              <w:instrText xml:space="preserve"> PAGEREF _Toc125960594 \h </w:instrText>
            </w:r>
            <w:r>
              <w:rPr>
                <w:noProof/>
                <w:webHidden/>
              </w:rPr>
            </w:r>
            <w:r>
              <w:rPr>
                <w:noProof/>
                <w:webHidden/>
              </w:rPr>
              <w:fldChar w:fldCharType="separate"/>
            </w:r>
            <w:r>
              <w:rPr>
                <w:noProof/>
                <w:webHidden/>
              </w:rPr>
              <w:t>11</w:t>
            </w:r>
            <w:r>
              <w:rPr>
                <w:noProof/>
                <w:webHidden/>
              </w:rPr>
              <w:fldChar w:fldCharType="end"/>
            </w:r>
          </w:hyperlink>
        </w:p>
        <w:p w14:paraId="6CF486A3" w14:textId="4C52E63E" w:rsidR="00797EF0" w:rsidRDefault="00797EF0">
          <w:pPr>
            <w:pStyle w:val="TOC1"/>
            <w:tabs>
              <w:tab w:val="right" w:leader="dot" w:pos="9560"/>
            </w:tabs>
            <w:rPr>
              <w:rFonts w:asciiTheme="minorHAnsi" w:eastAsiaTheme="minorEastAsia" w:hAnsiTheme="minorHAnsi" w:cstheme="minorBidi"/>
              <w:noProof/>
              <w:lang w:val="de-AT" w:eastAsia="de-AT" w:bidi="ar-SA"/>
            </w:rPr>
          </w:pPr>
          <w:hyperlink w:anchor="_Toc125960595" w:history="1">
            <w:r w:rsidRPr="00CE711B">
              <w:rPr>
                <w:rStyle w:val="Hyperlink"/>
                <w:rFonts w:eastAsiaTheme="majorEastAsia" w:cstheme="majorBidi"/>
                <w:noProof/>
              </w:rPr>
              <w:t>6</w:t>
            </w:r>
            <w:r>
              <w:rPr>
                <w:rFonts w:asciiTheme="minorHAnsi" w:eastAsiaTheme="minorEastAsia" w:hAnsiTheme="minorHAnsi" w:cstheme="minorBidi"/>
                <w:noProof/>
                <w:lang w:val="de-AT" w:eastAsia="de-AT" w:bidi="ar-SA"/>
              </w:rPr>
              <w:tab/>
            </w:r>
            <w:r w:rsidRPr="00CE711B">
              <w:rPr>
                <w:rStyle w:val="Hyperlink"/>
                <w:rFonts w:eastAsiaTheme="majorEastAsia" w:cstheme="majorBidi"/>
                <w:noProof/>
              </w:rPr>
              <w:t>Applicable documents</w:t>
            </w:r>
            <w:r>
              <w:rPr>
                <w:noProof/>
                <w:webHidden/>
              </w:rPr>
              <w:tab/>
            </w:r>
            <w:r>
              <w:rPr>
                <w:noProof/>
                <w:webHidden/>
              </w:rPr>
              <w:fldChar w:fldCharType="begin"/>
            </w:r>
            <w:r>
              <w:rPr>
                <w:noProof/>
                <w:webHidden/>
              </w:rPr>
              <w:instrText xml:space="preserve"> PAGEREF _Toc125960595 \h </w:instrText>
            </w:r>
            <w:r>
              <w:rPr>
                <w:noProof/>
                <w:webHidden/>
              </w:rPr>
            </w:r>
            <w:r>
              <w:rPr>
                <w:noProof/>
                <w:webHidden/>
              </w:rPr>
              <w:fldChar w:fldCharType="separate"/>
            </w:r>
            <w:r>
              <w:rPr>
                <w:noProof/>
                <w:webHidden/>
              </w:rPr>
              <w:t>12</w:t>
            </w:r>
            <w:r>
              <w:rPr>
                <w:noProof/>
                <w:webHidden/>
              </w:rPr>
              <w:fldChar w:fldCharType="end"/>
            </w:r>
          </w:hyperlink>
        </w:p>
        <w:p w14:paraId="7BDDFBB8" w14:textId="6F96AD12" w:rsidR="00797EF0" w:rsidRDefault="00797EF0">
          <w:pPr>
            <w:pStyle w:val="TOC1"/>
            <w:tabs>
              <w:tab w:val="right" w:leader="dot" w:pos="9560"/>
            </w:tabs>
            <w:rPr>
              <w:rFonts w:asciiTheme="minorHAnsi" w:eastAsiaTheme="minorEastAsia" w:hAnsiTheme="minorHAnsi" w:cstheme="minorBidi"/>
              <w:noProof/>
              <w:lang w:val="de-AT" w:eastAsia="de-AT" w:bidi="ar-SA"/>
            </w:rPr>
          </w:pPr>
          <w:hyperlink w:anchor="_Toc125960596" w:history="1">
            <w:r w:rsidRPr="00CE711B">
              <w:rPr>
                <w:rStyle w:val="Hyperlink"/>
                <w:rFonts w:eastAsiaTheme="majorEastAsia" w:cstheme="majorBidi"/>
                <w:noProof/>
              </w:rPr>
              <w:t>7</w:t>
            </w:r>
            <w:r>
              <w:rPr>
                <w:rFonts w:asciiTheme="minorHAnsi" w:eastAsiaTheme="minorEastAsia" w:hAnsiTheme="minorHAnsi" w:cstheme="minorBidi"/>
                <w:noProof/>
                <w:lang w:val="de-AT" w:eastAsia="de-AT" w:bidi="ar-SA"/>
              </w:rPr>
              <w:tab/>
            </w:r>
            <w:r w:rsidRPr="00CE711B">
              <w:rPr>
                <w:rStyle w:val="Hyperlink"/>
                <w:rFonts w:eastAsiaTheme="majorEastAsia" w:cstheme="majorBidi"/>
                <w:noProof/>
              </w:rPr>
              <w:t>Appendices</w:t>
            </w:r>
            <w:r>
              <w:rPr>
                <w:noProof/>
                <w:webHidden/>
              </w:rPr>
              <w:tab/>
            </w:r>
            <w:r>
              <w:rPr>
                <w:noProof/>
                <w:webHidden/>
              </w:rPr>
              <w:fldChar w:fldCharType="begin"/>
            </w:r>
            <w:r>
              <w:rPr>
                <w:noProof/>
                <w:webHidden/>
              </w:rPr>
              <w:instrText xml:space="preserve"> PAGEREF _Toc125960596 \h </w:instrText>
            </w:r>
            <w:r>
              <w:rPr>
                <w:noProof/>
                <w:webHidden/>
              </w:rPr>
            </w:r>
            <w:r>
              <w:rPr>
                <w:noProof/>
                <w:webHidden/>
              </w:rPr>
              <w:fldChar w:fldCharType="separate"/>
            </w:r>
            <w:r>
              <w:rPr>
                <w:noProof/>
                <w:webHidden/>
              </w:rPr>
              <w:t>12</w:t>
            </w:r>
            <w:r>
              <w:rPr>
                <w:noProof/>
                <w:webHidden/>
              </w:rPr>
              <w:fldChar w:fldCharType="end"/>
            </w:r>
          </w:hyperlink>
        </w:p>
        <w:p w14:paraId="0E0EC040" w14:textId="6DDDDAB9" w:rsidR="00797EF0" w:rsidRDefault="00797EF0">
          <w:pPr>
            <w:pStyle w:val="TOC1"/>
            <w:tabs>
              <w:tab w:val="right" w:leader="dot" w:pos="9560"/>
            </w:tabs>
            <w:rPr>
              <w:rFonts w:asciiTheme="minorHAnsi" w:eastAsiaTheme="minorEastAsia" w:hAnsiTheme="minorHAnsi" w:cstheme="minorBidi"/>
              <w:noProof/>
              <w:lang w:val="de-AT" w:eastAsia="de-AT" w:bidi="ar-SA"/>
            </w:rPr>
          </w:pPr>
          <w:hyperlink w:anchor="_Toc125960597" w:history="1">
            <w:r w:rsidRPr="00CE711B">
              <w:rPr>
                <w:rStyle w:val="Hyperlink"/>
                <w:rFonts w:eastAsiaTheme="majorEastAsia" w:cstheme="majorBidi"/>
                <w:noProof/>
              </w:rPr>
              <w:t>8</w:t>
            </w:r>
            <w:r>
              <w:rPr>
                <w:rFonts w:asciiTheme="minorHAnsi" w:eastAsiaTheme="minorEastAsia" w:hAnsiTheme="minorHAnsi" w:cstheme="minorBidi"/>
                <w:noProof/>
                <w:lang w:val="de-AT" w:eastAsia="de-AT" w:bidi="ar-SA"/>
              </w:rPr>
              <w:tab/>
            </w:r>
            <w:r w:rsidRPr="00CE711B">
              <w:rPr>
                <w:rStyle w:val="Hyperlink"/>
                <w:rFonts w:eastAsiaTheme="majorEastAsia" w:cstheme="majorBidi"/>
                <w:noProof/>
              </w:rPr>
              <w:t>Document revision history</w:t>
            </w:r>
            <w:r>
              <w:rPr>
                <w:noProof/>
                <w:webHidden/>
              </w:rPr>
              <w:tab/>
            </w:r>
            <w:r>
              <w:rPr>
                <w:noProof/>
                <w:webHidden/>
              </w:rPr>
              <w:fldChar w:fldCharType="begin"/>
            </w:r>
            <w:r>
              <w:rPr>
                <w:noProof/>
                <w:webHidden/>
              </w:rPr>
              <w:instrText xml:space="preserve"> PAGEREF _Toc125960597 \h </w:instrText>
            </w:r>
            <w:r>
              <w:rPr>
                <w:noProof/>
                <w:webHidden/>
              </w:rPr>
            </w:r>
            <w:r>
              <w:rPr>
                <w:noProof/>
                <w:webHidden/>
              </w:rPr>
              <w:fldChar w:fldCharType="separate"/>
            </w:r>
            <w:r>
              <w:rPr>
                <w:noProof/>
                <w:webHidden/>
              </w:rPr>
              <w:t>12</w:t>
            </w:r>
            <w:r>
              <w:rPr>
                <w:noProof/>
                <w:webHidden/>
              </w:rPr>
              <w:fldChar w:fldCharType="end"/>
            </w:r>
          </w:hyperlink>
        </w:p>
        <w:p w14:paraId="6B49C09A" w14:textId="40AF8F33" w:rsidR="009C4905" w:rsidRPr="007C0AA7" w:rsidRDefault="009C4905" w:rsidP="00E438D5">
          <w:pPr>
            <w:spacing w:afterLines="100" w:after="240"/>
          </w:pPr>
          <w:r w:rsidRPr="007C0AA7">
            <w:rPr>
              <w:b/>
              <w:bCs/>
              <w:noProof/>
            </w:rPr>
            <w:fldChar w:fldCharType="end"/>
          </w:r>
        </w:p>
      </w:sdtContent>
    </w:sdt>
    <w:p w14:paraId="261E2700" w14:textId="0425156D" w:rsidR="00956601" w:rsidRDefault="00956601" w:rsidP="000B54AE">
      <w:pPr>
        <w:tabs>
          <w:tab w:val="left" w:pos="4086"/>
        </w:tabs>
      </w:pPr>
    </w:p>
    <w:p w14:paraId="70723F30" w14:textId="77777777" w:rsidR="00430F2E" w:rsidRDefault="00430F2E" w:rsidP="000B54AE">
      <w:pPr>
        <w:tabs>
          <w:tab w:val="left" w:pos="4086"/>
        </w:tabs>
      </w:pPr>
    </w:p>
    <w:p w14:paraId="6FC7D605" w14:textId="70EDDE33" w:rsidR="00430F2E" w:rsidRPr="007C0AA7" w:rsidRDefault="00430F2E" w:rsidP="000B54AE">
      <w:pPr>
        <w:tabs>
          <w:tab w:val="left" w:pos="4086"/>
        </w:tabs>
        <w:sectPr w:rsidR="00430F2E" w:rsidRPr="007C0AA7" w:rsidSect="00E438D5">
          <w:headerReference w:type="default" r:id="rId11"/>
          <w:footerReference w:type="default" r:id="rId12"/>
          <w:type w:val="continuous"/>
          <w:pgSz w:w="11910" w:h="16840"/>
          <w:pgMar w:top="2320" w:right="1040" w:bottom="1400" w:left="1300" w:header="850" w:footer="850" w:gutter="0"/>
          <w:pgNumType w:start="1"/>
          <w:cols w:space="720"/>
          <w:docGrid w:linePitch="299"/>
        </w:sectPr>
      </w:pPr>
    </w:p>
    <w:p w14:paraId="6FADE05B" w14:textId="051A0851"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0" w:name="_Toc125960573"/>
      <w:r w:rsidRPr="007C0AA7">
        <w:rPr>
          <w:rFonts w:asciiTheme="minorHAnsi" w:eastAsiaTheme="majorEastAsia" w:hAnsiTheme="minorHAnsi" w:cstheme="majorBidi"/>
          <w:bCs w:val="0"/>
          <w:szCs w:val="32"/>
          <w:lang w:bidi="ar-SA"/>
        </w:rPr>
        <w:lastRenderedPageBreak/>
        <w:t>Purpose</w:t>
      </w:r>
      <w:bookmarkEnd w:id="0"/>
    </w:p>
    <w:p w14:paraId="12D5B5F4" w14:textId="4D2A0CF6" w:rsidR="0031272B" w:rsidRPr="007C0AA7" w:rsidRDefault="00745C13" w:rsidP="00E438D5">
      <w:pPr>
        <w:pStyle w:val="BodyText"/>
        <w:spacing w:before="1"/>
        <w:jc w:val="both"/>
      </w:pPr>
      <w:r w:rsidRPr="007C0AA7">
        <w:t>The purpose of this Standard Operating Procedure (SOP) is to define the procedure for the creation, revision,</w:t>
      </w:r>
      <w:r w:rsidRPr="007C0AA7">
        <w:rPr>
          <w:spacing w:val="-15"/>
        </w:rPr>
        <w:t xml:space="preserve"> </w:t>
      </w:r>
      <w:r w:rsidRPr="007C0AA7">
        <w:t>obsolescence,</w:t>
      </w:r>
      <w:r w:rsidRPr="007C0AA7">
        <w:rPr>
          <w:spacing w:val="-15"/>
        </w:rPr>
        <w:t xml:space="preserve"> </w:t>
      </w:r>
      <w:r w:rsidRPr="007C0AA7">
        <w:t>and</w:t>
      </w:r>
      <w:r w:rsidRPr="007C0AA7">
        <w:rPr>
          <w:spacing w:val="-15"/>
        </w:rPr>
        <w:t xml:space="preserve"> </w:t>
      </w:r>
      <w:r w:rsidRPr="007C0AA7">
        <w:t>control</w:t>
      </w:r>
      <w:r w:rsidRPr="007C0AA7">
        <w:rPr>
          <w:spacing w:val="-15"/>
        </w:rPr>
        <w:t xml:space="preserve"> </w:t>
      </w:r>
      <w:r w:rsidRPr="007C0AA7">
        <w:t>of</w:t>
      </w:r>
      <w:r w:rsidRPr="007C0AA7">
        <w:rPr>
          <w:spacing w:val="-15"/>
        </w:rPr>
        <w:t xml:space="preserve"> </w:t>
      </w:r>
      <w:r w:rsidRPr="007C0AA7">
        <w:t>GxP</w:t>
      </w:r>
      <w:r w:rsidRPr="007C0AA7">
        <w:rPr>
          <w:spacing w:val="-15"/>
        </w:rPr>
        <w:t xml:space="preserve"> </w:t>
      </w:r>
      <w:r w:rsidRPr="007C0AA7">
        <w:t>Main</w:t>
      </w:r>
      <w:r w:rsidRPr="007C0AA7">
        <w:rPr>
          <w:spacing w:val="-15"/>
        </w:rPr>
        <w:t xml:space="preserve"> </w:t>
      </w:r>
      <w:r w:rsidRPr="007C0AA7">
        <w:t>Documents</w:t>
      </w:r>
      <w:r w:rsidRPr="007C0AA7">
        <w:rPr>
          <w:spacing w:val="-15"/>
        </w:rPr>
        <w:t xml:space="preserve"> </w:t>
      </w:r>
      <w:r w:rsidRPr="007C0AA7">
        <w:t>as</w:t>
      </w:r>
      <w:r w:rsidRPr="007C0AA7">
        <w:rPr>
          <w:spacing w:val="-15"/>
        </w:rPr>
        <w:t xml:space="preserve"> </w:t>
      </w:r>
      <w:r w:rsidRPr="007C0AA7">
        <w:t>Master</w:t>
      </w:r>
      <w:r w:rsidRPr="007C0AA7">
        <w:rPr>
          <w:spacing w:val="-15"/>
        </w:rPr>
        <w:t xml:space="preserve"> </w:t>
      </w:r>
      <w:r w:rsidRPr="007C0AA7">
        <w:t>Documents</w:t>
      </w:r>
      <w:r w:rsidRPr="007C0AA7">
        <w:rPr>
          <w:spacing w:val="-14"/>
        </w:rPr>
        <w:t xml:space="preserve"> </w:t>
      </w:r>
      <w:r w:rsidRPr="007C0AA7">
        <w:t>(MD),</w:t>
      </w:r>
      <w:r w:rsidRPr="007C0AA7">
        <w:rPr>
          <w:spacing w:val="-15"/>
        </w:rPr>
        <w:t xml:space="preserve"> </w:t>
      </w:r>
      <w:r w:rsidRPr="007C0AA7">
        <w:t>Policies</w:t>
      </w:r>
      <w:r w:rsidRPr="007C0AA7">
        <w:rPr>
          <w:spacing w:val="-15"/>
        </w:rPr>
        <w:t xml:space="preserve"> </w:t>
      </w:r>
      <w:r w:rsidRPr="007C0AA7">
        <w:t>(POL), Standard</w:t>
      </w:r>
      <w:r w:rsidRPr="007C0AA7">
        <w:rPr>
          <w:spacing w:val="-9"/>
        </w:rPr>
        <w:t xml:space="preserve"> </w:t>
      </w:r>
      <w:r w:rsidRPr="007C0AA7">
        <w:t>Operating</w:t>
      </w:r>
      <w:r w:rsidRPr="007C0AA7">
        <w:rPr>
          <w:spacing w:val="-7"/>
        </w:rPr>
        <w:t xml:space="preserve"> </w:t>
      </w:r>
      <w:r w:rsidRPr="007C0AA7">
        <w:t>Procedure</w:t>
      </w:r>
      <w:r w:rsidRPr="007C0AA7">
        <w:rPr>
          <w:spacing w:val="-7"/>
        </w:rPr>
        <w:t xml:space="preserve"> </w:t>
      </w:r>
      <w:r w:rsidRPr="007C0AA7">
        <w:t>(SOP),</w:t>
      </w:r>
      <w:r w:rsidRPr="007C0AA7">
        <w:rPr>
          <w:spacing w:val="-8"/>
        </w:rPr>
        <w:t xml:space="preserve"> </w:t>
      </w:r>
      <w:r w:rsidRPr="007C0AA7">
        <w:t>Working</w:t>
      </w:r>
      <w:r w:rsidRPr="007C0AA7">
        <w:rPr>
          <w:spacing w:val="-7"/>
        </w:rPr>
        <w:t xml:space="preserve"> </w:t>
      </w:r>
      <w:r w:rsidRPr="007C0AA7">
        <w:t>Instructions</w:t>
      </w:r>
      <w:r w:rsidRPr="007C0AA7">
        <w:rPr>
          <w:spacing w:val="-8"/>
        </w:rPr>
        <w:t xml:space="preserve"> </w:t>
      </w:r>
      <w:r w:rsidRPr="007C0AA7">
        <w:t>(WI)</w:t>
      </w:r>
      <w:r w:rsidRPr="007C0AA7">
        <w:rPr>
          <w:spacing w:val="-8"/>
        </w:rPr>
        <w:t xml:space="preserve"> </w:t>
      </w:r>
      <w:r w:rsidRPr="007C0AA7">
        <w:t>as</w:t>
      </w:r>
      <w:r w:rsidRPr="007C0AA7">
        <w:rPr>
          <w:spacing w:val="-8"/>
        </w:rPr>
        <w:t xml:space="preserve"> </w:t>
      </w:r>
      <w:r w:rsidRPr="007C0AA7">
        <w:t>well</w:t>
      </w:r>
      <w:r w:rsidRPr="007C0AA7">
        <w:rPr>
          <w:spacing w:val="-7"/>
        </w:rPr>
        <w:t xml:space="preserve"> </w:t>
      </w:r>
      <w:r w:rsidRPr="007C0AA7">
        <w:t>as</w:t>
      </w:r>
      <w:r w:rsidRPr="007C0AA7">
        <w:rPr>
          <w:spacing w:val="-8"/>
        </w:rPr>
        <w:t xml:space="preserve"> </w:t>
      </w:r>
      <w:r w:rsidRPr="007C0AA7">
        <w:t>their</w:t>
      </w:r>
      <w:r w:rsidRPr="007C0AA7">
        <w:rPr>
          <w:spacing w:val="-8"/>
        </w:rPr>
        <w:t xml:space="preserve"> </w:t>
      </w:r>
      <w:r w:rsidRPr="007C0AA7">
        <w:t>associated</w:t>
      </w:r>
      <w:r w:rsidRPr="007C0AA7">
        <w:rPr>
          <w:spacing w:val="-8"/>
        </w:rPr>
        <w:t xml:space="preserve"> </w:t>
      </w:r>
      <w:r w:rsidRPr="007C0AA7">
        <w:t>Appendices (forms, reports, records,</w:t>
      </w:r>
      <w:r w:rsidRPr="007C0AA7">
        <w:rPr>
          <w:spacing w:val="-3"/>
        </w:rPr>
        <w:t xml:space="preserve"> </w:t>
      </w:r>
      <w:r w:rsidRPr="007C0AA7">
        <w:t>plans).</w:t>
      </w:r>
    </w:p>
    <w:p w14:paraId="68EB1104" w14:textId="36368D5B" w:rsidR="0031272B" w:rsidRPr="007C0AA7"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 w:name="_Toc125960574"/>
      <w:r w:rsidRPr="007C0AA7">
        <w:rPr>
          <w:rFonts w:asciiTheme="minorHAnsi" w:eastAsiaTheme="majorEastAsia" w:hAnsiTheme="minorHAnsi" w:cstheme="majorBidi"/>
          <w:bCs w:val="0"/>
          <w:szCs w:val="32"/>
          <w:lang w:bidi="ar-SA"/>
        </w:rPr>
        <w:t>Scope</w:t>
      </w:r>
      <w:bookmarkEnd w:id="1"/>
    </w:p>
    <w:p w14:paraId="0A88DF25" w14:textId="65F42289" w:rsidR="0031272B" w:rsidRPr="007C0AA7" w:rsidRDefault="00745C13" w:rsidP="00E438D5">
      <w:pPr>
        <w:jc w:val="both"/>
        <w:rPr>
          <w:rFonts w:ascii="Times New Roman" w:eastAsia="Times New Roman" w:hAnsi="Times New Roman" w:cs="Times New Roman"/>
          <w:sz w:val="24"/>
          <w:szCs w:val="24"/>
          <w:lang w:eastAsia="fr-FR" w:bidi="ar-SA"/>
        </w:rPr>
      </w:pPr>
      <w:r w:rsidRPr="007C0AA7">
        <w:t>This</w:t>
      </w:r>
      <w:r w:rsidRPr="007C0AA7">
        <w:rPr>
          <w:spacing w:val="-4"/>
        </w:rPr>
        <w:t xml:space="preserve"> </w:t>
      </w:r>
      <w:r w:rsidRPr="007C0AA7">
        <w:t>SOP</w:t>
      </w:r>
      <w:r w:rsidRPr="007C0AA7">
        <w:rPr>
          <w:spacing w:val="-4"/>
        </w:rPr>
        <w:t xml:space="preserve"> </w:t>
      </w:r>
      <w:r w:rsidRPr="007C0AA7">
        <w:t>is</w:t>
      </w:r>
      <w:r w:rsidRPr="007C0AA7">
        <w:rPr>
          <w:spacing w:val="-3"/>
        </w:rPr>
        <w:t xml:space="preserve"> </w:t>
      </w:r>
      <w:r w:rsidRPr="007C0AA7">
        <w:t>valid</w:t>
      </w:r>
      <w:r w:rsidRPr="007C0AA7">
        <w:rPr>
          <w:spacing w:val="-3"/>
        </w:rPr>
        <w:t xml:space="preserve"> </w:t>
      </w:r>
      <w:r w:rsidRPr="007C0AA7">
        <w:t>at</w:t>
      </w:r>
      <w:r w:rsidRPr="007C0AA7">
        <w:rPr>
          <w:spacing w:val="-3"/>
        </w:rPr>
        <w:t xml:space="preserve"> </w:t>
      </w:r>
      <w:r w:rsidR="009C3B66">
        <w:rPr>
          <w:spacing w:val="-3"/>
          <w:highlight w:val="yellow"/>
        </w:rPr>
        <w:t xml:space="preserve">{{ </w:t>
      </w:r>
      <w:r w:rsidR="00890824" w:rsidRPr="00E438D5">
        <w:rPr>
          <w:rFonts w:eastAsia="Times New Roman"/>
          <w:color w:val="000000"/>
          <w:highlight w:val="yellow"/>
          <w:shd w:val="clear" w:color="auto" w:fill="FFFFFF"/>
          <w:lang w:eastAsia="fr-FR" w:bidi="ar-SA"/>
        </w:rPr>
        <w:t>CompanyName</w:t>
      </w:r>
      <w:r w:rsidR="009C3B66">
        <w:rPr>
          <w:rFonts w:eastAsia="Times New Roman"/>
          <w:color w:val="000000"/>
          <w:highlight w:val="yellow"/>
          <w:shd w:val="clear" w:color="auto" w:fill="FFFFFF"/>
          <w:lang w:eastAsia="fr-FR" w:bidi="ar-SA"/>
        </w:rPr>
        <w:t xml:space="preserve"> }}</w:t>
      </w:r>
      <w:r w:rsidR="00890824" w:rsidRPr="007C0AA7">
        <w:rPr>
          <w:rFonts w:eastAsia="Times New Roman"/>
          <w:color w:val="000000"/>
          <w:shd w:val="clear" w:color="auto" w:fill="FFFFFF"/>
          <w:lang w:eastAsia="fr-FR" w:bidi="ar-SA"/>
        </w:rPr>
        <w:t> </w:t>
      </w:r>
      <w:r w:rsidRPr="007C0AA7">
        <w:t>for</w:t>
      </w:r>
      <w:r w:rsidRPr="007C0AA7">
        <w:rPr>
          <w:spacing w:val="-4"/>
        </w:rPr>
        <w:t xml:space="preserve"> </w:t>
      </w:r>
      <w:r w:rsidR="00BC7E2A">
        <w:t xml:space="preserve">the whole </w:t>
      </w:r>
      <w:r w:rsidR="00E761D4">
        <w:t>Organization</w:t>
      </w:r>
      <w:r w:rsidR="003D11A8" w:rsidRPr="007C0AA7">
        <w:rPr>
          <w:spacing w:val="-3"/>
        </w:rPr>
        <w:t xml:space="preserve">. </w:t>
      </w:r>
      <w:r w:rsidR="003D11A8" w:rsidRPr="007C0AA7">
        <w:t>T</w:t>
      </w:r>
      <w:r w:rsidRPr="007C0AA7">
        <w:t>he</w:t>
      </w:r>
      <w:r w:rsidR="009D03DD" w:rsidRPr="007C0AA7">
        <w:t xml:space="preserve"> </w:t>
      </w:r>
      <w:r w:rsidRPr="007C0AA7">
        <w:t>respective</w:t>
      </w:r>
      <w:r w:rsidR="009D03DD" w:rsidRPr="007C0AA7">
        <w:t xml:space="preserve"> </w:t>
      </w:r>
      <w:r w:rsidRPr="007C0AA7">
        <w:t>training</w:t>
      </w:r>
      <w:r w:rsidR="009D03DD" w:rsidRPr="007C0AA7">
        <w:t xml:space="preserve"> </w:t>
      </w:r>
      <w:r w:rsidR="005D1B4F" w:rsidRPr="007C0AA7">
        <w:t xml:space="preserve">shall be </w:t>
      </w:r>
      <w:r w:rsidR="002B1D52" w:rsidRPr="007C0AA7">
        <w:t>given</w:t>
      </w:r>
      <w:r w:rsidR="009D03DD" w:rsidRPr="007C0AA7">
        <w:t xml:space="preserve"> </w:t>
      </w:r>
      <w:r w:rsidRPr="007C0AA7">
        <w:t>in</w:t>
      </w:r>
      <w:r w:rsidR="009D03DD" w:rsidRPr="007C0AA7">
        <w:t xml:space="preserve"> </w:t>
      </w:r>
      <w:r w:rsidRPr="007C0AA7">
        <w:t>accordance</w:t>
      </w:r>
      <w:r w:rsidR="009D03DD" w:rsidRPr="007C0AA7">
        <w:t xml:space="preserve"> </w:t>
      </w:r>
      <w:r w:rsidRPr="007C0AA7">
        <w:t xml:space="preserve">with </w:t>
      </w:r>
      <w:r w:rsidR="009C3B66">
        <w:rPr>
          <w:b/>
          <w:bCs/>
          <w:highlight w:val="yellow"/>
        </w:rPr>
        <w:t xml:space="preserve">{{ </w:t>
      </w:r>
      <w:r w:rsidR="004C6111" w:rsidRPr="00E438D5">
        <w:rPr>
          <w:b/>
          <w:bCs/>
          <w:highlight w:val="yellow"/>
        </w:rPr>
        <w:t>TrainingCode</w:t>
      </w:r>
      <w:r w:rsidR="006F4604">
        <w:rPr>
          <w:b/>
          <w:bCs/>
          <w:highlight w:val="yellow"/>
        </w:rPr>
        <w:t xml:space="preserve"> </w:t>
      </w:r>
      <w:r w:rsidR="009C3B66">
        <w:rPr>
          <w:b/>
          <w:bCs/>
          <w:highlight w:val="yellow"/>
        </w:rPr>
        <w:t>}}</w:t>
      </w:r>
      <w:r w:rsidR="006F4604">
        <w:rPr>
          <w:b/>
          <w:bCs/>
          <w:highlight w:val="yellow"/>
        </w:rPr>
        <w:t xml:space="preserve"> </w:t>
      </w:r>
      <w:r w:rsidR="009C3B66">
        <w:rPr>
          <w:b/>
          <w:bCs/>
          <w:highlight w:val="yellow"/>
        </w:rPr>
        <w:t xml:space="preserve">{{ </w:t>
      </w:r>
      <w:r w:rsidR="009D03DD" w:rsidRPr="00E438D5">
        <w:rPr>
          <w:b/>
          <w:bCs/>
          <w:highlight w:val="yellow"/>
        </w:rPr>
        <w:t>TrainingTitle</w:t>
      </w:r>
      <w:r w:rsidR="009C3B66">
        <w:rPr>
          <w:b/>
          <w:bCs/>
          <w:highlight w:val="yellow"/>
        </w:rPr>
        <w:t xml:space="preserve"> }}</w:t>
      </w:r>
      <w:r w:rsidR="009D03DD" w:rsidRPr="007C0AA7">
        <w:rPr>
          <w:i/>
        </w:rPr>
        <w:t>.</w:t>
      </w:r>
    </w:p>
    <w:p w14:paraId="31081FE6" w14:textId="16F3D8F3" w:rsidR="0031272B" w:rsidRPr="007C0AA7" w:rsidRDefault="00745C13" w:rsidP="00E438D5">
      <w:pPr>
        <w:spacing w:before="120"/>
      </w:pPr>
      <w:r w:rsidRPr="007C0AA7">
        <w:t xml:space="preserve">This SOP applies to all </w:t>
      </w:r>
      <w:r w:rsidR="009C3B66">
        <w:rPr>
          <w:highlight w:val="yellow"/>
        </w:rPr>
        <w:t xml:space="preserve">{{ </w:t>
      </w:r>
      <w:r w:rsidR="00890824" w:rsidRPr="00E438D5">
        <w:rPr>
          <w:highlight w:val="yellow"/>
        </w:rPr>
        <w:t>CompanyName</w:t>
      </w:r>
      <w:r w:rsidR="009C3B66">
        <w:rPr>
          <w:highlight w:val="yellow"/>
        </w:rPr>
        <w:t xml:space="preserve"> }}</w:t>
      </w:r>
      <w:r w:rsidR="009D03DD" w:rsidRPr="00E438D5">
        <w:t xml:space="preserve"> </w:t>
      </w:r>
      <w:r w:rsidRPr="007C0AA7">
        <w:t>personnel and Departments, who may create, revise, approve, or obsolete Main Documents including Appendices within a GxP environment.</w:t>
      </w:r>
    </w:p>
    <w:p w14:paraId="5821CA58" w14:textId="77777777" w:rsidR="0031272B" w:rsidRDefault="00745C13">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 w:name="_Toc118103814"/>
      <w:bookmarkStart w:id="3" w:name="_Toc118105744"/>
      <w:bookmarkStart w:id="4" w:name="_Toc118111901"/>
      <w:bookmarkStart w:id="5" w:name="_Toc118115511"/>
      <w:bookmarkStart w:id="6" w:name="_Toc118115735"/>
      <w:bookmarkStart w:id="7" w:name="_Toc118115793"/>
      <w:bookmarkStart w:id="8" w:name="_Toc118115851"/>
      <w:bookmarkStart w:id="9" w:name="_Toc118115946"/>
      <w:bookmarkStart w:id="10" w:name="_Toc118124388"/>
      <w:bookmarkStart w:id="11" w:name="_Toc118284488"/>
      <w:bookmarkStart w:id="12" w:name="_Toc118103815"/>
      <w:bookmarkStart w:id="13" w:name="_Toc118105745"/>
      <w:bookmarkStart w:id="14" w:name="_Toc118111902"/>
      <w:bookmarkStart w:id="15" w:name="_Toc118115512"/>
      <w:bookmarkStart w:id="16" w:name="_Toc118115736"/>
      <w:bookmarkStart w:id="17" w:name="_Toc118115794"/>
      <w:bookmarkStart w:id="18" w:name="_Toc118115852"/>
      <w:bookmarkStart w:id="19" w:name="_Toc118115947"/>
      <w:bookmarkStart w:id="20" w:name="_Toc118124389"/>
      <w:bookmarkStart w:id="21" w:name="_Toc118284489"/>
      <w:bookmarkStart w:id="22" w:name="_Toc125960575"/>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7C0AA7">
        <w:rPr>
          <w:rFonts w:asciiTheme="minorHAnsi" w:eastAsiaTheme="majorEastAsia" w:hAnsiTheme="minorHAnsi" w:cstheme="majorBidi"/>
          <w:bCs w:val="0"/>
          <w:szCs w:val="32"/>
          <w:lang w:bidi="ar-SA"/>
        </w:rPr>
        <w:t>Responsibilities</w:t>
      </w:r>
      <w:bookmarkEnd w:id="22"/>
    </w:p>
    <w:p w14:paraId="151E4D0A" w14:textId="7E46B039" w:rsidR="00E438D5" w:rsidRPr="00970DBA" w:rsidRDefault="00970DBA" w:rsidP="00970DBA">
      <w:pPr>
        <w:jc w:val="both"/>
      </w:pPr>
      <w:r w:rsidRPr="007C0AA7">
        <w:t xml:space="preserve">Responsible for the content of this SOP is the </w:t>
      </w:r>
      <w:r w:rsidR="009C3B66">
        <w:rPr>
          <w:highlight w:val="yellow"/>
        </w:rPr>
        <w:t xml:space="preserve">{{ </w:t>
      </w:r>
      <w:r w:rsidRPr="00970DBA">
        <w:rPr>
          <w:highlight w:val="yellow"/>
        </w:rPr>
        <w:t>QualityOrganizationHead</w:t>
      </w:r>
      <w:r w:rsidR="009C3B66">
        <w:rPr>
          <w:highlight w:val="yellow"/>
        </w:rPr>
        <w:t xml:space="preserve"> }}</w:t>
      </w:r>
      <w:r w:rsidRPr="007C0AA7">
        <w:t>.</w:t>
      </w:r>
    </w:p>
    <w:tbl>
      <w:tblPr>
        <w:tblStyle w:val="TableNormal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6968"/>
      </w:tblGrid>
      <w:tr w:rsidR="0031272B" w:rsidRPr="007C0AA7" w14:paraId="590384DF" w14:textId="77777777" w:rsidTr="00E438D5">
        <w:trPr>
          <w:trHeight w:val="388"/>
          <w:tblHeader/>
        </w:trPr>
        <w:tc>
          <w:tcPr>
            <w:tcW w:w="2535" w:type="dxa"/>
            <w:shd w:val="clear" w:color="auto" w:fill="B7ADA5"/>
          </w:tcPr>
          <w:p w14:paraId="50C5E3FA" w14:textId="2C367BA0" w:rsidR="0031272B" w:rsidRPr="007C0AA7" w:rsidRDefault="00D434AF" w:rsidP="00E438D5">
            <w:pPr>
              <w:pStyle w:val="BodyText"/>
              <w:spacing w:before="120"/>
              <w:rPr>
                <w:b/>
              </w:rPr>
            </w:pPr>
            <w:r>
              <w:rPr>
                <w:b/>
              </w:rPr>
              <w:t>R</w:t>
            </w:r>
            <w:r w:rsidRPr="007C0AA7">
              <w:rPr>
                <w:b/>
              </w:rPr>
              <w:t>ole</w:t>
            </w:r>
          </w:p>
        </w:tc>
        <w:tc>
          <w:tcPr>
            <w:tcW w:w="6968" w:type="dxa"/>
            <w:shd w:val="clear" w:color="auto" w:fill="B7ADA5"/>
          </w:tcPr>
          <w:p w14:paraId="52C7E0AF" w14:textId="77777777" w:rsidR="0031272B" w:rsidRPr="007C0AA7" w:rsidRDefault="00745C13" w:rsidP="00E438D5">
            <w:pPr>
              <w:pStyle w:val="TableParagraph"/>
              <w:spacing w:before="120"/>
              <w:jc w:val="both"/>
              <w:rPr>
                <w:b/>
              </w:rPr>
            </w:pPr>
            <w:r w:rsidRPr="007C0AA7">
              <w:rPr>
                <w:b/>
              </w:rPr>
              <w:t>Definition/Task</w:t>
            </w:r>
          </w:p>
        </w:tc>
      </w:tr>
      <w:tr w:rsidR="00D434AF" w:rsidRPr="007C0AA7" w14:paraId="5E3C4C10" w14:textId="77777777" w:rsidTr="00E438D5">
        <w:trPr>
          <w:trHeight w:val="228"/>
          <w:tblHeader/>
        </w:trPr>
        <w:tc>
          <w:tcPr>
            <w:tcW w:w="2535" w:type="dxa"/>
          </w:tcPr>
          <w:p w14:paraId="770D3D0B" w14:textId="32E764CF" w:rsidR="00D434AF" w:rsidRPr="007C0AA7" w:rsidRDefault="00D434AF" w:rsidP="00E438D5">
            <w:pPr>
              <w:pStyle w:val="TableParagraph"/>
              <w:spacing w:before="120"/>
            </w:pPr>
            <w:r w:rsidRPr="007C0AA7">
              <w:t>Approver</w:t>
            </w:r>
          </w:p>
        </w:tc>
        <w:tc>
          <w:tcPr>
            <w:tcW w:w="6968" w:type="dxa"/>
          </w:tcPr>
          <w:p w14:paraId="51EBCDA0" w14:textId="4BC0B971" w:rsidR="00D434AF" w:rsidRPr="007C0AA7" w:rsidRDefault="004C1EC9" w:rsidP="00785960">
            <w:pPr>
              <w:pStyle w:val="TableParagraph"/>
              <w:spacing w:before="120"/>
              <w:ind w:right="140"/>
              <w:jc w:val="both"/>
            </w:pPr>
            <w:r>
              <w:t>I</w:t>
            </w:r>
            <w:r w:rsidR="00784262">
              <w:t xml:space="preserve">s responsible for </w:t>
            </w:r>
            <w:r w:rsidR="00D434AF" w:rsidRPr="007C0AA7">
              <w:t>documents and/or records</w:t>
            </w:r>
            <w:r w:rsidR="00784262">
              <w:t xml:space="preserve"> approval</w:t>
            </w:r>
            <w:r w:rsidR="00D434AF" w:rsidRPr="007C0AA7">
              <w:t>.</w:t>
            </w:r>
          </w:p>
        </w:tc>
      </w:tr>
      <w:tr w:rsidR="00D434AF" w:rsidRPr="007C0AA7" w14:paraId="608C3F25" w14:textId="77777777" w:rsidTr="00E438D5">
        <w:trPr>
          <w:trHeight w:val="314"/>
          <w:tblHeader/>
        </w:trPr>
        <w:tc>
          <w:tcPr>
            <w:tcW w:w="2535" w:type="dxa"/>
          </w:tcPr>
          <w:p w14:paraId="01AD3794" w14:textId="1F899641" w:rsidR="00D434AF" w:rsidRPr="00D434AF" w:rsidRDefault="00D434AF" w:rsidP="00E438D5">
            <w:pPr>
              <w:pStyle w:val="TableParagraph"/>
              <w:spacing w:before="120"/>
              <w:rPr>
                <w:highlight w:val="red"/>
              </w:rPr>
            </w:pPr>
            <w:r w:rsidRPr="007C0AA7">
              <w:t>Author</w:t>
            </w:r>
          </w:p>
        </w:tc>
        <w:tc>
          <w:tcPr>
            <w:tcW w:w="6968" w:type="dxa"/>
          </w:tcPr>
          <w:p w14:paraId="6D39E17C" w14:textId="3B96F50D" w:rsidR="00D434AF" w:rsidRPr="007C0AA7" w:rsidDel="00A850F0" w:rsidRDefault="004C1EC9" w:rsidP="00785960">
            <w:pPr>
              <w:pStyle w:val="TableParagraph"/>
              <w:spacing w:before="120"/>
              <w:ind w:right="140"/>
              <w:jc w:val="both"/>
            </w:pPr>
            <w:r>
              <w:t>I</w:t>
            </w:r>
            <w:r w:rsidR="00D434AF" w:rsidRPr="007C0AA7">
              <w:t xml:space="preserve">s responsible for the creation, </w:t>
            </w:r>
            <w:r w:rsidR="00CB387C">
              <w:t xml:space="preserve">up to date </w:t>
            </w:r>
            <w:r w:rsidR="00D434AF" w:rsidRPr="007C0AA7">
              <w:t>content and regular maintenance of a specific document. The term is also used when the person has taken over the responsibility for the document from a predecessor.</w:t>
            </w:r>
          </w:p>
        </w:tc>
      </w:tr>
      <w:tr w:rsidR="00D434AF" w:rsidRPr="007C0AA7" w14:paraId="0457B652" w14:textId="77777777" w:rsidTr="00E438D5">
        <w:trPr>
          <w:trHeight w:val="314"/>
          <w:tblHeader/>
        </w:trPr>
        <w:tc>
          <w:tcPr>
            <w:tcW w:w="2535" w:type="dxa"/>
          </w:tcPr>
          <w:p w14:paraId="553A9873" w14:textId="257A69CB" w:rsidR="00D434AF" w:rsidRPr="00D434AF" w:rsidRDefault="009C3B66" w:rsidP="00E438D5">
            <w:pPr>
              <w:pStyle w:val="TableParagraph"/>
              <w:spacing w:before="120"/>
              <w:rPr>
                <w:highlight w:val="red"/>
              </w:rPr>
            </w:pPr>
            <w:r>
              <w:rPr>
                <w:highlight w:val="yellow"/>
              </w:rPr>
              <w:t xml:space="preserve">{{ </w:t>
            </w:r>
            <w:r w:rsidR="00A165FF" w:rsidRPr="00F16756">
              <w:rPr>
                <w:highlight w:val="yellow"/>
              </w:rPr>
              <w:t>QualityOrganizationHead</w:t>
            </w:r>
            <w:r>
              <w:rPr>
                <w:highlight w:val="yellow"/>
              </w:rPr>
              <w:t xml:space="preserve"> }}</w:t>
            </w:r>
          </w:p>
        </w:tc>
        <w:tc>
          <w:tcPr>
            <w:tcW w:w="6968" w:type="dxa"/>
          </w:tcPr>
          <w:p w14:paraId="508A407D" w14:textId="77777777" w:rsidR="00756DD8" w:rsidRDefault="004F2DC2" w:rsidP="00785960">
            <w:pPr>
              <w:pStyle w:val="TableParagraph"/>
              <w:spacing w:before="120"/>
              <w:ind w:right="140"/>
              <w:jc w:val="both"/>
            </w:pPr>
            <w:r>
              <w:t xml:space="preserve">Is responsible </w:t>
            </w:r>
            <w:r w:rsidR="00756DD8">
              <w:t>to:</w:t>
            </w:r>
          </w:p>
          <w:p w14:paraId="5324248B" w14:textId="64395920" w:rsidR="00D434AF" w:rsidRDefault="00D434AF" w:rsidP="00785960">
            <w:pPr>
              <w:pStyle w:val="TableParagraph"/>
              <w:numPr>
                <w:ilvl w:val="0"/>
                <w:numId w:val="39"/>
              </w:numPr>
              <w:spacing w:before="120"/>
              <w:ind w:right="140"/>
              <w:jc w:val="both"/>
            </w:pPr>
            <w:r w:rsidRPr="007C0AA7">
              <w:t>approve all GxP-documents except Master Documents</w:t>
            </w:r>
            <w:r w:rsidR="00D9362A">
              <w:t>,</w:t>
            </w:r>
          </w:p>
          <w:p w14:paraId="2AEA8B3B" w14:textId="071D0C4D" w:rsidR="00901AE6" w:rsidRDefault="00901AE6" w:rsidP="00785960">
            <w:pPr>
              <w:pStyle w:val="TableParagraph"/>
              <w:numPr>
                <w:ilvl w:val="0"/>
                <w:numId w:val="39"/>
              </w:numPr>
              <w:spacing w:before="120"/>
              <w:ind w:right="140"/>
              <w:jc w:val="both"/>
            </w:pPr>
            <w:r>
              <w:t xml:space="preserve">approve related </w:t>
            </w:r>
            <w:r w:rsidR="00D9362A">
              <w:t>DCRs</w:t>
            </w:r>
            <w:r w:rsidR="00CE4822">
              <w:t xml:space="preserve"> for Main Documents</w:t>
            </w:r>
            <w:r w:rsidR="00D9362A">
              <w:t>,</w:t>
            </w:r>
          </w:p>
          <w:p w14:paraId="43F7612C" w14:textId="07BE814A" w:rsidR="00C05330" w:rsidRPr="007C0AA7" w:rsidDel="00A850F0" w:rsidRDefault="00756DD8" w:rsidP="00785960">
            <w:pPr>
              <w:pStyle w:val="TableParagraph"/>
              <w:numPr>
                <w:ilvl w:val="0"/>
                <w:numId w:val="39"/>
              </w:numPr>
              <w:spacing w:before="120"/>
              <w:ind w:right="140"/>
              <w:jc w:val="both"/>
            </w:pPr>
            <w:r>
              <w:t>d</w:t>
            </w:r>
            <w:r w:rsidR="00C05330">
              <w:t xml:space="preserve">efine </w:t>
            </w:r>
            <w:r w:rsidR="008B5A79">
              <w:t>Ma</w:t>
            </w:r>
            <w:r w:rsidR="00AA7AE5">
              <w:t>in</w:t>
            </w:r>
            <w:r w:rsidR="008B5A79">
              <w:t xml:space="preserve"> Document’s Effective Date</w:t>
            </w:r>
            <w:r w:rsidR="00D9362A">
              <w:t>.</w:t>
            </w:r>
          </w:p>
        </w:tc>
      </w:tr>
      <w:tr w:rsidR="0031272B" w:rsidRPr="007C0AA7" w14:paraId="257CF1FE" w14:textId="77777777" w:rsidTr="00E438D5">
        <w:trPr>
          <w:trHeight w:val="308"/>
          <w:tblHeader/>
        </w:trPr>
        <w:tc>
          <w:tcPr>
            <w:tcW w:w="2535" w:type="dxa"/>
          </w:tcPr>
          <w:p w14:paraId="4A3EF2F4" w14:textId="73AAF02B" w:rsidR="0031272B" w:rsidRPr="007C0AA7" w:rsidRDefault="009C3B66" w:rsidP="00E438D5">
            <w:pPr>
              <w:pStyle w:val="TableParagraph"/>
              <w:spacing w:before="120"/>
            </w:pPr>
            <w:r>
              <w:rPr>
                <w:highlight w:val="yellow"/>
              </w:rPr>
              <w:t xml:space="preserve">{{ </w:t>
            </w:r>
            <w:r w:rsidR="00657582" w:rsidRPr="00E438D5">
              <w:rPr>
                <w:highlight w:val="yellow"/>
              </w:rPr>
              <w:t>CEO</w:t>
            </w:r>
            <w:r>
              <w:rPr>
                <w:highlight w:val="yellow"/>
              </w:rPr>
              <w:t xml:space="preserve"> }}</w:t>
            </w:r>
          </w:p>
        </w:tc>
        <w:tc>
          <w:tcPr>
            <w:tcW w:w="6968" w:type="dxa"/>
          </w:tcPr>
          <w:p w14:paraId="6BFB5F1E" w14:textId="2DF1BD01" w:rsidR="0031272B" w:rsidRPr="007C0AA7" w:rsidRDefault="00EF27DC" w:rsidP="00785960">
            <w:pPr>
              <w:pStyle w:val="TableParagraph"/>
              <w:spacing w:before="120"/>
              <w:ind w:right="140"/>
              <w:jc w:val="both"/>
            </w:pPr>
            <w:r>
              <w:t>Is responsible for</w:t>
            </w:r>
            <w:r w:rsidR="00745C13" w:rsidRPr="007C0AA7">
              <w:t xml:space="preserve"> Master Documents, strategy outcome of the executive committee and </w:t>
            </w:r>
            <w:r w:rsidR="009C3B66">
              <w:rPr>
                <w:highlight w:val="yellow"/>
              </w:rPr>
              <w:t xml:space="preserve">{{ </w:t>
            </w:r>
            <w:r w:rsidR="005359B2" w:rsidRPr="00E438D5">
              <w:rPr>
                <w:highlight w:val="yellow"/>
              </w:rPr>
              <w:t>APQR</w:t>
            </w:r>
            <w:r w:rsidR="0053158C">
              <w:rPr>
                <w:highlight w:val="yellow"/>
              </w:rPr>
              <w:t>_</w:t>
            </w:r>
            <w:r w:rsidR="005359B2" w:rsidRPr="00E438D5">
              <w:rPr>
                <w:highlight w:val="yellow"/>
              </w:rPr>
              <w:t>Title</w:t>
            </w:r>
            <w:r w:rsidR="00745C13">
              <w:rPr>
                <w:highlight w:val="yellow"/>
              </w:rPr>
              <w:t xml:space="preserve"> </w:t>
            </w:r>
            <w:r w:rsidR="009C3B66">
              <w:rPr>
                <w:highlight w:val="yellow"/>
              </w:rPr>
              <w:t>}}</w:t>
            </w:r>
            <w:r w:rsidR="00745C13" w:rsidRPr="007C0AA7">
              <w:t xml:space="preserve"> summary</w:t>
            </w:r>
            <w:r>
              <w:t xml:space="preserve"> approval</w:t>
            </w:r>
            <w:r w:rsidR="00745C13" w:rsidRPr="007C0AA7">
              <w:t>.</w:t>
            </w:r>
          </w:p>
        </w:tc>
      </w:tr>
      <w:tr w:rsidR="0031272B" w:rsidRPr="007C0AA7" w14:paraId="0C6D1129" w14:textId="77777777" w:rsidTr="00E438D5">
        <w:trPr>
          <w:trHeight w:val="1197"/>
          <w:tblHeader/>
        </w:trPr>
        <w:tc>
          <w:tcPr>
            <w:tcW w:w="2535" w:type="dxa"/>
          </w:tcPr>
          <w:p w14:paraId="36669B97" w14:textId="310FAD94" w:rsidR="0031272B" w:rsidRPr="007C0AA7" w:rsidRDefault="00745C13" w:rsidP="00E438D5">
            <w:pPr>
              <w:pStyle w:val="TableParagraph"/>
              <w:spacing w:before="120"/>
            </w:pPr>
            <w:r w:rsidRPr="00B75BFB">
              <w:t>Line Manager</w:t>
            </w:r>
          </w:p>
        </w:tc>
        <w:tc>
          <w:tcPr>
            <w:tcW w:w="6968" w:type="dxa"/>
          </w:tcPr>
          <w:p w14:paraId="57EE8357" w14:textId="77777777" w:rsidR="00F953D4" w:rsidRDefault="008D3E36" w:rsidP="00785960">
            <w:pPr>
              <w:pStyle w:val="TableParagraph"/>
              <w:tabs>
                <w:tab w:val="left" w:pos="691"/>
                <w:tab w:val="left" w:pos="693"/>
              </w:tabs>
              <w:spacing w:before="120"/>
              <w:ind w:right="140"/>
              <w:jc w:val="both"/>
            </w:pPr>
            <w:r>
              <w:t>Is responsible to</w:t>
            </w:r>
            <w:r w:rsidR="00F953D4">
              <w:t>:</w:t>
            </w:r>
          </w:p>
          <w:p w14:paraId="57D1FB93" w14:textId="4182E2C7" w:rsidR="0031272B" w:rsidRPr="007C0AA7" w:rsidRDefault="008D3E36" w:rsidP="00785960">
            <w:pPr>
              <w:pStyle w:val="TableParagraph"/>
              <w:numPr>
                <w:ilvl w:val="0"/>
                <w:numId w:val="38"/>
              </w:numPr>
              <w:tabs>
                <w:tab w:val="left" w:pos="691"/>
                <w:tab w:val="left" w:pos="693"/>
              </w:tabs>
              <w:spacing w:before="120"/>
              <w:ind w:right="140"/>
              <w:jc w:val="both"/>
            </w:pPr>
            <w:r w:rsidRPr="007C0AA7">
              <w:t>determin</w:t>
            </w:r>
            <w:r>
              <w:t xml:space="preserve">ate </w:t>
            </w:r>
            <w:r w:rsidR="00745C13" w:rsidRPr="007C0AA7">
              <w:t>the scope of validity and training as well as the Effective Date,</w:t>
            </w:r>
          </w:p>
          <w:p w14:paraId="2DAD2513" w14:textId="209ACC83" w:rsidR="0031272B" w:rsidRPr="007C0AA7" w:rsidRDefault="00745C13" w:rsidP="00785960">
            <w:pPr>
              <w:pStyle w:val="TableParagraph"/>
              <w:numPr>
                <w:ilvl w:val="0"/>
                <w:numId w:val="38"/>
              </w:numPr>
              <w:tabs>
                <w:tab w:val="left" w:pos="691"/>
                <w:tab w:val="left" w:pos="693"/>
              </w:tabs>
              <w:spacing w:before="120"/>
              <w:ind w:right="140"/>
              <w:jc w:val="both"/>
            </w:pPr>
            <w:r w:rsidRPr="007C0AA7">
              <w:t>ensure that employees completing</w:t>
            </w:r>
            <w:r w:rsidR="005C0C4E">
              <w:t xml:space="preserve"> </w:t>
            </w:r>
            <w:r w:rsidR="009C3B66">
              <w:rPr>
                <w:b/>
                <w:bCs/>
                <w:highlight w:val="yellow"/>
              </w:rPr>
              <w:t xml:space="preserve">{{ </w:t>
            </w:r>
            <w:r w:rsidR="00273203" w:rsidRPr="00E438D5">
              <w:rPr>
                <w:b/>
                <w:bCs/>
                <w:highlight w:val="yellow"/>
              </w:rPr>
              <w:t>DCR_Title</w:t>
            </w:r>
            <w:r w:rsidR="00273203">
              <w:rPr>
                <w:b/>
                <w:highlight w:val="yellow"/>
              </w:rPr>
              <w:t xml:space="preserve"> </w:t>
            </w:r>
            <w:r w:rsidR="009C3B66">
              <w:rPr>
                <w:b/>
                <w:bCs/>
                <w:highlight w:val="yellow"/>
              </w:rPr>
              <w:t>}}</w:t>
            </w:r>
            <w:r w:rsidR="00273203" w:rsidRPr="007C0AA7">
              <w:t xml:space="preserve"> </w:t>
            </w:r>
            <w:r w:rsidRPr="00E438D5">
              <w:rPr>
                <w:b/>
                <w:bCs/>
              </w:rPr>
              <w:t>Forms</w:t>
            </w:r>
            <w:r w:rsidRPr="007C0AA7">
              <w:t xml:space="preserve"> are trained on this procedure,</w:t>
            </w:r>
          </w:p>
          <w:p w14:paraId="6674083E" w14:textId="6DA47004" w:rsidR="0031272B" w:rsidRPr="007C0AA7" w:rsidRDefault="00745C13" w:rsidP="00785960">
            <w:pPr>
              <w:pStyle w:val="TableParagraph"/>
              <w:numPr>
                <w:ilvl w:val="0"/>
                <w:numId w:val="38"/>
              </w:numPr>
              <w:tabs>
                <w:tab w:val="left" w:pos="691"/>
                <w:tab w:val="left" w:pos="693"/>
              </w:tabs>
              <w:spacing w:before="120"/>
              <w:ind w:right="140"/>
              <w:jc w:val="both"/>
            </w:pPr>
            <w:r w:rsidRPr="007C0AA7">
              <w:t>review</w:t>
            </w:r>
            <w:r w:rsidR="00690687" w:rsidRPr="007C0AA7">
              <w:t xml:space="preserve"> </w:t>
            </w:r>
            <w:r w:rsidRPr="007C0AA7">
              <w:t>all</w:t>
            </w:r>
            <w:r w:rsidR="00690687" w:rsidRPr="007C0AA7">
              <w:t xml:space="preserve"> </w:t>
            </w:r>
            <w:r w:rsidRPr="007C0AA7">
              <w:t>documents</w:t>
            </w:r>
            <w:r w:rsidR="00690687" w:rsidRPr="007C0AA7">
              <w:t xml:space="preserve"> </w:t>
            </w:r>
            <w:r w:rsidRPr="007C0AA7">
              <w:t>authored/owned</w:t>
            </w:r>
            <w:r w:rsidRPr="007C0AA7">
              <w:tab/>
              <w:t>by</w:t>
            </w:r>
            <w:r w:rsidR="00690687" w:rsidRPr="007C0AA7">
              <w:t xml:space="preserve"> </w:t>
            </w:r>
            <w:r w:rsidRPr="00E438D5">
              <w:t xml:space="preserve">their </w:t>
            </w:r>
            <w:r w:rsidR="008F62A0" w:rsidRPr="007C0AA7">
              <w:t>functions and roles</w:t>
            </w:r>
            <w:r w:rsidRPr="007C0AA7">
              <w:t>.</w:t>
            </w:r>
          </w:p>
        </w:tc>
      </w:tr>
      <w:tr w:rsidR="0031272B" w:rsidRPr="007C0AA7" w14:paraId="404AD00F" w14:textId="77777777" w:rsidTr="00E438D5">
        <w:trPr>
          <w:trHeight w:val="1791"/>
          <w:tblHeader/>
        </w:trPr>
        <w:tc>
          <w:tcPr>
            <w:tcW w:w="2535" w:type="dxa"/>
          </w:tcPr>
          <w:p w14:paraId="4A05D736" w14:textId="7C4015C0" w:rsidR="0031272B" w:rsidRPr="007C0AA7" w:rsidRDefault="009C3B66" w:rsidP="00E438D5">
            <w:pPr>
              <w:pStyle w:val="TableParagraph"/>
              <w:spacing w:before="120"/>
            </w:pPr>
            <w:r>
              <w:rPr>
                <w:highlight w:val="yellow"/>
              </w:rPr>
              <w:lastRenderedPageBreak/>
              <w:t xml:space="preserve">{{ </w:t>
            </w:r>
            <w:r w:rsidR="004E7429" w:rsidRPr="00E438D5">
              <w:rPr>
                <w:highlight w:val="yellow"/>
              </w:rPr>
              <w:t>QualityDesignee2</w:t>
            </w:r>
            <w:r>
              <w:rPr>
                <w:highlight w:val="yellow"/>
              </w:rPr>
              <w:t xml:space="preserve"> }}</w:t>
            </w:r>
          </w:p>
        </w:tc>
        <w:tc>
          <w:tcPr>
            <w:tcW w:w="6968" w:type="dxa"/>
          </w:tcPr>
          <w:p w14:paraId="562DE180" w14:textId="5F2B7E4C" w:rsidR="00F953D4" w:rsidRDefault="006311E8" w:rsidP="00785960">
            <w:pPr>
              <w:pStyle w:val="TableParagraph"/>
              <w:tabs>
                <w:tab w:val="left" w:pos="691"/>
                <w:tab w:val="left" w:pos="693"/>
              </w:tabs>
              <w:spacing w:before="120"/>
              <w:ind w:right="140"/>
              <w:jc w:val="both"/>
            </w:pPr>
            <w:r>
              <w:t>Is responsible to</w:t>
            </w:r>
            <w:r w:rsidR="00F953D4">
              <w:t>:</w:t>
            </w:r>
            <w:r w:rsidR="00762804">
              <w:t xml:space="preserve"> </w:t>
            </w:r>
          </w:p>
          <w:p w14:paraId="679C75F9" w14:textId="418F5618" w:rsidR="0031272B" w:rsidRPr="00E438D5" w:rsidRDefault="00745C13" w:rsidP="00785960">
            <w:pPr>
              <w:pStyle w:val="TableParagraph"/>
              <w:numPr>
                <w:ilvl w:val="0"/>
                <w:numId w:val="37"/>
              </w:numPr>
              <w:tabs>
                <w:tab w:val="left" w:pos="691"/>
                <w:tab w:val="left" w:pos="693"/>
              </w:tabs>
              <w:spacing w:before="120"/>
              <w:ind w:right="140"/>
              <w:jc w:val="both"/>
            </w:pPr>
            <w:r w:rsidRPr="00E438D5">
              <w:t xml:space="preserve">process </w:t>
            </w:r>
            <w:r w:rsidR="00355F81" w:rsidRPr="00E438D5">
              <w:t xml:space="preserve">all </w:t>
            </w:r>
            <w:r w:rsidR="008614DB" w:rsidRPr="00E438D5">
              <w:t>document</w:t>
            </w:r>
            <w:r w:rsidR="007C0AA7" w:rsidRPr="00E438D5">
              <w:t xml:space="preserve"> </w:t>
            </w:r>
            <w:r w:rsidR="008614DB" w:rsidRPr="00E438D5">
              <w:t xml:space="preserve">related </w:t>
            </w:r>
            <w:r w:rsidR="007C0AA7" w:rsidRPr="00E438D5">
              <w:t>requests,</w:t>
            </w:r>
          </w:p>
          <w:p w14:paraId="7866B482" w14:textId="32E6AD90" w:rsidR="0031272B" w:rsidRPr="007C0AA7" w:rsidRDefault="00745C13" w:rsidP="00785960">
            <w:pPr>
              <w:pStyle w:val="TableParagraph"/>
              <w:numPr>
                <w:ilvl w:val="0"/>
                <w:numId w:val="37"/>
              </w:numPr>
              <w:tabs>
                <w:tab w:val="left" w:pos="691"/>
                <w:tab w:val="left" w:pos="693"/>
              </w:tabs>
              <w:spacing w:before="120"/>
              <w:ind w:right="140"/>
              <w:jc w:val="both"/>
            </w:pPr>
            <w:r w:rsidRPr="007C0AA7">
              <w:t>assign the document</w:t>
            </w:r>
            <w:r w:rsidRPr="00785960">
              <w:t xml:space="preserve"> </w:t>
            </w:r>
            <w:r w:rsidRPr="007C0AA7">
              <w:t>codes,</w:t>
            </w:r>
          </w:p>
          <w:p w14:paraId="1727E461" w14:textId="569D34CB" w:rsidR="0031272B" w:rsidRPr="007C0AA7" w:rsidRDefault="00745C13" w:rsidP="00785960">
            <w:pPr>
              <w:pStyle w:val="TableParagraph"/>
              <w:numPr>
                <w:ilvl w:val="0"/>
                <w:numId w:val="37"/>
              </w:numPr>
              <w:tabs>
                <w:tab w:val="left" w:pos="691"/>
                <w:tab w:val="left" w:pos="693"/>
              </w:tabs>
              <w:spacing w:before="120"/>
              <w:ind w:right="140"/>
              <w:jc w:val="both"/>
            </w:pPr>
            <w:r w:rsidRPr="007C0AA7">
              <w:t>ensure</w:t>
            </w:r>
            <w:r w:rsidRPr="00785960">
              <w:t xml:space="preserve"> </w:t>
            </w:r>
            <w:r w:rsidRPr="007C0AA7">
              <w:t>that</w:t>
            </w:r>
            <w:r w:rsidRPr="00785960">
              <w:t xml:space="preserve"> </w:t>
            </w:r>
            <w:r w:rsidRPr="007C0AA7">
              <w:t>the</w:t>
            </w:r>
            <w:r w:rsidRPr="00785960">
              <w:t xml:space="preserve"> </w:t>
            </w:r>
            <w:r w:rsidRPr="007C0AA7">
              <w:t>creation</w:t>
            </w:r>
            <w:r w:rsidRPr="00785960">
              <w:t xml:space="preserve"> </w:t>
            </w:r>
            <w:r w:rsidRPr="007C0AA7">
              <w:t>or</w:t>
            </w:r>
            <w:r w:rsidRPr="00785960">
              <w:t xml:space="preserve"> </w:t>
            </w:r>
            <w:r w:rsidRPr="007C0AA7">
              <w:t>revision</w:t>
            </w:r>
            <w:r w:rsidRPr="00785960">
              <w:t xml:space="preserve"> </w:t>
            </w:r>
            <w:r w:rsidRPr="007C0AA7">
              <w:t>of</w:t>
            </w:r>
            <w:r w:rsidRPr="00785960">
              <w:t xml:space="preserve"> </w:t>
            </w:r>
            <w:r w:rsidRPr="007C0AA7">
              <w:t>documents</w:t>
            </w:r>
            <w:r w:rsidRPr="00785960">
              <w:t xml:space="preserve"> </w:t>
            </w:r>
            <w:r w:rsidRPr="007C0AA7">
              <w:t>is</w:t>
            </w:r>
            <w:r w:rsidRPr="00785960">
              <w:t xml:space="preserve"> </w:t>
            </w:r>
            <w:r w:rsidRPr="007C0AA7">
              <w:t>completed on</w:t>
            </w:r>
            <w:r w:rsidRPr="00785960">
              <w:t xml:space="preserve"> </w:t>
            </w:r>
            <w:r w:rsidRPr="007C0AA7">
              <w:t>schedule,</w:t>
            </w:r>
          </w:p>
          <w:p w14:paraId="7071082B" w14:textId="67FF3486" w:rsidR="0031272B" w:rsidRPr="007C0AA7" w:rsidRDefault="00745C13" w:rsidP="00785960">
            <w:pPr>
              <w:pStyle w:val="TableParagraph"/>
              <w:numPr>
                <w:ilvl w:val="0"/>
                <w:numId w:val="37"/>
              </w:numPr>
              <w:tabs>
                <w:tab w:val="left" w:pos="691"/>
                <w:tab w:val="left" w:pos="693"/>
              </w:tabs>
              <w:spacing w:before="120"/>
              <w:ind w:right="140"/>
              <w:jc w:val="both"/>
            </w:pPr>
            <w:r w:rsidRPr="007C0AA7">
              <w:t>check for consistency, comprehension, plausibility,</w:t>
            </w:r>
            <w:r w:rsidRPr="00785960">
              <w:t xml:space="preserve"> </w:t>
            </w:r>
            <w:r w:rsidRPr="007C0AA7">
              <w:t>compliance with regulatory and internal requirements,</w:t>
            </w:r>
            <w:r w:rsidRPr="00785960">
              <w:t xml:space="preserve"> </w:t>
            </w:r>
            <w:r w:rsidRPr="007C0AA7">
              <w:t>redundancy,</w:t>
            </w:r>
          </w:p>
          <w:p w14:paraId="3B535CE5" w14:textId="66CDF922" w:rsidR="0031272B" w:rsidRPr="007C0AA7" w:rsidRDefault="00745C13" w:rsidP="00785960">
            <w:pPr>
              <w:pStyle w:val="TableParagraph"/>
              <w:numPr>
                <w:ilvl w:val="0"/>
                <w:numId w:val="37"/>
              </w:numPr>
              <w:tabs>
                <w:tab w:val="left" w:pos="691"/>
                <w:tab w:val="left" w:pos="693"/>
              </w:tabs>
              <w:spacing w:before="120"/>
              <w:ind w:right="140"/>
              <w:jc w:val="both"/>
            </w:pPr>
            <w:r w:rsidRPr="007C0AA7">
              <w:t xml:space="preserve">maintain the </w:t>
            </w:r>
            <w:r w:rsidR="009C3B66" w:rsidRPr="00785960">
              <w:rPr>
                <w:highlight w:val="yellow"/>
              </w:rPr>
              <w:t xml:space="preserve">{{ </w:t>
            </w:r>
            <w:r w:rsidR="00890824" w:rsidRPr="00785960">
              <w:rPr>
                <w:highlight w:val="yellow"/>
              </w:rPr>
              <w:t>CompanyName</w:t>
            </w:r>
            <w:r w:rsidR="005F23BA" w:rsidRPr="00785960">
              <w:rPr>
                <w:highlight w:val="yellow"/>
              </w:rPr>
              <w:t xml:space="preserve"> </w:t>
            </w:r>
            <w:r w:rsidR="009C3B66" w:rsidRPr="00785960">
              <w:rPr>
                <w:highlight w:val="yellow"/>
              </w:rPr>
              <w:t>}}</w:t>
            </w:r>
            <w:r w:rsidR="005F23BA" w:rsidRPr="00785960">
              <w:t xml:space="preserve"> </w:t>
            </w:r>
            <w:r w:rsidR="00C04909">
              <w:t>document lists and statuses</w:t>
            </w:r>
            <w:r w:rsidRPr="007C0AA7">
              <w:t>,</w:t>
            </w:r>
          </w:p>
          <w:p w14:paraId="081FA007" w14:textId="06DB7009" w:rsidR="0031272B" w:rsidRPr="007C0AA7" w:rsidRDefault="00745C13" w:rsidP="00785960">
            <w:pPr>
              <w:pStyle w:val="TableParagraph"/>
              <w:numPr>
                <w:ilvl w:val="0"/>
                <w:numId w:val="37"/>
              </w:numPr>
              <w:tabs>
                <w:tab w:val="left" w:pos="691"/>
                <w:tab w:val="left" w:pos="693"/>
              </w:tabs>
              <w:spacing w:before="120"/>
              <w:ind w:right="140"/>
              <w:jc w:val="both"/>
            </w:pPr>
            <w:r w:rsidRPr="007C0AA7">
              <w:t>ensure adequate storage and archiving of QMS-related documents.</w:t>
            </w:r>
          </w:p>
        </w:tc>
      </w:tr>
      <w:tr w:rsidR="0031272B" w:rsidRPr="007C0AA7" w14:paraId="3847C882" w14:textId="77777777" w:rsidTr="00E438D5">
        <w:trPr>
          <w:trHeight w:val="657"/>
          <w:tblHeader/>
        </w:trPr>
        <w:tc>
          <w:tcPr>
            <w:tcW w:w="2535" w:type="dxa"/>
          </w:tcPr>
          <w:p w14:paraId="111CAD0A" w14:textId="77777777" w:rsidR="0031272B" w:rsidRPr="007C0AA7" w:rsidRDefault="00745C13" w:rsidP="00E438D5">
            <w:pPr>
              <w:pStyle w:val="TableParagraph"/>
              <w:spacing w:before="120"/>
            </w:pPr>
            <w:r w:rsidRPr="007C0AA7">
              <w:t>Reviewer</w:t>
            </w:r>
          </w:p>
        </w:tc>
        <w:tc>
          <w:tcPr>
            <w:tcW w:w="6968" w:type="dxa"/>
          </w:tcPr>
          <w:p w14:paraId="07FFED6A" w14:textId="3FA47F7C" w:rsidR="00DE3CE4" w:rsidRDefault="008F3A2B" w:rsidP="00785960">
            <w:pPr>
              <w:pStyle w:val="TableParagraph"/>
              <w:spacing w:before="120"/>
              <w:ind w:right="140"/>
              <w:jc w:val="both"/>
            </w:pPr>
            <w:r>
              <w:t>I</w:t>
            </w:r>
            <w:r w:rsidR="00B36964">
              <w:t xml:space="preserve">s responsible </w:t>
            </w:r>
            <w:r w:rsidR="00F953D4">
              <w:t>for assigned documents revision based on</w:t>
            </w:r>
            <w:r w:rsidR="00922E96">
              <w:t>:</w:t>
            </w:r>
          </w:p>
          <w:p w14:paraId="0C408A70" w14:textId="4380A81E" w:rsidR="00922E96" w:rsidRDefault="00F953D4" w:rsidP="00785960">
            <w:pPr>
              <w:pStyle w:val="TableParagraph"/>
              <w:numPr>
                <w:ilvl w:val="0"/>
                <w:numId w:val="36"/>
              </w:numPr>
              <w:spacing w:before="120"/>
              <w:ind w:right="140"/>
              <w:jc w:val="both"/>
            </w:pPr>
            <w:r w:rsidRPr="007C0AA7">
              <w:t>the</w:t>
            </w:r>
            <w:r>
              <w:t> </w:t>
            </w:r>
            <w:r w:rsidRPr="007C0AA7">
              <w:t>technical</w:t>
            </w:r>
            <w:r>
              <w:t> </w:t>
            </w:r>
            <w:r w:rsidRPr="007C0AA7">
              <w:t>content</w:t>
            </w:r>
            <w:r>
              <w:t> </w:t>
            </w:r>
            <w:r w:rsidRPr="007C0AA7">
              <w:t>of</w:t>
            </w:r>
            <w:r>
              <w:t> </w:t>
            </w:r>
            <w:r w:rsidRPr="007C0AA7">
              <w:t>documents</w:t>
            </w:r>
            <w:r>
              <w:t> </w:t>
            </w:r>
            <w:r w:rsidR="00FB37C9">
              <w:t>(</w:t>
            </w:r>
            <w:r w:rsidR="00FB37C9" w:rsidRPr="007C0AA7">
              <w:t>accuracy</w:t>
            </w:r>
            <w:r w:rsidRPr="007C0AA7">
              <w:t>,</w:t>
            </w:r>
            <w:r>
              <w:t> </w:t>
            </w:r>
            <w:r w:rsidR="00FB37C9" w:rsidRPr="007C0AA7">
              <w:t>completeness, comprehension, plausibility</w:t>
            </w:r>
            <w:r w:rsidR="00FB37C9">
              <w:t>)</w:t>
            </w:r>
          </w:p>
          <w:p w14:paraId="14270717" w14:textId="499D61C0" w:rsidR="0031272B" w:rsidRPr="007C0AA7" w:rsidRDefault="00D742CC" w:rsidP="00785960">
            <w:pPr>
              <w:pStyle w:val="TableParagraph"/>
              <w:numPr>
                <w:ilvl w:val="0"/>
                <w:numId w:val="36"/>
              </w:numPr>
              <w:spacing w:before="120"/>
              <w:ind w:right="140"/>
              <w:jc w:val="both"/>
            </w:pPr>
            <w:r>
              <w:t xml:space="preserve">the document </w:t>
            </w:r>
            <w:r w:rsidR="00223F80">
              <w:t>compliance with</w:t>
            </w:r>
            <w:r w:rsidR="00347229">
              <w:t xml:space="preserve"> this SOP.</w:t>
            </w:r>
          </w:p>
        </w:tc>
      </w:tr>
    </w:tbl>
    <w:p w14:paraId="72C68DDA" w14:textId="3DACFBC9"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3" w:name="_Toc118103817"/>
      <w:bookmarkStart w:id="24" w:name="_Toc118105747"/>
      <w:bookmarkStart w:id="25" w:name="_Toc118111904"/>
      <w:bookmarkStart w:id="26" w:name="_Toc118115514"/>
      <w:bookmarkStart w:id="27" w:name="_Toc118115738"/>
      <w:bookmarkStart w:id="28" w:name="_Toc118115796"/>
      <w:bookmarkStart w:id="29" w:name="_Toc118115854"/>
      <w:bookmarkStart w:id="30" w:name="_Toc118115949"/>
      <w:bookmarkStart w:id="31" w:name="_Toc118124391"/>
      <w:bookmarkStart w:id="32" w:name="_Toc118284491"/>
      <w:bookmarkStart w:id="33" w:name="_Toc118105751"/>
      <w:bookmarkStart w:id="34" w:name="_Toc118111908"/>
      <w:bookmarkStart w:id="35" w:name="_Toc118115518"/>
      <w:bookmarkStart w:id="36" w:name="_Toc118115742"/>
      <w:bookmarkStart w:id="37" w:name="_Toc118115800"/>
      <w:bookmarkStart w:id="38" w:name="_Toc118115858"/>
      <w:bookmarkStart w:id="39" w:name="_Toc118115953"/>
      <w:bookmarkStart w:id="40" w:name="_Toc118124395"/>
      <w:bookmarkStart w:id="41" w:name="_Toc118284495"/>
      <w:bookmarkStart w:id="42" w:name="_Toc125960576"/>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E438D5">
        <w:rPr>
          <w:rFonts w:asciiTheme="minorHAnsi" w:eastAsiaTheme="majorEastAsia" w:hAnsiTheme="minorHAnsi" w:cstheme="majorBidi"/>
          <w:bCs w:val="0"/>
          <w:szCs w:val="32"/>
          <w:lang w:bidi="ar-SA"/>
        </w:rPr>
        <w:t>Definitions, terms</w:t>
      </w:r>
      <w:r w:rsidR="00571D0C">
        <w:rPr>
          <w:rFonts w:asciiTheme="minorHAnsi" w:eastAsiaTheme="majorEastAsia" w:hAnsiTheme="minorHAnsi" w:cstheme="majorBidi"/>
          <w:bCs w:val="0"/>
          <w:szCs w:val="32"/>
          <w:lang w:bidi="ar-SA"/>
        </w:rPr>
        <w:t>,</w:t>
      </w:r>
      <w:r w:rsidRPr="00E438D5">
        <w:rPr>
          <w:rFonts w:asciiTheme="minorHAnsi" w:eastAsiaTheme="majorEastAsia" w:hAnsiTheme="minorHAnsi" w:cstheme="majorBidi"/>
          <w:bCs w:val="0"/>
          <w:szCs w:val="32"/>
          <w:lang w:bidi="ar-SA"/>
        </w:rPr>
        <w:t xml:space="preserve"> and abbreviations</w:t>
      </w:r>
      <w:bookmarkEnd w:id="42"/>
    </w:p>
    <w:tbl>
      <w:tblPr>
        <w:tblStyle w:val="TableNormal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8"/>
        <w:gridCol w:w="6950"/>
      </w:tblGrid>
      <w:tr w:rsidR="001C71EF" w:rsidRPr="001C71EF" w14:paraId="75AFE339" w14:textId="77777777" w:rsidTr="00E438D5">
        <w:trPr>
          <w:trHeight w:val="388"/>
          <w:tblHeader/>
        </w:trPr>
        <w:tc>
          <w:tcPr>
            <w:tcW w:w="2548" w:type="dxa"/>
            <w:shd w:val="clear" w:color="auto" w:fill="B7ADA5"/>
          </w:tcPr>
          <w:p w14:paraId="73F1FEEC" w14:textId="77777777" w:rsidR="00432E32" w:rsidRPr="001C71EF" w:rsidRDefault="00432E32" w:rsidP="00E438D5">
            <w:pPr>
              <w:pStyle w:val="TableParagraph"/>
              <w:spacing w:before="120"/>
              <w:rPr>
                <w:b/>
              </w:rPr>
            </w:pPr>
            <w:r w:rsidRPr="001C71EF">
              <w:rPr>
                <w:b/>
              </w:rPr>
              <w:t>Term/abbreviation</w:t>
            </w:r>
          </w:p>
        </w:tc>
        <w:tc>
          <w:tcPr>
            <w:tcW w:w="6950" w:type="dxa"/>
            <w:shd w:val="clear" w:color="auto" w:fill="B7ADA5"/>
          </w:tcPr>
          <w:p w14:paraId="25CD927B" w14:textId="2650546F" w:rsidR="00432E32" w:rsidRPr="001C71EF" w:rsidRDefault="00432E32" w:rsidP="00E438D5">
            <w:pPr>
              <w:pStyle w:val="TableParagraph"/>
              <w:spacing w:before="120"/>
              <w:rPr>
                <w:b/>
              </w:rPr>
            </w:pPr>
            <w:r w:rsidRPr="001C71EF">
              <w:rPr>
                <w:b/>
              </w:rPr>
              <w:t xml:space="preserve">Definition at </w:t>
            </w:r>
            <w:r w:rsidR="009C3B66">
              <w:rPr>
                <w:b/>
                <w:highlight w:val="yellow"/>
              </w:rPr>
              <w:t xml:space="preserve">{{ </w:t>
            </w:r>
            <w:r w:rsidRPr="001C71EF">
              <w:rPr>
                <w:b/>
                <w:highlight w:val="yellow"/>
              </w:rPr>
              <w:t>CompanyName</w:t>
            </w:r>
            <w:r w:rsidR="009C3B66">
              <w:rPr>
                <w:b/>
                <w:highlight w:val="yellow"/>
              </w:rPr>
              <w:t xml:space="preserve"> }}</w:t>
            </w:r>
          </w:p>
        </w:tc>
      </w:tr>
      <w:tr w:rsidR="00F25442" w:rsidRPr="007C0AA7" w14:paraId="05EEFB46" w14:textId="77777777" w:rsidTr="00F25442">
        <w:trPr>
          <w:trHeight w:val="539"/>
        </w:trPr>
        <w:tc>
          <w:tcPr>
            <w:tcW w:w="2548" w:type="dxa"/>
          </w:tcPr>
          <w:p w14:paraId="7851D386" w14:textId="77777777" w:rsidR="00432E32" w:rsidRPr="007C0AA7" w:rsidRDefault="00432E32" w:rsidP="00E438D5">
            <w:pPr>
              <w:pStyle w:val="TableParagraph"/>
              <w:spacing w:before="120"/>
            </w:pPr>
            <w:r w:rsidRPr="007C0AA7">
              <w:t>Appendix</w:t>
            </w:r>
          </w:p>
        </w:tc>
        <w:tc>
          <w:tcPr>
            <w:tcW w:w="6950" w:type="dxa"/>
          </w:tcPr>
          <w:p w14:paraId="762CC3D2" w14:textId="77777777" w:rsidR="00432E32" w:rsidRPr="007C0AA7" w:rsidRDefault="00432E32" w:rsidP="00785960">
            <w:pPr>
              <w:pStyle w:val="TableParagraph"/>
              <w:spacing w:before="120"/>
              <w:ind w:right="140"/>
              <w:jc w:val="both"/>
            </w:pPr>
            <w:r w:rsidRPr="007C0AA7">
              <w:t>Appendices</w:t>
            </w:r>
            <w:r>
              <w:t xml:space="preserve"> (Appendix, Form, List, etc.)</w:t>
            </w:r>
            <w:r w:rsidRPr="007C0AA7">
              <w:rPr>
                <w:spacing w:val="-7"/>
              </w:rPr>
              <w:t xml:space="preserve"> </w:t>
            </w:r>
            <w:r w:rsidRPr="007C0AA7">
              <w:t>constitute</w:t>
            </w:r>
            <w:r w:rsidRPr="007C0AA7">
              <w:rPr>
                <w:spacing w:val="-6"/>
              </w:rPr>
              <w:t xml:space="preserve"> </w:t>
            </w:r>
            <w:r w:rsidRPr="007C0AA7">
              <w:t>integral</w:t>
            </w:r>
            <w:r w:rsidRPr="007C0AA7">
              <w:rPr>
                <w:spacing w:val="-6"/>
              </w:rPr>
              <w:t xml:space="preserve"> </w:t>
            </w:r>
            <w:r w:rsidRPr="007C0AA7">
              <w:t>parts</w:t>
            </w:r>
            <w:r w:rsidRPr="007C0AA7">
              <w:rPr>
                <w:spacing w:val="-6"/>
              </w:rPr>
              <w:t xml:space="preserve"> </w:t>
            </w:r>
            <w:r w:rsidRPr="007C0AA7">
              <w:t>of</w:t>
            </w:r>
            <w:r w:rsidRPr="007C0AA7">
              <w:rPr>
                <w:spacing w:val="-6"/>
              </w:rPr>
              <w:t xml:space="preserve"> </w:t>
            </w:r>
            <w:r w:rsidRPr="007C0AA7">
              <w:t>main</w:t>
            </w:r>
            <w:r w:rsidRPr="007C0AA7">
              <w:rPr>
                <w:spacing w:val="-6"/>
              </w:rPr>
              <w:t xml:space="preserve"> </w:t>
            </w:r>
            <w:r w:rsidRPr="007C0AA7">
              <w:t>documents</w:t>
            </w:r>
            <w:r w:rsidRPr="007C0AA7">
              <w:rPr>
                <w:spacing w:val="-6"/>
              </w:rPr>
              <w:t xml:space="preserve"> </w:t>
            </w:r>
            <w:r w:rsidRPr="007C0AA7">
              <w:t>(e.g.,</w:t>
            </w:r>
            <w:r w:rsidRPr="007C0AA7">
              <w:rPr>
                <w:spacing w:val="-6"/>
              </w:rPr>
              <w:t xml:space="preserve"> </w:t>
            </w:r>
            <w:r w:rsidRPr="007C0AA7">
              <w:t>SOP,</w:t>
            </w:r>
            <w:r w:rsidRPr="007C0AA7">
              <w:rPr>
                <w:spacing w:val="-7"/>
              </w:rPr>
              <w:t xml:space="preserve"> </w:t>
            </w:r>
            <w:r w:rsidRPr="007C0AA7">
              <w:t>WI, MD) and shall mean the documents, which are attached to this main document.</w:t>
            </w:r>
          </w:p>
        </w:tc>
      </w:tr>
      <w:tr w:rsidR="00432E32" w:rsidRPr="007C0AA7" w14:paraId="67DD8769" w14:textId="77777777" w:rsidTr="00E438D5">
        <w:trPr>
          <w:trHeight w:val="565"/>
        </w:trPr>
        <w:tc>
          <w:tcPr>
            <w:tcW w:w="2548" w:type="dxa"/>
          </w:tcPr>
          <w:p w14:paraId="6672A3AC" w14:textId="77777777" w:rsidR="00432E32" w:rsidRPr="007C0AA7" w:rsidRDefault="00432E32" w:rsidP="00E438D5">
            <w:pPr>
              <w:pStyle w:val="TableParagraph"/>
              <w:spacing w:before="120"/>
            </w:pPr>
            <w:r w:rsidRPr="007C0AA7">
              <w:t>Approval Date</w:t>
            </w:r>
          </w:p>
        </w:tc>
        <w:tc>
          <w:tcPr>
            <w:tcW w:w="6950" w:type="dxa"/>
          </w:tcPr>
          <w:p w14:paraId="56FDF645" w14:textId="77777777" w:rsidR="00432E32" w:rsidRPr="007C0AA7" w:rsidRDefault="00432E32" w:rsidP="00785960">
            <w:pPr>
              <w:pStyle w:val="TableParagraph"/>
              <w:spacing w:before="120"/>
              <w:ind w:right="140"/>
              <w:jc w:val="both"/>
            </w:pPr>
            <w:r w:rsidRPr="007C0AA7">
              <w:t>Approval Date is the date on which a document is approved by the authorized person. Main Documents are not automatically valid from this date but from the specified Effective Date.</w:t>
            </w:r>
          </w:p>
        </w:tc>
      </w:tr>
      <w:tr w:rsidR="00F25442" w:rsidRPr="007C0AA7" w14:paraId="739EC23E" w14:textId="77777777" w:rsidTr="00F25442">
        <w:trPr>
          <w:trHeight w:val="1314"/>
        </w:trPr>
        <w:tc>
          <w:tcPr>
            <w:tcW w:w="2548" w:type="dxa"/>
          </w:tcPr>
          <w:p w14:paraId="38A0B8E3" w14:textId="63F6A08D" w:rsidR="00432E32" w:rsidRPr="007C0AA7" w:rsidRDefault="009C3B66" w:rsidP="00E438D5">
            <w:pPr>
              <w:pStyle w:val="TableParagraph"/>
              <w:spacing w:before="120"/>
            </w:pPr>
            <w:r>
              <w:rPr>
                <w:highlight w:val="yellow"/>
              </w:rPr>
              <w:t xml:space="preserve">{{ </w:t>
            </w:r>
            <w:r w:rsidR="00432E32" w:rsidRPr="00E438D5">
              <w:rPr>
                <w:highlight w:val="yellow"/>
              </w:rPr>
              <w:t>CEO</w:t>
            </w:r>
            <w:r>
              <w:rPr>
                <w:highlight w:val="yellow"/>
              </w:rPr>
              <w:t xml:space="preserve"> }}</w:t>
            </w:r>
          </w:p>
        </w:tc>
        <w:tc>
          <w:tcPr>
            <w:tcW w:w="6950" w:type="dxa"/>
          </w:tcPr>
          <w:p w14:paraId="08E1ABF8" w14:textId="77777777" w:rsidR="00432E32" w:rsidRPr="007C0AA7" w:rsidRDefault="00432E32" w:rsidP="00785960">
            <w:pPr>
              <w:pStyle w:val="TableParagraph"/>
              <w:spacing w:before="120"/>
              <w:ind w:right="140"/>
              <w:jc w:val="both"/>
            </w:pPr>
            <w:r w:rsidRPr="007C0AA7">
              <w:t>is</w:t>
            </w:r>
            <w:r w:rsidRPr="007C0AA7">
              <w:rPr>
                <w:spacing w:val="-14"/>
              </w:rPr>
              <w:t xml:space="preserve"> </w:t>
            </w:r>
            <w:r w:rsidRPr="007C0AA7">
              <w:t>the</w:t>
            </w:r>
            <w:r w:rsidRPr="007C0AA7">
              <w:rPr>
                <w:spacing w:val="-13"/>
              </w:rPr>
              <w:t xml:space="preserve"> </w:t>
            </w:r>
            <w:r w:rsidRPr="007C0AA7">
              <w:t>highest-ranking</w:t>
            </w:r>
            <w:r w:rsidRPr="007C0AA7">
              <w:rPr>
                <w:spacing w:val="-13"/>
              </w:rPr>
              <w:t xml:space="preserve"> </w:t>
            </w:r>
            <w:r w:rsidRPr="007C0AA7">
              <w:t>executive</w:t>
            </w:r>
            <w:r w:rsidRPr="007C0AA7">
              <w:rPr>
                <w:spacing w:val="-14"/>
              </w:rPr>
              <w:t xml:space="preserve"> </w:t>
            </w:r>
            <w:r w:rsidRPr="007C0AA7">
              <w:t>in</w:t>
            </w:r>
            <w:r w:rsidRPr="007C0AA7">
              <w:rPr>
                <w:spacing w:val="-13"/>
              </w:rPr>
              <w:t xml:space="preserve"> </w:t>
            </w:r>
            <w:r w:rsidRPr="007C0AA7">
              <w:t>the company, whose primary responsibilities include establishing the vision, making major corporate decisions, managing the overall operations and resources of the company, acting as the main point of communication between the board of directors (the board) and corporate operations, and being the public face of the</w:t>
            </w:r>
            <w:r w:rsidRPr="007C0AA7">
              <w:rPr>
                <w:spacing w:val="-13"/>
              </w:rPr>
              <w:t xml:space="preserve"> </w:t>
            </w:r>
            <w:r w:rsidRPr="007C0AA7">
              <w:t>company.</w:t>
            </w:r>
          </w:p>
        </w:tc>
      </w:tr>
      <w:tr w:rsidR="00F25442" w:rsidRPr="007C0AA7" w14:paraId="29CCFF41" w14:textId="77777777" w:rsidTr="00F25442">
        <w:trPr>
          <w:trHeight w:val="529"/>
        </w:trPr>
        <w:tc>
          <w:tcPr>
            <w:tcW w:w="2548" w:type="dxa"/>
          </w:tcPr>
          <w:p w14:paraId="7C297F23" w14:textId="726D067B" w:rsidR="00432E32" w:rsidRPr="007C0AA7" w:rsidRDefault="009C3B66" w:rsidP="00E438D5">
            <w:pPr>
              <w:pStyle w:val="TableParagraph"/>
              <w:spacing w:before="120"/>
            </w:pPr>
            <w:r>
              <w:rPr>
                <w:highlight w:val="yellow"/>
              </w:rPr>
              <w:t xml:space="preserve">{{ </w:t>
            </w:r>
            <w:r w:rsidR="00432E32" w:rsidRPr="00802DC2">
              <w:rPr>
                <w:highlight w:val="yellow"/>
              </w:rPr>
              <w:t>ChangeManagementTitle</w:t>
            </w:r>
            <w:r>
              <w:rPr>
                <w:highlight w:val="yellow"/>
              </w:rPr>
              <w:t xml:space="preserve"> }}</w:t>
            </w:r>
          </w:p>
        </w:tc>
        <w:tc>
          <w:tcPr>
            <w:tcW w:w="6950" w:type="dxa"/>
          </w:tcPr>
          <w:p w14:paraId="5EFF6D74" w14:textId="77777777" w:rsidR="00432E32" w:rsidRPr="007C0AA7" w:rsidRDefault="00432E32" w:rsidP="00785960">
            <w:pPr>
              <w:pStyle w:val="TableParagraph"/>
              <w:spacing w:before="120"/>
              <w:ind w:right="140"/>
              <w:jc w:val="both"/>
            </w:pPr>
            <w:r w:rsidRPr="007C0AA7">
              <w:t>is a systematic approach to proposing, evaluating, approving, implementing, and reviewing all changes across the entire product lifecycle.</w:t>
            </w:r>
          </w:p>
        </w:tc>
      </w:tr>
      <w:tr w:rsidR="002D7380" w:rsidRPr="007C0AA7" w14:paraId="04337519" w14:textId="77777777" w:rsidTr="00E438D5">
        <w:trPr>
          <w:trHeight w:val="64"/>
        </w:trPr>
        <w:tc>
          <w:tcPr>
            <w:tcW w:w="2548" w:type="dxa"/>
          </w:tcPr>
          <w:p w14:paraId="7356806A" w14:textId="77777777" w:rsidR="00432E32" w:rsidRPr="007C0AA7" w:rsidRDefault="00432E32" w:rsidP="00E438D5">
            <w:pPr>
              <w:pStyle w:val="TableParagraph"/>
              <w:spacing w:before="120"/>
            </w:pPr>
            <w:r w:rsidRPr="007C0AA7">
              <w:t>DCR</w:t>
            </w:r>
          </w:p>
        </w:tc>
        <w:tc>
          <w:tcPr>
            <w:tcW w:w="6950" w:type="dxa"/>
          </w:tcPr>
          <w:p w14:paraId="5889664E" w14:textId="061E25F8" w:rsidR="00432E32" w:rsidRPr="007C0AA7" w:rsidRDefault="00432E32" w:rsidP="00785960">
            <w:pPr>
              <w:pStyle w:val="TableParagraph"/>
              <w:spacing w:before="120"/>
              <w:ind w:right="140"/>
            </w:pPr>
            <w:r w:rsidRPr="007C0AA7">
              <w:t>DCR is the abbreviation for Document Change Request.</w:t>
            </w:r>
            <w:r w:rsidR="00110547">
              <w:t xml:space="preserve"> </w:t>
            </w:r>
            <w:r w:rsidR="006E6D84">
              <w:t xml:space="preserve">Initial step for </w:t>
            </w:r>
            <w:r w:rsidR="0058551D">
              <w:t xml:space="preserve">change </w:t>
            </w:r>
            <w:r w:rsidR="00C23B6F">
              <w:t>or creation of any GxP</w:t>
            </w:r>
            <w:r w:rsidR="005B2156">
              <w:t xml:space="preserve"> Main Documents.</w:t>
            </w:r>
          </w:p>
        </w:tc>
      </w:tr>
      <w:tr w:rsidR="00F25442" w:rsidRPr="007C0AA7" w14:paraId="749FAB91" w14:textId="77777777" w:rsidTr="00F25442">
        <w:trPr>
          <w:trHeight w:val="657"/>
        </w:trPr>
        <w:tc>
          <w:tcPr>
            <w:tcW w:w="2548" w:type="dxa"/>
          </w:tcPr>
          <w:p w14:paraId="28942666" w14:textId="77777777" w:rsidR="00432E32" w:rsidRPr="007C0AA7" w:rsidRDefault="00432E32" w:rsidP="00E438D5">
            <w:pPr>
              <w:pStyle w:val="TableParagraph"/>
              <w:spacing w:before="120"/>
            </w:pPr>
            <w:r w:rsidRPr="007C0AA7">
              <w:t>Effective Date</w:t>
            </w:r>
          </w:p>
        </w:tc>
        <w:tc>
          <w:tcPr>
            <w:tcW w:w="6950" w:type="dxa"/>
          </w:tcPr>
          <w:p w14:paraId="5691CCC7" w14:textId="77777777" w:rsidR="00432E32" w:rsidRPr="007C0AA7" w:rsidRDefault="00432E32" w:rsidP="00785960">
            <w:pPr>
              <w:pStyle w:val="TableParagraph"/>
              <w:spacing w:before="120"/>
              <w:ind w:right="140"/>
              <w:jc w:val="both"/>
            </w:pPr>
            <w:r w:rsidRPr="007C0AA7">
              <w:t>The Effective Date is the date of implementation of the Main Documents after approval and training.</w:t>
            </w:r>
          </w:p>
        </w:tc>
      </w:tr>
      <w:tr w:rsidR="00F25442" w:rsidRPr="007C0AA7" w14:paraId="292A97E9" w14:textId="77777777" w:rsidTr="00F25442">
        <w:trPr>
          <w:trHeight w:val="925"/>
        </w:trPr>
        <w:tc>
          <w:tcPr>
            <w:tcW w:w="2548" w:type="dxa"/>
          </w:tcPr>
          <w:p w14:paraId="19B4D42A" w14:textId="77777777" w:rsidR="00432E32" w:rsidRPr="007C0AA7" w:rsidRDefault="00432E32" w:rsidP="00E438D5">
            <w:pPr>
              <w:pStyle w:val="TableParagraph"/>
              <w:spacing w:before="120"/>
            </w:pPr>
            <w:r w:rsidRPr="007C0AA7">
              <w:t>Job Description</w:t>
            </w:r>
          </w:p>
        </w:tc>
        <w:tc>
          <w:tcPr>
            <w:tcW w:w="6950" w:type="dxa"/>
          </w:tcPr>
          <w:p w14:paraId="493C0641" w14:textId="77777777" w:rsidR="00432E32" w:rsidRPr="007C0AA7" w:rsidRDefault="00432E32" w:rsidP="00785960">
            <w:pPr>
              <w:pStyle w:val="TableParagraph"/>
              <w:spacing w:before="120"/>
              <w:ind w:right="140"/>
              <w:jc w:val="both"/>
            </w:pPr>
            <w:r w:rsidRPr="007C0AA7">
              <w:t>Job Description is a document summarizing the duties of an employee with regard to the tasks and responsibilities assigned to the employee in particular role(s).</w:t>
            </w:r>
          </w:p>
        </w:tc>
      </w:tr>
      <w:tr w:rsidR="00F25442" w:rsidRPr="007C0AA7" w14:paraId="150F31DB" w14:textId="77777777" w:rsidTr="00F25442">
        <w:trPr>
          <w:trHeight w:val="1194"/>
        </w:trPr>
        <w:tc>
          <w:tcPr>
            <w:tcW w:w="2548" w:type="dxa"/>
          </w:tcPr>
          <w:p w14:paraId="5272E2CD" w14:textId="77777777" w:rsidR="00432E32" w:rsidRPr="007C0AA7" w:rsidRDefault="00432E32" w:rsidP="00E438D5">
            <w:pPr>
              <w:pStyle w:val="TableParagraph"/>
              <w:spacing w:before="120"/>
            </w:pPr>
            <w:r w:rsidRPr="007C0AA7">
              <w:lastRenderedPageBreak/>
              <w:t>Main Document</w:t>
            </w:r>
          </w:p>
        </w:tc>
        <w:tc>
          <w:tcPr>
            <w:tcW w:w="6950" w:type="dxa"/>
          </w:tcPr>
          <w:p w14:paraId="1C73B887" w14:textId="77777777" w:rsidR="00432E32" w:rsidRPr="007C0AA7" w:rsidRDefault="00432E32" w:rsidP="00785960">
            <w:pPr>
              <w:pStyle w:val="TableParagraph"/>
              <w:spacing w:before="120"/>
              <w:ind w:right="140"/>
              <w:jc w:val="both"/>
            </w:pPr>
            <w:r w:rsidRPr="007C0AA7">
              <w:t xml:space="preserve">A Main Document is either a Master Document (MD), a Policy (POL), a Standard Operating Procedure (SOP), or a Working Instruction (WI) including its Appendices and </w:t>
            </w:r>
            <w:r>
              <w:t>forms</w:t>
            </w:r>
            <w:r w:rsidRPr="007C0AA7">
              <w:t>. Main Documents must be trained before they are put into effect.</w:t>
            </w:r>
          </w:p>
        </w:tc>
      </w:tr>
      <w:tr w:rsidR="00432E32" w:rsidRPr="007C0AA7" w14:paraId="4F814D28" w14:textId="77777777" w:rsidTr="00E438D5">
        <w:trPr>
          <w:trHeight w:val="429"/>
        </w:trPr>
        <w:tc>
          <w:tcPr>
            <w:tcW w:w="2548" w:type="dxa"/>
          </w:tcPr>
          <w:p w14:paraId="696353DD" w14:textId="77777777" w:rsidR="00432E32" w:rsidRPr="007C0AA7" w:rsidRDefault="00432E32" w:rsidP="00E438D5">
            <w:pPr>
              <w:pStyle w:val="TableParagraph"/>
              <w:spacing w:before="120"/>
            </w:pPr>
            <w:r w:rsidRPr="007C0AA7">
              <w:t>Master Document (MD)</w:t>
            </w:r>
          </w:p>
        </w:tc>
        <w:tc>
          <w:tcPr>
            <w:tcW w:w="6950" w:type="dxa"/>
          </w:tcPr>
          <w:p w14:paraId="22952A37" w14:textId="6EE442FC" w:rsidR="00432E32" w:rsidRPr="007C0AA7" w:rsidRDefault="00432E32" w:rsidP="00785960">
            <w:pPr>
              <w:pStyle w:val="TableParagraph"/>
              <w:spacing w:before="120"/>
              <w:ind w:right="140"/>
              <w:jc w:val="both"/>
            </w:pPr>
            <w:r w:rsidRPr="007C0AA7">
              <w:t xml:space="preserve">A Master Document contains a basic description of the quality concept at </w:t>
            </w:r>
            <w:r w:rsidR="009C3B66">
              <w:rPr>
                <w:spacing w:val="-3"/>
                <w:highlight w:val="yellow"/>
              </w:rPr>
              <w:t xml:space="preserve">{{ </w:t>
            </w:r>
            <w:r w:rsidRPr="00802DC2">
              <w:rPr>
                <w:rFonts w:eastAsia="Times New Roman"/>
                <w:color w:val="000000"/>
                <w:highlight w:val="yellow"/>
                <w:shd w:val="clear" w:color="auto" w:fill="FFFFFF"/>
                <w:lang w:eastAsia="fr-FR" w:bidi="ar-SA"/>
              </w:rPr>
              <w:t>CompanyName</w:t>
            </w:r>
            <w:r w:rsidR="009C3B66">
              <w:rPr>
                <w:rFonts w:eastAsia="Times New Roman"/>
                <w:color w:val="000000"/>
                <w:highlight w:val="yellow"/>
                <w:shd w:val="clear" w:color="auto" w:fill="FFFFFF"/>
                <w:lang w:eastAsia="fr-FR" w:bidi="ar-SA"/>
              </w:rPr>
              <w:t xml:space="preserve"> }}</w:t>
            </w:r>
            <w:r w:rsidRPr="007C0AA7">
              <w:rPr>
                <w:rFonts w:eastAsia="Times New Roman"/>
                <w:color w:val="000000"/>
                <w:shd w:val="clear" w:color="auto" w:fill="FFFFFF"/>
                <w:lang w:eastAsia="fr-FR" w:bidi="ar-SA"/>
              </w:rPr>
              <w:t>.</w:t>
            </w:r>
          </w:p>
        </w:tc>
      </w:tr>
      <w:tr w:rsidR="00432E32" w:rsidRPr="007C0AA7" w14:paraId="24951A70" w14:textId="77777777" w:rsidTr="00E438D5">
        <w:trPr>
          <w:trHeight w:val="376"/>
        </w:trPr>
        <w:tc>
          <w:tcPr>
            <w:tcW w:w="2548" w:type="dxa"/>
          </w:tcPr>
          <w:p w14:paraId="2E79D4D2" w14:textId="7ADAC381" w:rsidR="00432E32" w:rsidRPr="007C0AA7" w:rsidRDefault="005530D0" w:rsidP="00E438D5">
            <w:pPr>
              <w:pStyle w:val="TableParagraph"/>
              <w:spacing w:before="120"/>
            </w:pPr>
            <w:r>
              <w:t xml:space="preserve">Not </w:t>
            </w:r>
            <w:r w:rsidR="00A362EC">
              <w:t>Applicable (</w:t>
            </w:r>
            <w:r w:rsidR="00432E32" w:rsidRPr="007C0AA7">
              <w:t>n/a</w:t>
            </w:r>
            <w:r w:rsidR="00A362EC">
              <w:t>)</w:t>
            </w:r>
          </w:p>
        </w:tc>
        <w:tc>
          <w:tcPr>
            <w:tcW w:w="6950" w:type="dxa"/>
          </w:tcPr>
          <w:p w14:paraId="12E6353D" w14:textId="45EAB6A2" w:rsidR="00432E32" w:rsidRPr="007C0AA7" w:rsidRDefault="00432E32" w:rsidP="00785960">
            <w:pPr>
              <w:pStyle w:val="TableParagraph"/>
              <w:spacing w:before="120"/>
              <w:ind w:right="140"/>
              <w:jc w:val="both"/>
            </w:pPr>
            <w:r w:rsidRPr="007C0AA7">
              <w:t>n/a explains the status when something does not apply.</w:t>
            </w:r>
          </w:p>
        </w:tc>
      </w:tr>
      <w:tr w:rsidR="00432E32" w:rsidRPr="007C0AA7" w14:paraId="52BDB5EE" w14:textId="77777777" w:rsidTr="00E438D5">
        <w:trPr>
          <w:trHeight w:val="835"/>
        </w:trPr>
        <w:tc>
          <w:tcPr>
            <w:tcW w:w="2548" w:type="dxa"/>
          </w:tcPr>
          <w:p w14:paraId="24DBBDAA" w14:textId="12635B11" w:rsidR="00432E32" w:rsidRPr="007C0AA7" w:rsidRDefault="005530D0" w:rsidP="00E438D5">
            <w:pPr>
              <w:pStyle w:val="TableParagraph"/>
              <w:spacing w:before="120"/>
            </w:pPr>
            <w:r w:rsidRPr="007C0AA7">
              <w:t xml:space="preserve">Standard Operating Procedure </w:t>
            </w:r>
            <w:r>
              <w:t>(</w:t>
            </w:r>
            <w:r w:rsidR="00432E32" w:rsidRPr="007C0AA7">
              <w:t>SOP</w:t>
            </w:r>
            <w:r>
              <w:t>)</w:t>
            </w:r>
          </w:p>
        </w:tc>
        <w:tc>
          <w:tcPr>
            <w:tcW w:w="6950" w:type="dxa"/>
          </w:tcPr>
          <w:p w14:paraId="1D07E3DF" w14:textId="43EF2D16" w:rsidR="00432E32" w:rsidRPr="007C0AA7" w:rsidRDefault="00432E32" w:rsidP="00785960">
            <w:pPr>
              <w:pStyle w:val="TableParagraph"/>
              <w:spacing w:before="120"/>
              <w:ind w:right="140"/>
              <w:jc w:val="both"/>
            </w:pPr>
            <w:r w:rsidRPr="007C0AA7">
              <w:t>SOP contains the mandatory, approved description of a company-specific work process, the materials and equipment required to carry it out and the responsibilities involved.</w:t>
            </w:r>
          </w:p>
        </w:tc>
      </w:tr>
      <w:tr w:rsidR="0023436B" w:rsidRPr="007C0AA7" w14:paraId="3D3FC261" w14:textId="77777777" w:rsidTr="00E438D5">
        <w:trPr>
          <w:trHeight w:val="835"/>
        </w:trPr>
        <w:tc>
          <w:tcPr>
            <w:tcW w:w="2548" w:type="dxa"/>
          </w:tcPr>
          <w:p w14:paraId="6F31111E" w14:textId="0773D631" w:rsidR="0023436B" w:rsidRPr="007C0AA7" w:rsidRDefault="005530D0" w:rsidP="00E438D5">
            <w:pPr>
              <w:pStyle w:val="TableParagraph"/>
              <w:spacing w:before="120"/>
            </w:pPr>
            <w:r>
              <w:t>Policy (P</w:t>
            </w:r>
            <w:r w:rsidR="00C737E5">
              <w:t>OL</w:t>
            </w:r>
            <w:r>
              <w:t>)</w:t>
            </w:r>
          </w:p>
        </w:tc>
        <w:tc>
          <w:tcPr>
            <w:tcW w:w="6950" w:type="dxa"/>
          </w:tcPr>
          <w:p w14:paraId="486A9E17" w14:textId="2DB7E1BB" w:rsidR="0023436B" w:rsidRPr="00785960" w:rsidRDefault="00D87512" w:rsidP="00785960">
            <w:pPr>
              <w:pStyle w:val="TableParagraph"/>
              <w:spacing w:before="120"/>
              <w:ind w:right="140"/>
              <w:jc w:val="both"/>
              <w:rPr>
                <w:lang w:val="en-GB"/>
              </w:rPr>
            </w:pPr>
            <w:r>
              <w:t>POL is used as a description in general terms, of how specific GMP aspects (security, documentation, health, and responsibilities) will be implemented​</w:t>
            </w:r>
          </w:p>
        </w:tc>
      </w:tr>
      <w:tr w:rsidR="00432E32" w:rsidRPr="007C0AA7" w14:paraId="36C576D7" w14:textId="77777777" w:rsidTr="00E438D5">
        <w:trPr>
          <w:trHeight w:val="867"/>
        </w:trPr>
        <w:tc>
          <w:tcPr>
            <w:tcW w:w="2548" w:type="dxa"/>
          </w:tcPr>
          <w:p w14:paraId="52F95615" w14:textId="69D3B034" w:rsidR="00432E32" w:rsidRPr="007C0AA7" w:rsidRDefault="00A362EC" w:rsidP="00E438D5">
            <w:pPr>
              <w:pStyle w:val="TableParagraph"/>
              <w:spacing w:before="120"/>
            </w:pPr>
            <w:r w:rsidRPr="007C0AA7">
              <w:t xml:space="preserve">Working Instruction </w:t>
            </w:r>
            <w:r>
              <w:t>(</w:t>
            </w:r>
            <w:r w:rsidR="00432E32" w:rsidRPr="007C0AA7">
              <w:t>WI</w:t>
            </w:r>
            <w:r>
              <w:t>)</w:t>
            </w:r>
          </w:p>
        </w:tc>
        <w:tc>
          <w:tcPr>
            <w:tcW w:w="6950" w:type="dxa"/>
          </w:tcPr>
          <w:p w14:paraId="42684FAD" w14:textId="5596AB83" w:rsidR="00432E32" w:rsidRPr="007C0AA7" w:rsidRDefault="00432E32" w:rsidP="00785960">
            <w:pPr>
              <w:pStyle w:val="TableParagraph"/>
              <w:spacing w:before="120"/>
              <w:ind w:right="140"/>
              <w:jc w:val="both"/>
            </w:pPr>
            <w:r w:rsidRPr="007C0AA7">
              <w:t xml:space="preserve">WI is a written instruction describing the individual/specific steps of </w:t>
            </w:r>
            <w:r w:rsidRPr="00E438D5">
              <w:t xml:space="preserve">recurring </w:t>
            </w:r>
            <w:r w:rsidRPr="007C0AA7">
              <w:t>operations, including the materials and methods to be used.</w:t>
            </w:r>
          </w:p>
        </w:tc>
      </w:tr>
    </w:tbl>
    <w:p w14:paraId="3A31F08E" w14:textId="2D7FD906" w:rsidR="00677AD2" w:rsidRDefault="00745C13" w:rsidP="00677AD2">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43" w:name="_Toc118105762"/>
      <w:bookmarkStart w:id="44" w:name="_Toc118111919"/>
      <w:bookmarkStart w:id="45" w:name="_Toc118115529"/>
      <w:bookmarkStart w:id="46" w:name="_Toc118115753"/>
      <w:bookmarkStart w:id="47" w:name="_Toc118115811"/>
      <w:bookmarkStart w:id="48" w:name="_Toc118115869"/>
      <w:bookmarkStart w:id="49" w:name="_Toc118115964"/>
      <w:bookmarkStart w:id="50" w:name="_Toc118124406"/>
      <w:bookmarkStart w:id="51" w:name="_Toc118284506"/>
      <w:bookmarkStart w:id="52" w:name="_Toc118105766"/>
      <w:bookmarkStart w:id="53" w:name="_Toc118111923"/>
      <w:bookmarkStart w:id="54" w:name="_Toc118115533"/>
      <w:bookmarkStart w:id="55" w:name="_Toc118115757"/>
      <w:bookmarkStart w:id="56" w:name="_Toc118115815"/>
      <w:bookmarkStart w:id="57" w:name="_Toc118115873"/>
      <w:bookmarkStart w:id="58" w:name="_Toc118115968"/>
      <w:bookmarkStart w:id="59" w:name="_Toc118124410"/>
      <w:bookmarkStart w:id="60" w:name="_Toc118284510"/>
      <w:bookmarkStart w:id="61" w:name="_Toc118105770"/>
      <w:bookmarkStart w:id="62" w:name="_Toc118111927"/>
      <w:bookmarkStart w:id="63" w:name="_Toc118115537"/>
      <w:bookmarkStart w:id="64" w:name="_Toc118115761"/>
      <w:bookmarkStart w:id="65" w:name="_Toc118115819"/>
      <w:bookmarkStart w:id="66" w:name="_Toc118115877"/>
      <w:bookmarkStart w:id="67" w:name="_Toc118115972"/>
      <w:bookmarkStart w:id="68" w:name="_Toc118124414"/>
      <w:bookmarkStart w:id="69" w:name="_Toc118284514"/>
      <w:bookmarkStart w:id="70" w:name="_Toc118105774"/>
      <w:bookmarkStart w:id="71" w:name="_Toc118111931"/>
      <w:bookmarkStart w:id="72" w:name="_Toc118115541"/>
      <w:bookmarkStart w:id="73" w:name="_Toc118115765"/>
      <w:bookmarkStart w:id="74" w:name="_Toc118115823"/>
      <w:bookmarkStart w:id="75" w:name="_Toc118115881"/>
      <w:bookmarkStart w:id="76" w:name="_Toc118115976"/>
      <w:bookmarkStart w:id="77" w:name="_Toc118124418"/>
      <w:bookmarkStart w:id="78" w:name="_Toc118284518"/>
      <w:bookmarkStart w:id="79" w:name="_Toc125960577"/>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E438D5">
        <w:rPr>
          <w:rFonts w:asciiTheme="minorHAnsi" w:eastAsiaTheme="majorEastAsia" w:hAnsiTheme="minorHAnsi" w:cstheme="majorBidi"/>
          <w:bCs w:val="0"/>
          <w:szCs w:val="32"/>
          <w:lang w:bidi="ar-SA"/>
        </w:rPr>
        <w:t>Workflow</w:t>
      </w:r>
      <w:bookmarkEnd w:id="79"/>
    </w:p>
    <w:p w14:paraId="11E0503F" w14:textId="58D5F13C" w:rsidR="0031272B" w:rsidRPr="007C0AA7" w:rsidRDefault="00745C13" w:rsidP="00E438D5">
      <w:pPr>
        <w:pStyle w:val="Heading2"/>
        <w:ind w:left="576"/>
        <w:rPr>
          <w:lang w:bidi="ar-SA"/>
        </w:rPr>
      </w:pPr>
      <w:bookmarkStart w:id="80" w:name="_Toc118284520"/>
      <w:bookmarkStart w:id="81" w:name="_Toc118105776"/>
      <w:bookmarkStart w:id="82" w:name="_Toc118111933"/>
      <w:bookmarkStart w:id="83" w:name="_Toc118115543"/>
      <w:bookmarkStart w:id="84" w:name="_Toc118115767"/>
      <w:bookmarkStart w:id="85" w:name="_Toc118115825"/>
      <w:bookmarkStart w:id="86" w:name="_Toc118115883"/>
      <w:bookmarkStart w:id="87" w:name="_Toc118115978"/>
      <w:bookmarkStart w:id="88" w:name="_Toc118124420"/>
      <w:bookmarkStart w:id="89" w:name="_Toc118284521"/>
      <w:bookmarkStart w:id="90" w:name="_Toc125960578"/>
      <w:bookmarkEnd w:id="80"/>
      <w:bookmarkEnd w:id="81"/>
      <w:bookmarkEnd w:id="82"/>
      <w:bookmarkEnd w:id="83"/>
      <w:bookmarkEnd w:id="84"/>
      <w:bookmarkEnd w:id="85"/>
      <w:bookmarkEnd w:id="86"/>
      <w:bookmarkEnd w:id="87"/>
      <w:bookmarkEnd w:id="88"/>
      <w:bookmarkEnd w:id="89"/>
      <w:r w:rsidRPr="007C0AA7">
        <w:rPr>
          <w:lang w:bidi="ar-SA"/>
        </w:rPr>
        <w:t>General</w:t>
      </w:r>
      <w:r w:rsidRPr="00E438D5">
        <w:rPr>
          <w:lang w:bidi="ar-SA"/>
        </w:rPr>
        <w:t xml:space="preserve"> </w:t>
      </w:r>
      <w:r w:rsidRPr="007C0AA7">
        <w:rPr>
          <w:lang w:bidi="ar-SA"/>
        </w:rPr>
        <w:t>Principles</w:t>
      </w:r>
      <w:bookmarkEnd w:id="90"/>
    </w:p>
    <w:p w14:paraId="65734418" w14:textId="77777777" w:rsidR="0031272B" w:rsidRPr="007C0AA7" w:rsidRDefault="0031272B" w:rsidP="000B54AE">
      <w:pPr>
        <w:pStyle w:val="BodyText"/>
        <w:spacing w:before="7"/>
        <w:rPr>
          <w:b/>
          <w:sz w:val="19"/>
        </w:rPr>
      </w:pPr>
    </w:p>
    <w:p w14:paraId="12084A4D" w14:textId="77777777" w:rsidR="0031272B" w:rsidRPr="007C0AA7" w:rsidRDefault="00745C13" w:rsidP="00E438D5">
      <w:pPr>
        <w:pStyle w:val="BodyText"/>
        <w:spacing w:before="1"/>
        <w:jc w:val="both"/>
      </w:pPr>
      <w:r w:rsidRPr="007C0AA7">
        <w:t>GxP-related</w:t>
      </w:r>
      <w:r w:rsidRPr="007C0AA7">
        <w:rPr>
          <w:spacing w:val="-14"/>
        </w:rPr>
        <w:t xml:space="preserve"> </w:t>
      </w:r>
      <w:r w:rsidRPr="007C0AA7">
        <w:t>documents</w:t>
      </w:r>
      <w:r w:rsidRPr="007C0AA7">
        <w:rPr>
          <w:spacing w:val="-13"/>
        </w:rPr>
        <w:t xml:space="preserve"> </w:t>
      </w:r>
      <w:r w:rsidRPr="007C0AA7">
        <w:t>and</w:t>
      </w:r>
      <w:r w:rsidRPr="007C0AA7">
        <w:rPr>
          <w:spacing w:val="-13"/>
        </w:rPr>
        <w:t xml:space="preserve"> </w:t>
      </w:r>
      <w:r w:rsidRPr="007C0AA7">
        <w:t>records</w:t>
      </w:r>
      <w:r w:rsidRPr="007C0AA7">
        <w:rPr>
          <w:spacing w:val="-13"/>
        </w:rPr>
        <w:t xml:space="preserve"> </w:t>
      </w:r>
      <w:r w:rsidRPr="007C0AA7">
        <w:t>relate</w:t>
      </w:r>
      <w:r w:rsidRPr="007C0AA7">
        <w:rPr>
          <w:spacing w:val="-14"/>
        </w:rPr>
        <w:t xml:space="preserve"> </w:t>
      </w:r>
      <w:r w:rsidRPr="007C0AA7">
        <w:t>to</w:t>
      </w:r>
      <w:r w:rsidRPr="007C0AA7">
        <w:rPr>
          <w:spacing w:val="-13"/>
        </w:rPr>
        <w:t xml:space="preserve"> </w:t>
      </w:r>
      <w:r w:rsidRPr="007C0AA7">
        <w:t>actions</w:t>
      </w:r>
      <w:r w:rsidRPr="007C0AA7">
        <w:rPr>
          <w:spacing w:val="-13"/>
        </w:rPr>
        <w:t xml:space="preserve"> </w:t>
      </w:r>
      <w:r w:rsidRPr="007C0AA7">
        <w:t>or</w:t>
      </w:r>
      <w:r w:rsidRPr="007C0AA7">
        <w:rPr>
          <w:spacing w:val="-15"/>
        </w:rPr>
        <w:t xml:space="preserve"> </w:t>
      </w:r>
      <w:r w:rsidRPr="007C0AA7">
        <w:t>operations</w:t>
      </w:r>
      <w:r w:rsidRPr="007C0AA7">
        <w:rPr>
          <w:spacing w:val="-13"/>
        </w:rPr>
        <w:t xml:space="preserve"> </w:t>
      </w:r>
      <w:r w:rsidRPr="007C0AA7">
        <w:t>that</w:t>
      </w:r>
      <w:r w:rsidRPr="007C0AA7">
        <w:rPr>
          <w:spacing w:val="-13"/>
        </w:rPr>
        <w:t xml:space="preserve"> </w:t>
      </w:r>
      <w:r w:rsidRPr="007C0AA7">
        <w:t>may</w:t>
      </w:r>
      <w:r w:rsidRPr="007C0AA7">
        <w:rPr>
          <w:spacing w:val="-13"/>
        </w:rPr>
        <w:t xml:space="preserve"> </w:t>
      </w:r>
      <w:r w:rsidRPr="007C0AA7">
        <w:t>directly</w:t>
      </w:r>
      <w:r w:rsidRPr="007C0AA7">
        <w:rPr>
          <w:spacing w:val="-13"/>
        </w:rPr>
        <w:t xml:space="preserve"> </w:t>
      </w:r>
      <w:r w:rsidRPr="007C0AA7">
        <w:t>or</w:t>
      </w:r>
      <w:r w:rsidRPr="007C0AA7">
        <w:rPr>
          <w:spacing w:val="-13"/>
        </w:rPr>
        <w:t xml:space="preserve"> </w:t>
      </w:r>
      <w:r w:rsidRPr="007C0AA7">
        <w:t>indirectly</w:t>
      </w:r>
      <w:r w:rsidRPr="007C0AA7">
        <w:rPr>
          <w:spacing w:val="-14"/>
        </w:rPr>
        <w:t xml:space="preserve"> </w:t>
      </w:r>
      <w:r w:rsidRPr="007C0AA7">
        <w:t>affect product quality, patient safety or data</w:t>
      </w:r>
      <w:r w:rsidRPr="007C0AA7">
        <w:rPr>
          <w:spacing w:val="-5"/>
        </w:rPr>
        <w:t xml:space="preserve"> </w:t>
      </w:r>
      <w:r w:rsidRPr="007C0AA7">
        <w:t>integrity.</w:t>
      </w:r>
    </w:p>
    <w:p w14:paraId="63172FEE" w14:textId="637C5D2B" w:rsidR="0031272B" w:rsidRPr="007C0AA7" w:rsidRDefault="00745C13" w:rsidP="00E438D5">
      <w:pPr>
        <w:pStyle w:val="BodyText"/>
        <w:spacing w:before="120"/>
        <w:jc w:val="both"/>
      </w:pPr>
      <w:r w:rsidRPr="007C0AA7">
        <w:t xml:space="preserve">There are four (4) main types of documentation used to manage and record GxP compliance as described in the </w:t>
      </w:r>
      <w:r w:rsidR="009C3B66">
        <w:rPr>
          <w:b/>
          <w:bCs/>
          <w:highlight w:val="yellow"/>
        </w:rPr>
        <w:t xml:space="preserve">{{ </w:t>
      </w:r>
      <w:r w:rsidR="001509B1" w:rsidRPr="002D377B">
        <w:rPr>
          <w:b/>
          <w:bCs/>
          <w:highlight w:val="yellow"/>
        </w:rPr>
        <w:t xml:space="preserve">QualityManualCode </w:t>
      </w:r>
      <w:r w:rsidR="009C3B66">
        <w:rPr>
          <w:b/>
          <w:bCs/>
          <w:highlight w:val="yellow"/>
        </w:rPr>
        <w:t>}}</w:t>
      </w:r>
      <w:r w:rsidR="001509B1" w:rsidRPr="002D377B">
        <w:rPr>
          <w:b/>
          <w:bCs/>
          <w:highlight w:val="yellow"/>
        </w:rPr>
        <w:t xml:space="preserve"> </w:t>
      </w:r>
      <w:r w:rsidR="009C3B66">
        <w:rPr>
          <w:b/>
          <w:bCs/>
          <w:highlight w:val="yellow"/>
        </w:rPr>
        <w:t xml:space="preserve">{{ </w:t>
      </w:r>
      <w:r w:rsidR="001509B1" w:rsidRPr="002D377B">
        <w:rPr>
          <w:b/>
          <w:bCs/>
          <w:highlight w:val="yellow"/>
        </w:rPr>
        <w:t>QualityManualTitle</w:t>
      </w:r>
      <w:r w:rsidR="009C3B66">
        <w:rPr>
          <w:b/>
          <w:bCs/>
          <w:highlight w:val="yellow"/>
        </w:rPr>
        <w:t xml:space="preserve"> }}</w:t>
      </w:r>
      <w:r w:rsidRPr="007C0AA7">
        <w:t>:</w:t>
      </w:r>
    </w:p>
    <w:p w14:paraId="0B96B400" w14:textId="77777777" w:rsidR="0031272B" w:rsidRPr="007C0AA7" w:rsidRDefault="00745C13" w:rsidP="00E438D5">
      <w:pPr>
        <w:pStyle w:val="ListParagraph"/>
        <w:numPr>
          <w:ilvl w:val="1"/>
          <w:numId w:val="9"/>
        </w:numPr>
        <w:tabs>
          <w:tab w:val="left" w:pos="700"/>
          <w:tab w:val="left" w:pos="702"/>
        </w:tabs>
        <w:spacing w:before="120"/>
        <w:ind w:left="0" w:firstLine="0"/>
      </w:pPr>
      <w:r w:rsidRPr="007C0AA7">
        <w:t>MDs,</w:t>
      </w:r>
    </w:p>
    <w:p w14:paraId="2F84251D" w14:textId="77777777" w:rsidR="0031272B" w:rsidRPr="007C0AA7" w:rsidRDefault="00745C13" w:rsidP="00E438D5">
      <w:pPr>
        <w:pStyle w:val="ListParagraph"/>
        <w:numPr>
          <w:ilvl w:val="1"/>
          <w:numId w:val="9"/>
        </w:numPr>
        <w:tabs>
          <w:tab w:val="left" w:pos="700"/>
          <w:tab w:val="left" w:pos="702"/>
        </w:tabs>
        <w:ind w:left="0" w:firstLine="0"/>
      </w:pPr>
      <w:r w:rsidRPr="007C0AA7">
        <w:t>POLs,</w:t>
      </w:r>
    </w:p>
    <w:p w14:paraId="7B909D74" w14:textId="77777777" w:rsidR="0031272B" w:rsidRPr="007C0AA7" w:rsidRDefault="00745C13" w:rsidP="00E438D5">
      <w:pPr>
        <w:pStyle w:val="ListParagraph"/>
        <w:numPr>
          <w:ilvl w:val="1"/>
          <w:numId w:val="9"/>
        </w:numPr>
        <w:tabs>
          <w:tab w:val="left" w:pos="702"/>
        </w:tabs>
        <w:ind w:left="0" w:firstLine="0"/>
        <w:jc w:val="both"/>
      </w:pPr>
      <w:r w:rsidRPr="007C0AA7">
        <w:t>Instructions (e.g., SOP,</w:t>
      </w:r>
      <w:r w:rsidRPr="007C0AA7">
        <w:rPr>
          <w:spacing w:val="-4"/>
        </w:rPr>
        <w:t xml:space="preserve"> </w:t>
      </w:r>
      <w:r w:rsidRPr="007C0AA7">
        <w:t>WI),</w:t>
      </w:r>
    </w:p>
    <w:p w14:paraId="75F555C3" w14:textId="77777777" w:rsidR="0031272B" w:rsidRPr="007C0AA7" w:rsidRDefault="00745C13" w:rsidP="00785960">
      <w:pPr>
        <w:pStyle w:val="ListParagraph"/>
        <w:numPr>
          <w:ilvl w:val="1"/>
          <w:numId w:val="9"/>
        </w:numPr>
        <w:tabs>
          <w:tab w:val="left" w:pos="702"/>
        </w:tabs>
        <w:ind w:left="709" w:hanging="709"/>
        <w:jc w:val="both"/>
      </w:pPr>
      <w:r w:rsidRPr="007C0AA7">
        <w:t>Records,</w:t>
      </w:r>
      <w:r w:rsidRPr="007C0AA7">
        <w:rPr>
          <w:spacing w:val="-9"/>
        </w:rPr>
        <w:t xml:space="preserve"> </w:t>
      </w:r>
      <w:r w:rsidRPr="007C0AA7">
        <w:t>reports,</w:t>
      </w:r>
      <w:r w:rsidRPr="007C0AA7">
        <w:rPr>
          <w:spacing w:val="-9"/>
        </w:rPr>
        <w:t xml:space="preserve"> </w:t>
      </w:r>
      <w:r w:rsidRPr="007C0AA7">
        <w:t>plans,</w:t>
      </w:r>
      <w:r w:rsidRPr="007C0AA7">
        <w:rPr>
          <w:spacing w:val="-9"/>
        </w:rPr>
        <w:t xml:space="preserve"> </w:t>
      </w:r>
      <w:r w:rsidRPr="007C0AA7">
        <w:t>forms,</w:t>
      </w:r>
      <w:r w:rsidRPr="007C0AA7">
        <w:rPr>
          <w:spacing w:val="-9"/>
        </w:rPr>
        <w:t xml:space="preserve"> </w:t>
      </w:r>
      <w:r w:rsidRPr="007C0AA7">
        <w:t>checklists</w:t>
      </w:r>
      <w:r w:rsidRPr="007C0AA7">
        <w:rPr>
          <w:spacing w:val="-9"/>
        </w:rPr>
        <w:t xml:space="preserve"> </w:t>
      </w:r>
      <w:r w:rsidRPr="007C0AA7">
        <w:t>(documentation</w:t>
      </w:r>
      <w:r w:rsidRPr="007C0AA7">
        <w:rPr>
          <w:spacing w:val="-9"/>
        </w:rPr>
        <w:t xml:space="preserve"> </w:t>
      </w:r>
      <w:r w:rsidRPr="007C0AA7">
        <w:t>of</w:t>
      </w:r>
      <w:r w:rsidRPr="007C0AA7">
        <w:rPr>
          <w:spacing w:val="-9"/>
        </w:rPr>
        <w:t xml:space="preserve"> </w:t>
      </w:r>
      <w:r w:rsidRPr="007C0AA7">
        <w:t>resulting</w:t>
      </w:r>
      <w:r w:rsidRPr="007C0AA7">
        <w:rPr>
          <w:spacing w:val="-9"/>
        </w:rPr>
        <w:t xml:space="preserve"> </w:t>
      </w:r>
      <w:r w:rsidRPr="007C0AA7">
        <w:t>activity,</w:t>
      </w:r>
      <w:r w:rsidRPr="007C0AA7">
        <w:rPr>
          <w:spacing w:val="-9"/>
        </w:rPr>
        <w:t xml:space="preserve"> </w:t>
      </w:r>
      <w:r w:rsidRPr="007C0AA7">
        <w:t>e.g.,</w:t>
      </w:r>
      <w:r w:rsidRPr="007C0AA7">
        <w:rPr>
          <w:spacing w:val="-9"/>
        </w:rPr>
        <w:t xml:space="preserve"> </w:t>
      </w:r>
      <w:r w:rsidRPr="007C0AA7">
        <w:t>qualification efforts).</w:t>
      </w:r>
    </w:p>
    <w:p w14:paraId="5FE805F6" w14:textId="03721935" w:rsidR="0031272B" w:rsidRPr="007C0AA7" w:rsidRDefault="00745C13" w:rsidP="00E438D5">
      <w:pPr>
        <w:pStyle w:val="BodyText"/>
        <w:spacing w:before="120"/>
        <w:jc w:val="both"/>
      </w:pPr>
      <w:r w:rsidRPr="007C0AA7">
        <w:t>The</w:t>
      </w:r>
      <w:r w:rsidRPr="007C0AA7">
        <w:rPr>
          <w:spacing w:val="-9"/>
        </w:rPr>
        <w:t xml:space="preserve"> </w:t>
      </w:r>
      <w:r w:rsidRPr="007C0AA7">
        <w:t>purpose</w:t>
      </w:r>
      <w:r w:rsidRPr="007C0AA7">
        <w:rPr>
          <w:spacing w:val="-8"/>
        </w:rPr>
        <w:t xml:space="preserve"> </w:t>
      </w:r>
      <w:r w:rsidRPr="007C0AA7">
        <w:t>and</w:t>
      </w:r>
      <w:r w:rsidRPr="007C0AA7">
        <w:rPr>
          <w:spacing w:val="-8"/>
        </w:rPr>
        <w:t xml:space="preserve"> </w:t>
      </w:r>
      <w:r w:rsidRPr="007C0AA7">
        <w:t>type</w:t>
      </w:r>
      <w:r w:rsidRPr="007C0AA7">
        <w:rPr>
          <w:spacing w:val="-9"/>
        </w:rPr>
        <w:t xml:space="preserve"> </w:t>
      </w:r>
      <w:r w:rsidRPr="007C0AA7">
        <w:t>of</w:t>
      </w:r>
      <w:r w:rsidRPr="007C0AA7">
        <w:rPr>
          <w:spacing w:val="-8"/>
        </w:rPr>
        <w:t xml:space="preserve"> </w:t>
      </w:r>
      <w:r w:rsidRPr="007C0AA7">
        <w:t>content</w:t>
      </w:r>
      <w:r w:rsidRPr="007C0AA7">
        <w:rPr>
          <w:spacing w:val="-9"/>
        </w:rPr>
        <w:t xml:space="preserve"> </w:t>
      </w:r>
      <w:r w:rsidRPr="007C0AA7">
        <w:t>of</w:t>
      </w:r>
      <w:r w:rsidRPr="007C0AA7">
        <w:rPr>
          <w:spacing w:val="-8"/>
        </w:rPr>
        <w:t xml:space="preserve"> </w:t>
      </w:r>
      <w:r w:rsidRPr="007C0AA7">
        <w:t>all</w:t>
      </w:r>
      <w:r w:rsidRPr="007C0AA7">
        <w:rPr>
          <w:spacing w:val="-8"/>
        </w:rPr>
        <w:t xml:space="preserve"> </w:t>
      </w:r>
      <w:r w:rsidRPr="007C0AA7">
        <w:t>categories</w:t>
      </w:r>
      <w:r w:rsidRPr="007C0AA7">
        <w:rPr>
          <w:spacing w:val="-9"/>
        </w:rPr>
        <w:t xml:space="preserve"> </w:t>
      </w:r>
      <w:r w:rsidRPr="007C0AA7">
        <w:t>of</w:t>
      </w:r>
      <w:r w:rsidRPr="007C0AA7">
        <w:rPr>
          <w:spacing w:val="-8"/>
        </w:rPr>
        <w:t xml:space="preserve"> </w:t>
      </w:r>
      <w:r w:rsidRPr="007C0AA7">
        <w:t>GxP</w:t>
      </w:r>
      <w:r w:rsidRPr="007C0AA7">
        <w:rPr>
          <w:spacing w:val="-8"/>
        </w:rPr>
        <w:t xml:space="preserve"> </w:t>
      </w:r>
      <w:r w:rsidRPr="007C0AA7">
        <w:t>documents</w:t>
      </w:r>
      <w:r w:rsidRPr="007C0AA7">
        <w:rPr>
          <w:spacing w:val="-9"/>
        </w:rPr>
        <w:t xml:space="preserve"> </w:t>
      </w:r>
      <w:r w:rsidRPr="007C0AA7">
        <w:t>and</w:t>
      </w:r>
      <w:r w:rsidRPr="007C0AA7">
        <w:rPr>
          <w:spacing w:val="-8"/>
        </w:rPr>
        <w:t xml:space="preserve"> </w:t>
      </w:r>
      <w:r w:rsidRPr="007C0AA7">
        <w:t>records</w:t>
      </w:r>
      <w:r w:rsidRPr="007C0AA7">
        <w:rPr>
          <w:spacing w:val="-8"/>
        </w:rPr>
        <w:t xml:space="preserve"> </w:t>
      </w:r>
      <w:r w:rsidRPr="007C0AA7">
        <w:t>used</w:t>
      </w:r>
      <w:r w:rsidRPr="007C0AA7">
        <w:rPr>
          <w:spacing w:val="-9"/>
        </w:rPr>
        <w:t xml:space="preserve"> </w:t>
      </w:r>
      <w:r w:rsidRPr="007C0AA7">
        <w:t>shall</w:t>
      </w:r>
      <w:r w:rsidRPr="007C0AA7">
        <w:rPr>
          <w:spacing w:val="-8"/>
        </w:rPr>
        <w:t xml:space="preserve"> </w:t>
      </w:r>
      <w:r w:rsidRPr="007C0AA7">
        <w:t>be</w:t>
      </w:r>
      <w:r w:rsidRPr="007C0AA7">
        <w:rPr>
          <w:spacing w:val="-8"/>
        </w:rPr>
        <w:t xml:space="preserve"> </w:t>
      </w:r>
      <w:r w:rsidRPr="007C0AA7">
        <w:t xml:space="preserve">defined. Records management systems are in place that describe the controls for the issuance, review, replacement, and withdrawal of all documents (both paper and electronic). Change histories are maintained, including the rationale for creating new documents and revising existing documents, so that the current status of all documents is known. Where changes have a significant impact on the GxP process, they are managed through the </w:t>
      </w:r>
      <w:r w:rsidR="009C3B66">
        <w:rPr>
          <w:b/>
          <w:bCs/>
          <w:highlight w:val="yellow"/>
        </w:rPr>
        <w:t xml:space="preserve">{{ </w:t>
      </w:r>
      <w:r w:rsidR="00A27F79" w:rsidRPr="00E438D5">
        <w:rPr>
          <w:b/>
          <w:bCs/>
          <w:highlight w:val="yellow"/>
        </w:rPr>
        <w:t xml:space="preserve">ChangeManagementCode </w:t>
      </w:r>
      <w:r w:rsidR="009C3B66">
        <w:rPr>
          <w:b/>
          <w:bCs/>
          <w:highlight w:val="yellow"/>
        </w:rPr>
        <w:t>}}</w:t>
      </w:r>
      <w:r w:rsidR="00A27F79" w:rsidRPr="00E438D5">
        <w:rPr>
          <w:b/>
          <w:bCs/>
          <w:highlight w:val="yellow"/>
        </w:rPr>
        <w:t xml:space="preserve"> </w:t>
      </w:r>
      <w:r w:rsidR="009C3B66">
        <w:rPr>
          <w:b/>
          <w:bCs/>
          <w:highlight w:val="yellow"/>
        </w:rPr>
        <w:t xml:space="preserve">{{ </w:t>
      </w:r>
      <w:r w:rsidR="00802248" w:rsidRPr="00E438D5">
        <w:rPr>
          <w:b/>
          <w:bCs/>
          <w:highlight w:val="yellow"/>
        </w:rPr>
        <w:t>ChangeManagementTitle</w:t>
      </w:r>
      <w:r>
        <w:rPr>
          <w:b/>
          <w:highlight w:val="yellow"/>
        </w:rPr>
        <w:t xml:space="preserve"> </w:t>
      </w:r>
      <w:r w:rsidR="009C3B66">
        <w:rPr>
          <w:b/>
          <w:bCs/>
          <w:highlight w:val="yellow"/>
        </w:rPr>
        <w:t>}}</w:t>
      </w:r>
      <w:r w:rsidRPr="007C0AA7">
        <w:rPr>
          <w:spacing w:val="-8"/>
        </w:rPr>
        <w:t xml:space="preserve"> </w:t>
      </w:r>
      <w:r w:rsidRPr="007C0AA7">
        <w:t>proce</w:t>
      </w:r>
      <w:r w:rsidR="00802248">
        <w:t>dure</w:t>
      </w:r>
      <w:r w:rsidRPr="007C0AA7">
        <w:t>.</w:t>
      </w:r>
    </w:p>
    <w:p w14:paraId="63398C66" w14:textId="0AB19652" w:rsidR="0031272B" w:rsidRPr="007C0AA7" w:rsidRDefault="00745C13" w:rsidP="00E438D5">
      <w:pPr>
        <w:pStyle w:val="BodyText"/>
        <w:spacing w:before="120"/>
        <w:jc w:val="both"/>
      </w:pPr>
      <w:r w:rsidRPr="007C0AA7">
        <w:t>If training is required prior to the use of the document due to the introduction of a new procedure or a</w:t>
      </w:r>
      <w:r w:rsidR="009D03DD" w:rsidRPr="007C0AA7">
        <w:t xml:space="preserve"> </w:t>
      </w:r>
      <w:r w:rsidRPr="007C0AA7">
        <w:t>change</w:t>
      </w:r>
      <w:r w:rsidR="009D03DD" w:rsidRPr="007C0AA7">
        <w:t xml:space="preserve"> </w:t>
      </w:r>
      <w:r w:rsidRPr="007C0AA7">
        <w:t>to</w:t>
      </w:r>
      <w:r w:rsidR="009D03DD" w:rsidRPr="007C0AA7">
        <w:t xml:space="preserve"> </w:t>
      </w:r>
      <w:r w:rsidRPr="007C0AA7">
        <w:t>an</w:t>
      </w:r>
      <w:r w:rsidR="009D03DD" w:rsidRPr="007C0AA7">
        <w:t xml:space="preserve"> </w:t>
      </w:r>
      <w:r w:rsidRPr="007C0AA7">
        <w:t>established</w:t>
      </w:r>
      <w:r w:rsidR="009D03DD" w:rsidRPr="007C0AA7">
        <w:t xml:space="preserve">  </w:t>
      </w:r>
      <w:r w:rsidRPr="007C0AA7">
        <w:t>procedure,</w:t>
      </w:r>
      <w:r w:rsidR="009D03DD" w:rsidRPr="007C0AA7">
        <w:t xml:space="preserve"> </w:t>
      </w:r>
      <w:r w:rsidRPr="007C0AA7">
        <w:t>it</w:t>
      </w:r>
      <w:r w:rsidR="009D03DD" w:rsidRPr="007C0AA7">
        <w:t xml:space="preserve"> </w:t>
      </w:r>
      <w:r w:rsidRPr="007C0AA7">
        <w:t>shall</w:t>
      </w:r>
      <w:r w:rsidR="009D03DD" w:rsidRPr="007C0AA7">
        <w:t xml:space="preserve">  </w:t>
      </w:r>
      <w:r w:rsidRPr="007C0AA7">
        <w:t>be</w:t>
      </w:r>
      <w:r w:rsidR="009D03DD" w:rsidRPr="007C0AA7">
        <w:t xml:space="preserve"> </w:t>
      </w:r>
      <w:r w:rsidRPr="007C0AA7">
        <w:t>provided</w:t>
      </w:r>
      <w:r w:rsidR="009D03DD" w:rsidRPr="007C0AA7">
        <w:t xml:space="preserve"> </w:t>
      </w:r>
      <w:r w:rsidRPr="007C0AA7">
        <w:t>according</w:t>
      </w:r>
      <w:r w:rsidR="009D03DD" w:rsidRPr="007C0AA7">
        <w:t xml:space="preserve"> </w:t>
      </w:r>
      <w:r w:rsidRPr="007C0AA7">
        <w:t xml:space="preserve">to </w:t>
      </w:r>
      <w:r w:rsidR="009C3B66">
        <w:rPr>
          <w:b/>
          <w:bCs/>
          <w:highlight w:val="yellow"/>
        </w:rPr>
        <w:t xml:space="preserve">{{ </w:t>
      </w:r>
      <w:r w:rsidR="009E31DD" w:rsidRPr="00802DC2">
        <w:rPr>
          <w:b/>
          <w:bCs/>
          <w:highlight w:val="yellow"/>
        </w:rPr>
        <w:t>TrainingCode</w:t>
      </w:r>
      <w:r w:rsidR="00F25B05">
        <w:rPr>
          <w:b/>
          <w:bCs/>
          <w:highlight w:val="yellow"/>
        </w:rPr>
        <w:t xml:space="preserve"> </w:t>
      </w:r>
      <w:r w:rsidR="009C3B66">
        <w:rPr>
          <w:b/>
          <w:bCs/>
          <w:highlight w:val="yellow"/>
        </w:rPr>
        <w:t>}}</w:t>
      </w:r>
      <w:r w:rsidR="00F25B05">
        <w:rPr>
          <w:b/>
          <w:bCs/>
          <w:highlight w:val="yellow"/>
        </w:rPr>
        <w:t xml:space="preserve"> </w:t>
      </w:r>
      <w:r w:rsidR="009C3B66">
        <w:rPr>
          <w:b/>
          <w:bCs/>
          <w:highlight w:val="yellow"/>
        </w:rPr>
        <w:t xml:space="preserve">{{ </w:t>
      </w:r>
      <w:r w:rsidR="009E31DD" w:rsidRPr="00802DC2">
        <w:rPr>
          <w:b/>
          <w:bCs/>
          <w:highlight w:val="yellow"/>
        </w:rPr>
        <w:t>TrainingTitle</w:t>
      </w:r>
      <w:r>
        <w:rPr>
          <w:b/>
          <w:highlight w:val="yellow"/>
        </w:rPr>
        <w:t xml:space="preserve"> </w:t>
      </w:r>
      <w:r w:rsidR="009C3B66">
        <w:rPr>
          <w:b/>
          <w:bCs/>
          <w:highlight w:val="yellow"/>
        </w:rPr>
        <w:t>}}</w:t>
      </w:r>
      <w:r w:rsidRPr="007C0AA7">
        <w:t xml:space="preserve"> to affected individuals before they use the new/revised procedure.</w:t>
      </w:r>
    </w:p>
    <w:p w14:paraId="3116D7FE" w14:textId="77777777" w:rsidR="0031272B" w:rsidRPr="007C0AA7" w:rsidRDefault="00745C13" w:rsidP="00E438D5">
      <w:pPr>
        <w:pStyle w:val="BodyText"/>
        <w:spacing w:before="120"/>
        <w:jc w:val="both"/>
      </w:pPr>
      <w:r w:rsidRPr="007C0AA7">
        <w:t>If the documents contain instructions, e.g., provide rules, guidelines or characteristics for an activity or</w:t>
      </w:r>
      <w:r w:rsidRPr="007C0AA7">
        <w:rPr>
          <w:spacing w:val="-10"/>
        </w:rPr>
        <w:t xml:space="preserve"> </w:t>
      </w:r>
      <w:r w:rsidRPr="007C0AA7">
        <w:t>its</w:t>
      </w:r>
      <w:r w:rsidRPr="007C0AA7">
        <w:rPr>
          <w:spacing w:val="-10"/>
        </w:rPr>
        <w:t xml:space="preserve"> </w:t>
      </w:r>
      <w:r w:rsidRPr="007C0AA7">
        <w:lastRenderedPageBreak/>
        <w:t>results,</w:t>
      </w:r>
      <w:r w:rsidRPr="007C0AA7">
        <w:rPr>
          <w:spacing w:val="-9"/>
        </w:rPr>
        <w:t xml:space="preserve"> </w:t>
      </w:r>
      <w:r w:rsidRPr="007C0AA7">
        <w:t>e.g.,</w:t>
      </w:r>
      <w:r w:rsidRPr="007C0AA7">
        <w:rPr>
          <w:spacing w:val="-10"/>
        </w:rPr>
        <w:t xml:space="preserve"> </w:t>
      </w:r>
      <w:r w:rsidRPr="007C0AA7">
        <w:t>processing,</w:t>
      </w:r>
      <w:r w:rsidRPr="007C0AA7">
        <w:rPr>
          <w:spacing w:val="-9"/>
        </w:rPr>
        <w:t xml:space="preserve"> </w:t>
      </w:r>
      <w:r w:rsidRPr="007C0AA7">
        <w:t>packaging</w:t>
      </w:r>
      <w:r w:rsidRPr="007C0AA7">
        <w:rPr>
          <w:spacing w:val="-10"/>
        </w:rPr>
        <w:t xml:space="preserve"> </w:t>
      </w:r>
      <w:r w:rsidRPr="007C0AA7">
        <w:t>and</w:t>
      </w:r>
      <w:r w:rsidRPr="007C0AA7">
        <w:rPr>
          <w:spacing w:val="-9"/>
        </w:rPr>
        <w:t xml:space="preserve"> </w:t>
      </w:r>
      <w:r w:rsidRPr="007C0AA7">
        <w:t>testing</w:t>
      </w:r>
      <w:r w:rsidRPr="007C0AA7">
        <w:rPr>
          <w:spacing w:val="-10"/>
        </w:rPr>
        <w:t xml:space="preserve"> </w:t>
      </w:r>
      <w:r w:rsidRPr="007C0AA7">
        <w:t>instructions,</w:t>
      </w:r>
      <w:r w:rsidRPr="007C0AA7">
        <w:rPr>
          <w:spacing w:val="-9"/>
        </w:rPr>
        <w:t xml:space="preserve"> </w:t>
      </w:r>
      <w:r w:rsidRPr="007C0AA7">
        <w:t>specifications,</w:t>
      </w:r>
      <w:r w:rsidRPr="007C0AA7">
        <w:rPr>
          <w:spacing w:val="-10"/>
        </w:rPr>
        <w:t xml:space="preserve"> </w:t>
      </w:r>
      <w:r w:rsidRPr="007C0AA7">
        <w:t>SOPs,</w:t>
      </w:r>
      <w:r w:rsidRPr="007C0AA7">
        <w:rPr>
          <w:spacing w:val="-9"/>
        </w:rPr>
        <w:t xml:space="preserve"> </w:t>
      </w:r>
      <w:r w:rsidRPr="007C0AA7">
        <w:t>they</w:t>
      </w:r>
      <w:r w:rsidRPr="007C0AA7">
        <w:rPr>
          <w:spacing w:val="-10"/>
        </w:rPr>
        <w:t xml:space="preserve"> </w:t>
      </w:r>
      <w:r w:rsidRPr="007C0AA7">
        <w:t>are</w:t>
      </w:r>
      <w:r w:rsidRPr="007C0AA7">
        <w:rPr>
          <w:spacing w:val="-9"/>
        </w:rPr>
        <w:t xml:space="preserve"> </w:t>
      </w:r>
      <w:r w:rsidRPr="007C0AA7">
        <w:t>subject to</w:t>
      </w:r>
      <w:r w:rsidRPr="007C0AA7">
        <w:rPr>
          <w:spacing w:val="-9"/>
        </w:rPr>
        <w:t xml:space="preserve"> </w:t>
      </w:r>
      <w:r w:rsidRPr="007C0AA7">
        <w:t>periodic</w:t>
      </w:r>
      <w:r w:rsidRPr="007C0AA7">
        <w:rPr>
          <w:spacing w:val="-8"/>
        </w:rPr>
        <w:t xml:space="preserve"> </w:t>
      </w:r>
      <w:r w:rsidRPr="007C0AA7">
        <w:t>review</w:t>
      </w:r>
      <w:r w:rsidRPr="007C0AA7">
        <w:rPr>
          <w:spacing w:val="-8"/>
        </w:rPr>
        <w:t xml:space="preserve"> </w:t>
      </w:r>
      <w:r w:rsidRPr="007C0AA7">
        <w:t>at</w:t>
      </w:r>
      <w:r w:rsidRPr="007C0AA7">
        <w:rPr>
          <w:spacing w:val="-9"/>
        </w:rPr>
        <w:t xml:space="preserve"> </w:t>
      </w:r>
      <w:r w:rsidRPr="007C0AA7">
        <w:t>specified</w:t>
      </w:r>
      <w:r w:rsidRPr="007C0AA7">
        <w:rPr>
          <w:spacing w:val="-8"/>
        </w:rPr>
        <w:t xml:space="preserve"> </w:t>
      </w:r>
      <w:r w:rsidRPr="007C0AA7">
        <w:t>intervals,</w:t>
      </w:r>
      <w:r w:rsidRPr="007C0AA7">
        <w:rPr>
          <w:spacing w:val="-8"/>
        </w:rPr>
        <w:t xml:space="preserve"> </w:t>
      </w:r>
      <w:r w:rsidRPr="007C0AA7">
        <w:t>which</w:t>
      </w:r>
      <w:r w:rsidRPr="007C0AA7">
        <w:rPr>
          <w:spacing w:val="-9"/>
        </w:rPr>
        <w:t xml:space="preserve"> </w:t>
      </w:r>
      <w:r w:rsidRPr="007C0AA7">
        <w:t>are</w:t>
      </w:r>
      <w:r w:rsidRPr="007C0AA7">
        <w:rPr>
          <w:spacing w:val="-8"/>
        </w:rPr>
        <w:t xml:space="preserve"> </w:t>
      </w:r>
      <w:r w:rsidRPr="007C0AA7">
        <w:t>described</w:t>
      </w:r>
      <w:r w:rsidRPr="007C0AA7">
        <w:rPr>
          <w:spacing w:val="-8"/>
        </w:rPr>
        <w:t xml:space="preserve"> </w:t>
      </w:r>
      <w:r w:rsidRPr="007C0AA7">
        <w:t>in</w:t>
      </w:r>
      <w:r w:rsidRPr="007C0AA7">
        <w:rPr>
          <w:spacing w:val="-8"/>
        </w:rPr>
        <w:t xml:space="preserve"> </w:t>
      </w:r>
      <w:r w:rsidRPr="007C0AA7">
        <w:t>the</w:t>
      </w:r>
      <w:r w:rsidRPr="007C0AA7">
        <w:rPr>
          <w:spacing w:val="-9"/>
        </w:rPr>
        <w:t xml:space="preserve"> </w:t>
      </w:r>
      <w:r w:rsidRPr="007C0AA7">
        <w:t>relevant</w:t>
      </w:r>
      <w:r w:rsidRPr="007C0AA7">
        <w:rPr>
          <w:spacing w:val="-8"/>
        </w:rPr>
        <w:t xml:space="preserve"> </w:t>
      </w:r>
      <w:r w:rsidRPr="007C0AA7">
        <w:t>procedures.</w:t>
      </w:r>
      <w:r w:rsidRPr="007C0AA7">
        <w:rPr>
          <w:spacing w:val="-7"/>
        </w:rPr>
        <w:t xml:space="preserve"> </w:t>
      </w:r>
      <w:r w:rsidRPr="007C0AA7">
        <w:t>Following</w:t>
      </w:r>
      <w:r w:rsidRPr="007C0AA7">
        <w:rPr>
          <w:spacing w:val="-9"/>
        </w:rPr>
        <w:t xml:space="preserve"> </w:t>
      </w:r>
      <w:r w:rsidRPr="007C0AA7">
        <w:t>the review, the document is updated as necessary. However, if a document needs to be updated, it is updated at the time the change is required, regardless of the review period</w:t>
      </w:r>
      <w:r w:rsidRPr="007C0AA7">
        <w:rPr>
          <w:spacing w:val="-19"/>
        </w:rPr>
        <w:t xml:space="preserve"> </w:t>
      </w:r>
      <w:r w:rsidRPr="007C0AA7">
        <w:t>specified.</w:t>
      </w:r>
    </w:p>
    <w:p w14:paraId="5468F1A1" w14:textId="03CF858D" w:rsidR="0031272B" w:rsidRPr="007C0AA7" w:rsidRDefault="00745C13" w:rsidP="00E438D5">
      <w:pPr>
        <w:pStyle w:val="BodyText"/>
        <w:spacing w:before="120"/>
        <w:jc w:val="both"/>
      </w:pPr>
      <w:r w:rsidRPr="007C0AA7">
        <w:t>The</w:t>
      </w:r>
      <w:r w:rsidRPr="007C0AA7">
        <w:rPr>
          <w:spacing w:val="-12"/>
        </w:rPr>
        <w:t xml:space="preserve"> </w:t>
      </w:r>
      <w:r w:rsidRPr="007C0AA7">
        <w:t>most</w:t>
      </w:r>
      <w:r w:rsidRPr="007C0AA7">
        <w:rPr>
          <w:spacing w:val="-12"/>
        </w:rPr>
        <w:t xml:space="preserve"> </w:t>
      </w:r>
      <w:r w:rsidRPr="007C0AA7">
        <w:t>recent</w:t>
      </w:r>
      <w:r w:rsidRPr="007C0AA7">
        <w:rPr>
          <w:spacing w:val="-11"/>
        </w:rPr>
        <w:t xml:space="preserve"> </w:t>
      </w:r>
      <w:r w:rsidRPr="007C0AA7">
        <w:t>version</w:t>
      </w:r>
      <w:r w:rsidRPr="007C0AA7">
        <w:rPr>
          <w:spacing w:val="-12"/>
        </w:rPr>
        <w:t xml:space="preserve"> </w:t>
      </w:r>
      <w:r w:rsidRPr="007C0AA7">
        <w:t>of</w:t>
      </w:r>
      <w:r w:rsidRPr="007C0AA7">
        <w:rPr>
          <w:spacing w:val="-11"/>
        </w:rPr>
        <w:t xml:space="preserve"> </w:t>
      </w:r>
      <w:r w:rsidRPr="007C0AA7">
        <w:t>the</w:t>
      </w:r>
      <w:r w:rsidRPr="007C0AA7">
        <w:rPr>
          <w:spacing w:val="-12"/>
        </w:rPr>
        <w:t xml:space="preserve"> </w:t>
      </w:r>
      <w:r w:rsidRPr="007C0AA7">
        <w:t>approved</w:t>
      </w:r>
      <w:r w:rsidRPr="007C0AA7">
        <w:rPr>
          <w:spacing w:val="-12"/>
        </w:rPr>
        <w:t xml:space="preserve"> </w:t>
      </w:r>
      <w:r w:rsidRPr="007C0AA7">
        <w:t>document</w:t>
      </w:r>
      <w:r w:rsidRPr="007C0AA7">
        <w:rPr>
          <w:spacing w:val="-13"/>
        </w:rPr>
        <w:t xml:space="preserve"> </w:t>
      </w:r>
      <w:r w:rsidRPr="007C0AA7">
        <w:t>is</w:t>
      </w:r>
      <w:r w:rsidRPr="007C0AA7">
        <w:rPr>
          <w:spacing w:val="-11"/>
        </w:rPr>
        <w:t xml:space="preserve"> </w:t>
      </w:r>
      <w:r w:rsidRPr="007C0AA7">
        <w:t>available</w:t>
      </w:r>
      <w:r w:rsidRPr="007C0AA7">
        <w:rPr>
          <w:spacing w:val="-12"/>
        </w:rPr>
        <w:t xml:space="preserve"> </w:t>
      </w:r>
      <w:r w:rsidRPr="007C0AA7">
        <w:t>for</w:t>
      </w:r>
      <w:r w:rsidRPr="007C0AA7">
        <w:rPr>
          <w:spacing w:val="-12"/>
        </w:rPr>
        <w:t xml:space="preserve"> </w:t>
      </w:r>
      <w:r w:rsidRPr="007C0AA7">
        <w:t>use</w:t>
      </w:r>
      <w:r w:rsidRPr="007C0AA7">
        <w:rPr>
          <w:spacing w:val="-12"/>
        </w:rPr>
        <w:t xml:space="preserve"> </w:t>
      </w:r>
      <w:r w:rsidRPr="007C0AA7">
        <w:t>by</w:t>
      </w:r>
      <w:r w:rsidRPr="007C0AA7">
        <w:rPr>
          <w:spacing w:val="-12"/>
        </w:rPr>
        <w:t xml:space="preserve"> </w:t>
      </w:r>
      <w:r w:rsidR="006E1F9B">
        <w:t>employees</w:t>
      </w:r>
      <w:r w:rsidRPr="007C0AA7">
        <w:rPr>
          <w:spacing w:val="-11"/>
        </w:rPr>
        <w:t xml:space="preserve"> </w:t>
      </w:r>
      <w:r w:rsidRPr="007C0AA7">
        <w:t>and</w:t>
      </w:r>
      <w:r w:rsidRPr="007C0AA7">
        <w:rPr>
          <w:spacing w:val="-12"/>
        </w:rPr>
        <w:t xml:space="preserve"> </w:t>
      </w:r>
      <w:r w:rsidRPr="007C0AA7">
        <w:t>systematic checks are carried out to avoid the use of obsolete documents, either by automatic replacement of electronic documents or by physical management of paper controlled copies.</w:t>
      </w:r>
    </w:p>
    <w:p w14:paraId="590A9CD5" w14:textId="251A99D4" w:rsidR="0031272B" w:rsidRPr="007C0AA7" w:rsidRDefault="00AB15B6" w:rsidP="00E438D5">
      <w:pPr>
        <w:pStyle w:val="BodyText"/>
        <w:spacing w:before="120"/>
        <w:jc w:val="both"/>
      </w:pPr>
      <w:r>
        <w:t>All</w:t>
      </w:r>
      <w:r w:rsidR="00745C13" w:rsidRPr="007C0AA7">
        <w:t xml:space="preserve"> principles of Good Documentation Practice </w:t>
      </w:r>
      <w:r>
        <w:t xml:space="preserve">shall be applied according </w:t>
      </w:r>
      <w:r w:rsidRPr="00495D36">
        <w:t xml:space="preserve">to </w:t>
      </w:r>
      <w:r w:rsidR="009C3B66">
        <w:rPr>
          <w:b/>
          <w:bCs/>
          <w:highlight w:val="yellow"/>
        </w:rPr>
        <w:t xml:space="preserve">{{ </w:t>
      </w:r>
      <w:r w:rsidR="00E11AE3" w:rsidRPr="00495D36">
        <w:rPr>
          <w:b/>
          <w:bCs/>
          <w:highlight w:val="yellow"/>
        </w:rPr>
        <w:t>GDCPCode</w:t>
      </w:r>
      <w:r w:rsidR="00E11AE3" w:rsidRPr="00495D36" w:rsidDel="00E11AE3">
        <w:rPr>
          <w:b/>
          <w:bCs/>
          <w:highlight w:val="yellow"/>
        </w:rPr>
        <w:t xml:space="preserve"> </w:t>
      </w:r>
      <w:r w:rsidR="009C3B66">
        <w:rPr>
          <w:b/>
          <w:bCs/>
          <w:highlight w:val="yellow"/>
        </w:rPr>
        <w:t>}}</w:t>
      </w:r>
      <w:r w:rsidR="00E11AE3" w:rsidRPr="00495D36" w:rsidDel="00E11AE3">
        <w:rPr>
          <w:b/>
          <w:bCs/>
          <w:highlight w:val="yellow"/>
        </w:rPr>
        <w:t xml:space="preserve"> </w:t>
      </w:r>
      <w:r w:rsidR="009C3B66">
        <w:rPr>
          <w:b/>
          <w:bCs/>
          <w:highlight w:val="yellow"/>
        </w:rPr>
        <w:t xml:space="preserve">{{ </w:t>
      </w:r>
      <w:r w:rsidR="00E11AE3" w:rsidRPr="00495D36">
        <w:rPr>
          <w:b/>
          <w:bCs/>
          <w:highlight w:val="yellow"/>
        </w:rPr>
        <w:t>GDCPTitle</w:t>
      </w:r>
      <w:r w:rsidR="009C3B66">
        <w:rPr>
          <w:b/>
          <w:bCs/>
          <w:highlight w:val="yellow"/>
        </w:rPr>
        <w:t xml:space="preserve"> }}</w:t>
      </w:r>
      <w:r w:rsidR="00745C13" w:rsidRPr="00495D36">
        <w:rPr>
          <w:b/>
          <w:bCs/>
          <w:highlight w:val="yellow"/>
        </w:rPr>
        <w:t>.</w:t>
      </w:r>
    </w:p>
    <w:p w14:paraId="072F6E13" w14:textId="77777777" w:rsidR="0031272B" w:rsidRPr="007C0AA7" w:rsidRDefault="0031272B" w:rsidP="000B54AE">
      <w:pPr>
        <w:pStyle w:val="BodyText"/>
        <w:spacing w:before="8"/>
        <w:rPr>
          <w:sz w:val="19"/>
        </w:rPr>
      </w:pPr>
    </w:p>
    <w:p w14:paraId="419E8873" w14:textId="77777777" w:rsidR="0031272B" w:rsidRPr="007C0AA7" w:rsidRDefault="00745C13" w:rsidP="00E438D5">
      <w:pPr>
        <w:pStyle w:val="Heading2"/>
        <w:ind w:left="576"/>
        <w:rPr>
          <w:lang w:bidi="ar-SA"/>
        </w:rPr>
      </w:pPr>
      <w:bookmarkStart w:id="91" w:name="_Toc125960579"/>
      <w:r w:rsidRPr="007C0AA7">
        <w:rPr>
          <w:lang w:bidi="ar-SA"/>
        </w:rPr>
        <w:t>Document Change</w:t>
      </w:r>
      <w:r w:rsidRPr="00E438D5">
        <w:rPr>
          <w:lang w:bidi="ar-SA"/>
        </w:rPr>
        <w:t xml:space="preserve"> </w:t>
      </w:r>
      <w:r w:rsidRPr="007C0AA7">
        <w:rPr>
          <w:lang w:bidi="ar-SA"/>
        </w:rPr>
        <w:t>Request</w:t>
      </w:r>
      <w:bookmarkEnd w:id="91"/>
    </w:p>
    <w:p w14:paraId="79E56A6E" w14:textId="77777777" w:rsidR="0031272B" w:rsidRPr="007C0AA7" w:rsidRDefault="0031272B" w:rsidP="000B54AE">
      <w:pPr>
        <w:pStyle w:val="BodyText"/>
        <w:spacing w:before="8"/>
        <w:rPr>
          <w:b/>
          <w:sz w:val="19"/>
        </w:rPr>
      </w:pPr>
    </w:p>
    <w:p w14:paraId="7131092D" w14:textId="04103CDB" w:rsidR="0031272B" w:rsidRPr="007C0AA7" w:rsidRDefault="00745C13" w:rsidP="00E438D5">
      <w:pPr>
        <w:pStyle w:val="BodyText"/>
      </w:pPr>
      <w:r w:rsidRPr="007C0AA7">
        <w:t xml:space="preserve">Before creating or revising a document, all information required by </w:t>
      </w:r>
      <w:r w:rsidR="00620E99" w:rsidRPr="00E438D5">
        <w:rPr>
          <w:highlight w:val="red"/>
        </w:rPr>
        <w:t>Quality Organization</w:t>
      </w:r>
      <w:r w:rsidR="00620E99" w:rsidRPr="00620E99">
        <w:t xml:space="preserve"> </w:t>
      </w:r>
      <w:r w:rsidRPr="007C0AA7">
        <w:t xml:space="preserve">is to be provided in a procedure according to </w:t>
      </w:r>
      <w:r w:rsidRPr="00495D36">
        <w:rPr>
          <w:b/>
        </w:rPr>
        <w:t>Appendix</w:t>
      </w:r>
      <w:r w:rsidRPr="007C0AA7">
        <w:rPr>
          <w:b/>
        </w:rPr>
        <w:t xml:space="preserve"> </w:t>
      </w:r>
      <w:r w:rsidR="009C3B66">
        <w:rPr>
          <w:b/>
          <w:bCs/>
          <w:highlight w:val="yellow"/>
        </w:rPr>
        <w:t xml:space="preserve">{{ </w:t>
      </w:r>
      <w:r w:rsidR="00956EB4" w:rsidRPr="00E438D5">
        <w:rPr>
          <w:b/>
          <w:bCs/>
          <w:highlight w:val="yellow"/>
        </w:rPr>
        <w:t xml:space="preserve">DCR_Title </w:t>
      </w:r>
      <w:r w:rsidR="009C3B66">
        <w:rPr>
          <w:b/>
          <w:bCs/>
          <w:highlight w:val="yellow"/>
        </w:rPr>
        <w:t>}}</w:t>
      </w:r>
      <w:r w:rsidR="00956EB4" w:rsidRPr="00E438D5">
        <w:rPr>
          <w:b/>
          <w:bCs/>
          <w:highlight w:val="yellow"/>
        </w:rPr>
        <w:t xml:space="preserve"> Form</w:t>
      </w:r>
      <w:r w:rsidRPr="007C0AA7">
        <w:t>.</w:t>
      </w:r>
    </w:p>
    <w:p w14:paraId="0139F013" w14:textId="61B3FB58" w:rsidR="0031272B" w:rsidRPr="007C0AA7" w:rsidRDefault="00745C13" w:rsidP="00E438D5">
      <w:pPr>
        <w:pStyle w:val="ListParagraph"/>
        <w:numPr>
          <w:ilvl w:val="1"/>
          <w:numId w:val="9"/>
        </w:numPr>
        <w:tabs>
          <w:tab w:val="left" w:pos="700"/>
          <w:tab w:val="left" w:pos="702"/>
        </w:tabs>
        <w:spacing w:before="120"/>
        <w:ind w:left="0" w:firstLine="0"/>
      </w:pPr>
      <w:r w:rsidRPr="007C0AA7">
        <w:t xml:space="preserve">Document </w:t>
      </w:r>
      <w:r w:rsidR="000E2F20">
        <w:t xml:space="preserve">Reviewers, </w:t>
      </w:r>
      <w:r w:rsidRPr="007C0AA7">
        <w:t>Approvers either approve or reject the</w:t>
      </w:r>
      <w:r w:rsidRPr="007C0AA7">
        <w:rPr>
          <w:spacing w:val="-4"/>
        </w:rPr>
        <w:t xml:space="preserve"> </w:t>
      </w:r>
      <w:r w:rsidR="00B3390E">
        <w:t>Request</w:t>
      </w:r>
      <w:r w:rsidRPr="007C0AA7">
        <w:t>.</w:t>
      </w:r>
    </w:p>
    <w:p w14:paraId="26BBAB99" w14:textId="300139AE" w:rsidR="0031272B" w:rsidRPr="007C0AA7" w:rsidRDefault="00BD0D65" w:rsidP="00E438D5">
      <w:pPr>
        <w:pStyle w:val="ListParagraph"/>
        <w:numPr>
          <w:ilvl w:val="1"/>
          <w:numId w:val="9"/>
        </w:numPr>
        <w:tabs>
          <w:tab w:val="left" w:pos="700"/>
          <w:tab w:val="left" w:pos="702"/>
        </w:tabs>
        <w:ind w:left="0" w:firstLine="0"/>
      </w:pPr>
      <w:r>
        <w:t xml:space="preserve">After final review and approval of </w:t>
      </w:r>
      <w:r w:rsidR="009C3B66">
        <w:rPr>
          <w:b/>
          <w:bCs/>
          <w:highlight w:val="yellow"/>
        </w:rPr>
        <w:t xml:space="preserve">{{ </w:t>
      </w:r>
      <w:r w:rsidR="00320142" w:rsidRPr="00802DC2">
        <w:rPr>
          <w:b/>
          <w:bCs/>
          <w:highlight w:val="yellow"/>
        </w:rPr>
        <w:t xml:space="preserve">DCR_Title </w:t>
      </w:r>
      <w:r w:rsidR="009C3B66">
        <w:rPr>
          <w:b/>
          <w:bCs/>
          <w:highlight w:val="yellow"/>
        </w:rPr>
        <w:t>}}</w:t>
      </w:r>
      <w:r w:rsidR="00320142" w:rsidRPr="00802DC2">
        <w:rPr>
          <w:b/>
          <w:bCs/>
          <w:highlight w:val="yellow"/>
        </w:rPr>
        <w:t xml:space="preserve"> Form</w:t>
      </w:r>
      <w:r w:rsidR="00320142" w:rsidRPr="007C0AA7">
        <w:t xml:space="preserve"> </w:t>
      </w:r>
      <w:r w:rsidR="006C6A1E" w:rsidRPr="00E438D5">
        <w:rPr>
          <w:highlight w:val="red"/>
        </w:rPr>
        <w:t>Quality Organization</w:t>
      </w:r>
      <w:r w:rsidRPr="007C0AA7">
        <w:t xml:space="preserve"> </w:t>
      </w:r>
      <w:r w:rsidR="00E025ED">
        <w:t>initiates the document’s creation</w:t>
      </w:r>
      <w:r w:rsidR="00A95093">
        <w:t>, revision</w:t>
      </w:r>
      <w:r w:rsidR="007035B8">
        <w:t xml:space="preserve"> or</w:t>
      </w:r>
      <w:r w:rsidR="008315A8">
        <w:t xml:space="preserve"> </w:t>
      </w:r>
      <w:r w:rsidR="007035B8">
        <w:t>obsolescence</w:t>
      </w:r>
      <w:r w:rsidRPr="007C0AA7">
        <w:t>.</w:t>
      </w:r>
    </w:p>
    <w:p w14:paraId="6F802C69" w14:textId="77777777" w:rsidR="0031272B" w:rsidRPr="007C0AA7" w:rsidRDefault="00745C13" w:rsidP="00E438D5">
      <w:pPr>
        <w:pStyle w:val="BodyText"/>
        <w:spacing w:before="120"/>
      </w:pPr>
      <w:r w:rsidRPr="007C0AA7">
        <w:t>The Document Change Request numbering scheme is:</w:t>
      </w:r>
    </w:p>
    <w:p w14:paraId="2334B2F4" w14:textId="77777777" w:rsidR="0031272B" w:rsidRPr="007C0AA7" w:rsidRDefault="00745C13" w:rsidP="00E438D5">
      <w:pPr>
        <w:pStyle w:val="ListParagraph"/>
        <w:numPr>
          <w:ilvl w:val="1"/>
          <w:numId w:val="9"/>
        </w:numPr>
        <w:tabs>
          <w:tab w:val="left" w:pos="700"/>
          <w:tab w:val="left" w:pos="702"/>
        </w:tabs>
        <w:spacing w:before="120"/>
        <w:ind w:left="0" w:firstLine="0"/>
      </w:pPr>
      <w:r w:rsidRPr="007C0AA7">
        <w:t>DCR,</w:t>
      </w:r>
    </w:p>
    <w:p w14:paraId="37C20964" w14:textId="77777777" w:rsidR="0031272B" w:rsidRPr="007C0AA7" w:rsidRDefault="00745C13" w:rsidP="00E438D5">
      <w:pPr>
        <w:pStyle w:val="ListParagraph"/>
        <w:numPr>
          <w:ilvl w:val="1"/>
          <w:numId w:val="9"/>
        </w:numPr>
        <w:tabs>
          <w:tab w:val="left" w:pos="702"/>
        </w:tabs>
        <w:ind w:left="0" w:firstLine="0"/>
        <w:jc w:val="both"/>
      </w:pPr>
      <w:r w:rsidRPr="007C0AA7">
        <w:t>Dash,</w:t>
      </w:r>
    </w:p>
    <w:p w14:paraId="4A3A5BFE" w14:textId="77777777" w:rsidR="0031272B" w:rsidRPr="007C0AA7" w:rsidRDefault="00745C13" w:rsidP="00E438D5">
      <w:pPr>
        <w:pStyle w:val="ListParagraph"/>
        <w:numPr>
          <w:ilvl w:val="1"/>
          <w:numId w:val="9"/>
        </w:numPr>
        <w:tabs>
          <w:tab w:val="left" w:pos="702"/>
        </w:tabs>
        <w:ind w:left="0" w:firstLine="0"/>
        <w:jc w:val="both"/>
      </w:pPr>
      <w:r w:rsidRPr="007C0AA7">
        <w:t>Consecutive numbering in format XXX (consecutive number starting with</w:t>
      </w:r>
      <w:r w:rsidRPr="007C0AA7">
        <w:rPr>
          <w:spacing w:val="-9"/>
        </w:rPr>
        <w:t xml:space="preserve"> </w:t>
      </w:r>
      <w:r w:rsidRPr="007C0AA7">
        <w:t>001).</w:t>
      </w:r>
    </w:p>
    <w:p w14:paraId="3BE80181" w14:textId="1FDAA417" w:rsidR="0031272B" w:rsidRPr="007C0AA7" w:rsidRDefault="00120B9A" w:rsidP="00E438D5">
      <w:pPr>
        <w:pStyle w:val="BodyText"/>
        <w:spacing w:before="120"/>
        <w:jc w:val="both"/>
      </w:pPr>
      <w:r>
        <w:t>All Requests</w:t>
      </w:r>
      <w:r w:rsidRPr="007C0AA7">
        <w:t xml:space="preserve"> </w:t>
      </w:r>
      <w:r w:rsidR="00745C13" w:rsidRPr="007C0AA7">
        <w:t xml:space="preserve">are logged by </w:t>
      </w:r>
      <w:r w:rsidR="00461068" w:rsidRPr="00E438D5">
        <w:rPr>
          <w:highlight w:val="red"/>
        </w:rPr>
        <w:t>Quality Organization</w:t>
      </w:r>
      <w:r w:rsidR="00745C13" w:rsidRPr="007C0AA7">
        <w:t xml:space="preserve"> in </w:t>
      </w:r>
      <w:r w:rsidR="00216235">
        <w:t>D</w:t>
      </w:r>
      <w:r w:rsidR="00A15E4C">
        <w:t xml:space="preserve">ocuments request </w:t>
      </w:r>
      <w:r w:rsidR="00216235">
        <w:t>List</w:t>
      </w:r>
      <w:r w:rsidR="00745C13" w:rsidRPr="007C0AA7">
        <w:t xml:space="preserve"> and contains:</w:t>
      </w:r>
    </w:p>
    <w:p w14:paraId="48525B4E" w14:textId="21019E23" w:rsidR="00B44AE4" w:rsidRDefault="00B44AE4" w:rsidP="00E438D5">
      <w:pPr>
        <w:pStyle w:val="ListParagraph"/>
        <w:numPr>
          <w:ilvl w:val="1"/>
          <w:numId w:val="9"/>
        </w:numPr>
        <w:tabs>
          <w:tab w:val="left" w:pos="700"/>
          <w:tab w:val="left" w:pos="702"/>
        </w:tabs>
        <w:ind w:left="0" w:firstLine="0"/>
      </w:pPr>
      <w:r w:rsidRPr="007C0AA7">
        <w:t xml:space="preserve">DCR </w:t>
      </w:r>
      <w:r w:rsidR="006C4AF3">
        <w:t>Number</w:t>
      </w:r>
    </w:p>
    <w:p w14:paraId="45895B3D" w14:textId="7EB74EE0" w:rsidR="00B44AE4" w:rsidRDefault="00E1041C" w:rsidP="00E438D5">
      <w:pPr>
        <w:pStyle w:val="ListParagraph"/>
        <w:numPr>
          <w:ilvl w:val="1"/>
          <w:numId w:val="9"/>
        </w:numPr>
        <w:tabs>
          <w:tab w:val="left" w:pos="700"/>
          <w:tab w:val="left" w:pos="702"/>
        </w:tabs>
        <w:ind w:left="0" w:firstLine="0"/>
      </w:pPr>
      <w:r>
        <w:t>Document’s Author</w:t>
      </w:r>
      <w:r w:rsidR="00404E15">
        <w:t>/Owner</w:t>
      </w:r>
    </w:p>
    <w:p w14:paraId="2587565F" w14:textId="5FF35D76" w:rsidR="00322799" w:rsidRDefault="00322799" w:rsidP="00E438D5">
      <w:pPr>
        <w:pStyle w:val="ListParagraph"/>
        <w:numPr>
          <w:ilvl w:val="1"/>
          <w:numId w:val="9"/>
        </w:numPr>
        <w:tabs>
          <w:tab w:val="left" w:pos="700"/>
          <w:tab w:val="left" w:pos="702"/>
        </w:tabs>
        <w:ind w:left="0" w:firstLine="0"/>
      </w:pPr>
      <w:r>
        <w:t>Document Number</w:t>
      </w:r>
    </w:p>
    <w:p w14:paraId="228287B2" w14:textId="03B28E17" w:rsidR="00322799" w:rsidRPr="00E438D5" w:rsidRDefault="00322799" w:rsidP="00E438D5">
      <w:pPr>
        <w:pStyle w:val="ListParagraph"/>
        <w:numPr>
          <w:ilvl w:val="1"/>
          <w:numId w:val="9"/>
        </w:numPr>
        <w:tabs>
          <w:tab w:val="left" w:pos="700"/>
          <w:tab w:val="left" w:pos="702"/>
        </w:tabs>
        <w:ind w:left="0" w:firstLine="0"/>
      </w:pPr>
      <w:r>
        <w:t>Document Title</w:t>
      </w:r>
    </w:p>
    <w:p w14:paraId="4E52E166" w14:textId="7111CDF1" w:rsidR="0031272B" w:rsidRDefault="00322799" w:rsidP="000D6245">
      <w:pPr>
        <w:pStyle w:val="ListParagraph"/>
        <w:numPr>
          <w:ilvl w:val="1"/>
          <w:numId w:val="9"/>
        </w:numPr>
        <w:tabs>
          <w:tab w:val="left" w:pos="700"/>
          <w:tab w:val="left" w:pos="702"/>
        </w:tabs>
        <w:ind w:left="0" w:firstLine="0"/>
      </w:pPr>
      <w:r>
        <w:t xml:space="preserve">Revision </w:t>
      </w:r>
      <w:r w:rsidR="000D6245">
        <w:t>N</w:t>
      </w:r>
      <w:r>
        <w:t>umber</w:t>
      </w:r>
    </w:p>
    <w:p w14:paraId="4729B388" w14:textId="29484008" w:rsidR="000D6245" w:rsidRDefault="000D6245" w:rsidP="000D6245">
      <w:pPr>
        <w:pStyle w:val="ListParagraph"/>
        <w:numPr>
          <w:ilvl w:val="1"/>
          <w:numId w:val="9"/>
        </w:numPr>
        <w:tabs>
          <w:tab w:val="left" w:pos="700"/>
          <w:tab w:val="left" w:pos="702"/>
        </w:tabs>
        <w:ind w:left="0" w:firstLine="0"/>
      </w:pPr>
      <w:r>
        <w:t>Revision Purpose</w:t>
      </w:r>
    </w:p>
    <w:p w14:paraId="2E6F93B4" w14:textId="77777777" w:rsidR="0031272B" w:rsidRPr="007C0AA7" w:rsidRDefault="00745C13" w:rsidP="00E438D5">
      <w:pPr>
        <w:pStyle w:val="ListParagraph"/>
        <w:numPr>
          <w:ilvl w:val="1"/>
          <w:numId w:val="9"/>
        </w:numPr>
        <w:tabs>
          <w:tab w:val="left" w:pos="700"/>
          <w:tab w:val="left" w:pos="702"/>
        </w:tabs>
        <w:ind w:left="0" w:firstLine="0"/>
      </w:pPr>
      <w:r w:rsidRPr="007C0AA7">
        <w:t>Target Effective</w:t>
      </w:r>
      <w:r w:rsidRPr="007C0AA7">
        <w:rPr>
          <w:spacing w:val="-1"/>
        </w:rPr>
        <w:t xml:space="preserve"> </w:t>
      </w:r>
      <w:r w:rsidRPr="007C0AA7">
        <w:t>Date,</w:t>
      </w:r>
    </w:p>
    <w:p w14:paraId="1BD87106" w14:textId="77777777" w:rsidR="0031272B" w:rsidRPr="007C0AA7" w:rsidRDefault="0031272B" w:rsidP="00E438D5">
      <w:pPr>
        <w:pStyle w:val="ListParagraph"/>
        <w:rPr>
          <w:sz w:val="18"/>
        </w:rPr>
      </w:pPr>
    </w:p>
    <w:p w14:paraId="5974A515" w14:textId="77777777" w:rsidR="0031272B" w:rsidRPr="007C0AA7" w:rsidRDefault="00745C13" w:rsidP="00E438D5">
      <w:pPr>
        <w:pStyle w:val="BodyText"/>
        <w:spacing w:before="55"/>
        <w:jc w:val="both"/>
      </w:pPr>
      <w:r w:rsidRPr="007C0AA7">
        <w:rPr>
          <w:u w:val="single"/>
        </w:rPr>
        <w:t>Note</w:t>
      </w:r>
      <w:r w:rsidRPr="007C0AA7">
        <w:t>: Appropriate Effective Dates should allow enough time to obtain required approval signatures and training.</w:t>
      </w:r>
    </w:p>
    <w:p w14:paraId="6AEDEF6B" w14:textId="77777777" w:rsidR="0031272B" w:rsidRPr="007C0AA7" w:rsidRDefault="0031272B" w:rsidP="000B54AE">
      <w:pPr>
        <w:pStyle w:val="BodyText"/>
        <w:spacing w:before="12"/>
      </w:pPr>
    </w:p>
    <w:p w14:paraId="4506BF13" w14:textId="1EAE1137" w:rsidR="0031272B" w:rsidRPr="00C140B4" w:rsidRDefault="00745C13" w:rsidP="00E438D5">
      <w:pPr>
        <w:pStyle w:val="Heading3"/>
        <w:ind w:left="567" w:hanging="567"/>
        <w:rPr>
          <w:i w:val="0"/>
          <w:iCs/>
          <w:lang w:bidi="ar-SA"/>
        </w:rPr>
      </w:pPr>
      <w:bookmarkStart w:id="92" w:name="_Toc125960580"/>
      <w:r w:rsidRPr="00C140B4">
        <w:rPr>
          <w:i w:val="0"/>
          <w:iCs/>
          <w:lang w:bidi="ar-SA"/>
        </w:rPr>
        <w:t>Type of Change</w:t>
      </w:r>
      <w:bookmarkEnd w:id="92"/>
    </w:p>
    <w:p w14:paraId="2EDD28A0" w14:textId="77777777" w:rsidR="0031272B" w:rsidRPr="007C0AA7" w:rsidRDefault="0031272B" w:rsidP="000B54AE">
      <w:pPr>
        <w:pStyle w:val="BodyText"/>
        <w:spacing w:before="8"/>
        <w:rPr>
          <w:b/>
          <w:sz w:val="19"/>
        </w:rPr>
      </w:pPr>
    </w:p>
    <w:p w14:paraId="756C4B1A" w14:textId="79A7AEF5" w:rsidR="0031272B" w:rsidRPr="007C0AA7" w:rsidRDefault="00745C13" w:rsidP="00E438D5">
      <w:pPr>
        <w:pStyle w:val="BodyText"/>
        <w:jc w:val="both"/>
      </w:pPr>
      <w:r w:rsidRPr="007C0AA7">
        <w:t xml:space="preserve">The following type of changes are to be provided in the </w:t>
      </w:r>
      <w:r w:rsidR="008244FB">
        <w:t>Request Form</w:t>
      </w:r>
      <w:r w:rsidRPr="007C0AA7">
        <w:t>:</w:t>
      </w:r>
    </w:p>
    <w:p w14:paraId="568A2180" w14:textId="77777777" w:rsidR="0031272B" w:rsidRPr="007C0AA7" w:rsidRDefault="00745C13" w:rsidP="00785960">
      <w:pPr>
        <w:pStyle w:val="ListParagraph"/>
        <w:numPr>
          <w:ilvl w:val="3"/>
          <w:numId w:val="6"/>
        </w:numPr>
        <w:spacing w:before="120"/>
        <w:ind w:left="709" w:hanging="709"/>
        <w:jc w:val="both"/>
      </w:pPr>
      <w:r w:rsidRPr="007C0AA7">
        <w:rPr>
          <w:b/>
        </w:rPr>
        <w:t xml:space="preserve">Minor Change </w:t>
      </w:r>
      <w:r w:rsidRPr="007C0AA7">
        <w:t>–This type of change is to correct formatting, identified typographical errors or other minor changes that do not impact content. Training is not</w:t>
      </w:r>
      <w:r w:rsidRPr="007C0AA7">
        <w:rPr>
          <w:spacing w:val="-9"/>
        </w:rPr>
        <w:t xml:space="preserve"> </w:t>
      </w:r>
      <w:r w:rsidRPr="007C0AA7">
        <w:t>required.</w:t>
      </w:r>
    </w:p>
    <w:p w14:paraId="0C340B7D" w14:textId="77777777" w:rsidR="0031272B" w:rsidRPr="007C0AA7" w:rsidRDefault="00745C13" w:rsidP="00785960">
      <w:pPr>
        <w:pStyle w:val="ListParagraph"/>
        <w:numPr>
          <w:ilvl w:val="3"/>
          <w:numId w:val="6"/>
        </w:numPr>
        <w:ind w:left="709" w:hanging="709"/>
        <w:jc w:val="both"/>
      </w:pPr>
      <w:r w:rsidRPr="007C0AA7">
        <w:rPr>
          <w:b/>
        </w:rPr>
        <w:t xml:space="preserve">Major Change </w:t>
      </w:r>
      <w:r w:rsidRPr="007C0AA7">
        <w:t>– This type of change is related to content updates e.g., implementation of regulatory</w:t>
      </w:r>
      <w:r w:rsidRPr="007C0AA7">
        <w:rPr>
          <w:spacing w:val="-9"/>
        </w:rPr>
        <w:t xml:space="preserve"> </w:t>
      </w:r>
      <w:r w:rsidRPr="007C0AA7">
        <w:t>requirements,</w:t>
      </w:r>
      <w:r w:rsidRPr="007C0AA7">
        <w:rPr>
          <w:spacing w:val="-8"/>
        </w:rPr>
        <w:t xml:space="preserve"> </w:t>
      </w:r>
      <w:r w:rsidRPr="007C0AA7">
        <w:t>corrective</w:t>
      </w:r>
      <w:r w:rsidRPr="007C0AA7">
        <w:rPr>
          <w:spacing w:val="-8"/>
        </w:rPr>
        <w:t xml:space="preserve"> </w:t>
      </w:r>
      <w:r w:rsidRPr="007C0AA7">
        <w:t>action</w:t>
      </w:r>
      <w:r w:rsidRPr="007C0AA7">
        <w:rPr>
          <w:spacing w:val="-8"/>
        </w:rPr>
        <w:t xml:space="preserve"> </w:t>
      </w:r>
      <w:r w:rsidRPr="007C0AA7">
        <w:t>/</w:t>
      </w:r>
      <w:r w:rsidRPr="007C0AA7">
        <w:rPr>
          <w:spacing w:val="-9"/>
        </w:rPr>
        <w:t xml:space="preserve"> </w:t>
      </w:r>
      <w:r w:rsidRPr="007C0AA7">
        <w:t>preventive</w:t>
      </w:r>
      <w:r w:rsidRPr="007C0AA7">
        <w:rPr>
          <w:spacing w:val="-8"/>
        </w:rPr>
        <w:t xml:space="preserve"> </w:t>
      </w:r>
      <w:r w:rsidRPr="007C0AA7">
        <w:t>action</w:t>
      </w:r>
      <w:r w:rsidRPr="007C0AA7">
        <w:rPr>
          <w:spacing w:val="-8"/>
        </w:rPr>
        <w:t xml:space="preserve"> </w:t>
      </w:r>
      <w:r w:rsidRPr="007C0AA7">
        <w:t>(CAPA)</w:t>
      </w:r>
      <w:r w:rsidRPr="007C0AA7">
        <w:rPr>
          <w:spacing w:val="-7"/>
        </w:rPr>
        <w:t xml:space="preserve"> </w:t>
      </w:r>
      <w:r w:rsidRPr="007C0AA7">
        <w:t>changes,</w:t>
      </w:r>
      <w:r w:rsidRPr="007C0AA7">
        <w:rPr>
          <w:spacing w:val="-9"/>
        </w:rPr>
        <w:t xml:space="preserve"> </w:t>
      </w:r>
      <w:r w:rsidRPr="007C0AA7">
        <w:t>implementation of new forms. Training is</w:t>
      </w:r>
      <w:r w:rsidRPr="007C0AA7">
        <w:rPr>
          <w:spacing w:val="-4"/>
        </w:rPr>
        <w:t xml:space="preserve"> </w:t>
      </w:r>
      <w:r w:rsidRPr="007C0AA7">
        <w:t>required.</w:t>
      </w:r>
    </w:p>
    <w:p w14:paraId="43A961AC" w14:textId="77777777" w:rsidR="0031272B" w:rsidRPr="007C0AA7" w:rsidRDefault="00745C13" w:rsidP="00785960">
      <w:pPr>
        <w:pStyle w:val="ListParagraph"/>
        <w:numPr>
          <w:ilvl w:val="3"/>
          <w:numId w:val="6"/>
        </w:numPr>
        <w:ind w:left="709" w:hanging="709"/>
        <w:jc w:val="both"/>
      </w:pPr>
      <w:r w:rsidRPr="007C0AA7">
        <w:rPr>
          <w:b/>
        </w:rPr>
        <w:t xml:space="preserve">New </w:t>
      </w:r>
      <w:r w:rsidRPr="007C0AA7">
        <w:t>– A new policy or procedure. Training is</w:t>
      </w:r>
      <w:r w:rsidRPr="007C0AA7">
        <w:rPr>
          <w:spacing w:val="-7"/>
        </w:rPr>
        <w:t xml:space="preserve"> </w:t>
      </w:r>
      <w:r w:rsidRPr="007C0AA7">
        <w:t>required.</w:t>
      </w:r>
    </w:p>
    <w:p w14:paraId="5414E437" w14:textId="77777777" w:rsidR="0031272B" w:rsidRPr="007C0AA7" w:rsidRDefault="00745C13" w:rsidP="00785960">
      <w:pPr>
        <w:pStyle w:val="ListParagraph"/>
        <w:numPr>
          <w:ilvl w:val="3"/>
          <w:numId w:val="6"/>
        </w:numPr>
        <w:ind w:left="709" w:hanging="709"/>
        <w:jc w:val="both"/>
      </w:pPr>
      <w:r w:rsidRPr="007C0AA7">
        <w:rPr>
          <w:b/>
        </w:rPr>
        <w:t xml:space="preserve">Obsolete </w:t>
      </w:r>
      <w:r w:rsidRPr="007C0AA7">
        <w:t xml:space="preserve">– Removing a document from publication because it is no longer relevant to the </w:t>
      </w:r>
      <w:r w:rsidRPr="007C0AA7">
        <w:lastRenderedPageBreak/>
        <w:t>functions of the company. Training is not</w:t>
      </w:r>
      <w:r w:rsidRPr="007C0AA7">
        <w:rPr>
          <w:spacing w:val="-6"/>
        </w:rPr>
        <w:t xml:space="preserve"> </w:t>
      </w:r>
      <w:r w:rsidRPr="007C0AA7">
        <w:t>required.</w:t>
      </w:r>
    </w:p>
    <w:p w14:paraId="4083FEED" w14:textId="5D912839" w:rsidR="0031272B" w:rsidRPr="007C0AA7" w:rsidRDefault="00745C13" w:rsidP="00E438D5">
      <w:pPr>
        <w:pStyle w:val="BodyText"/>
        <w:spacing w:before="120"/>
        <w:jc w:val="both"/>
      </w:pPr>
      <w:r w:rsidRPr="007C0AA7">
        <w:t>One</w:t>
      </w:r>
      <w:r w:rsidRPr="007C0AA7">
        <w:rPr>
          <w:spacing w:val="-16"/>
        </w:rPr>
        <w:t xml:space="preserve"> </w:t>
      </w:r>
      <w:r w:rsidR="009C3B66">
        <w:rPr>
          <w:b/>
          <w:bCs/>
          <w:highlight w:val="yellow"/>
        </w:rPr>
        <w:t xml:space="preserve">{{ </w:t>
      </w:r>
      <w:r w:rsidR="0079189C" w:rsidRPr="00802DC2">
        <w:rPr>
          <w:b/>
          <w:bCs/>
          <w:highlight w:val="yellow"/>
        </w:rPr>
        <w:t xml:space="preserve">DCR_Title </w:t>
      </w:r>
      <w:r w:rsidR="009C3B66">
        <w:rPr>
          <w:b/>
          <w:bCs/>
          <w:highlight w:val="yellow"/>
        </w:rPr>
        <w:t>}}</w:t>
      </w:r>
      <w:r w:rsidR="0079189C" w:rsidRPr="00802DC2">
        <w:rPr>
          <w:b/>
          <w:bCs/>
          <w:highlight w:val="yellow"/>
        </w:rPr>
        <w:t xml:space="preserve"> Form</w:t>
      </w:r>
      <w:r w:rsidR="0079189C" w:rsidRPr="007C0AA7">
        <w:t xml:space="preserve"> </w:t>
      </w:r>
      <w:r w:rsidRPr="007C0AA7">
        <w:t>can</w:t>
      </w:r>
      <w:r w:rsidRPr="007C0AA7">
        <w:rPr>
          <w:spacing w:val="-15"/>
        </w:rPr>
        <w:t xml:space="preserve"> </w:t>
      </w:r>
      <w:r w:rsidRPr="007C0AA7">
        <w:t>be</w:t>
      </w:r>
      <w:r w:rsidRPr="007C0AA7">
        <w:rPr>
          <w:spacing w:val="-15"/>
        </w:rPr>
        <w:t xml:space="preserve"> </w:t>
      </w:r>
      <w:r w:rsidRPr="007C0AA7">
        <w:t>completed</w:t>
      </w:r>
      <w:r w:rsidRPr="007C0AA7">
        <w:rPr>
          <w:spacing w:val="-15"/>
        </w:rPr>
        <w:t xml:space="preserve"> </w:t>
      </w:r>
      <w:r w:rsidRPr="007C0AA7">
        <w:t>for</w:t>
      </w:r>
      <w:r w:rsidRPr="007C0AA7">
        <w:rPr>
          <w:spacing w:val="-15"/>
        </w:rPr>
        <w:t xml:space="preserve"> </w:t>
      </w:r>
      <w:r w:rsidRPr="007C0AA7">
        <w:t>a</w:t>
      </w:r>
      <w:r w:rsidRPr="007C0AA7">
        <w:rPr>
          <w:spacing w:val="-15"/>
        </w:rPr>
        <w:t xml:space="preserve"> </w:t>
      </w:r>
      <w:r w:rsidRPr="007C0AA7">
        <w:t>single</w:t>
      </w:r>
      <w:r w:rsidRPr="007C0AA7">
        <w:rPr>
          <w:spacing w:val="-16"/>
        </w:rPr>
        <w:t xml:space="preserve"> </w:t>
      </w:r>
      <w:r w:rsidRPr="007C0AA7">
        <w:t>document</w:t>
      </w:r>
      <w:r w:rsidRPr="007C0AA7">
        <w:rPr>
          <w:spacing w:val="-15"/>
        </w:rPr>
        <w:t xml:space="preserve"> </w:t>
      </w:r>
      <w:r w:rsidRPr="007C0AA7">
        <w:t>or</w:t>
      </w:r>
      <w:r w:rsidRPr="007C0AA7">
        <w:rPr>
          <w:spacing w:val="-15"/>
        </w:rPr>
        <w:t xml:space="preserve"> </w:t>
      </w:r>
      <w:r w:rsidRPr="007C0AA7">
        <w:t>a</w:t>
      </w:r>
      <w:r w:rsidRPr="007C0AA7">
        <w:rPr>
          <w:spacing w:val="-15"/>
        </w:rPr>
        <w:t xml:space="preserve"> </w:t>
      </w:r>
      <w:r w:rsidRPr="007C0AA7">
        <w:t>bundle</w:t>
      </w:r>
      <w:r w:rsidRPr="007C0AA7">
        <w:rPr>
          <w:spacing w:val="-15"/>
        </w:rPr>
        <w:t xml:space="preserve"> </w:t>
      </w:r>
      <w:r w:rsidRPr="007C0AA7">
        <w:t>of</w:t>
      </w:r>
      <w:r w:rsidRPr="007C0AA7">
        <w:rPr>
          <w:spacing w:val="-15"/>
        </w:rPr>
        <w:t xml:space="preserve"> </w:t>
      </w:r>
      <w:r w:rsidRPr="007C0AA7">
        <w:t>documents</w:t>
      </w:r>
      <w:r w:rsidRPr="007C0AA7">
        <w:rPr>
          <w:spacing w:val="-15"/>
        </w:rPr>
        <w:t xml:space="preserve"> </w:t>
      </w:r>
      <w:r w:rsidRPr="007C0AA7">
        <w:t>that</w:t>
      </w:r>
      <w:r w:rsidRPr="007C0AA7">
        <w:rPr>
          <w:spacing w:val="-15"/>
        </w:rPr>
        <w:t xml:space="preserve"> </w:t>
      </w:r>
      <w:r w:rsidRPr="007C0AA7">
        <w:t>are</w:t>
      </w:r>
      <w:r w:rsidRPr="007C0AA7">
        <w:rPr>
          <w:spacing w:val="-15"/>
        </w:rPr>
        <w:t xml:space="preserve"> </w:t>
      </w:r>
      <w:r w:rsidRPr="007C0AA7">
        <w:t>implemented together.</w:t>
      </w:r>
    </w:p>
    <w:p w14:paraId="22D7A7FC" w14:textId="4F63AA26" w:rsidR="0031272B" w:rsidRPr="007C0AA7" w:rsidRDefault="00745C13" w:rsidP="00E438D5">
      <w:pPr>
        <w:pStyle w:val="BodyText"/>
        <w:spacing w:before="120"/>
        <w:jc w:val="both"/>
      </w:pPr>
      <w:r w:rsidRPr="007C0AA7">
        <w:t xml:space="preserve">When completed, the Author submits the filled </w:t>
      </w:r>
      <w:r w:rsidR="009C3B66">
        <w:rPr>
          <w:b/>
          <w:bCs/>
          <w:highlight w:val="yellow"/>
        </w:rPr>
        <w:t xml:space="preserve">{{ </w:t>
      </w:r>
      <w:r w:rsidR="0079189C" w:rsidRPr="00802DC2">
        <w:rPr>
          <w:b/>
          <w:bCs/>
          <w:highlight w:val="yellow"/>
        </w:rPr>
        <w:t xml:space="preserve">DCR_Title </w:t>
      </w:r>
      <w:r w:rsidR="009C3B66">
        <w:rPr>
          <w:b/>
          <w:bCs/>
          <w:highlight w:val="yellow"/>
        </w:rPr>
        <w:t>}}</w:t>
      </w:r>
      <w:r w:rsidR="0079189C" w:rsidRPr="00802DC2">
        <w:rPr>
          <w:b/>
          <w:bCs/>
          <w:highlight w:val="yellow"/>
        </w:rPr>
        <w:t xml:space="preserve"> Form</w:t>
      </w:r>
      <w:r w:rsidR="0079189C" w:rsidRPr="007C0AA7">
        <w:t xml:space="preserve"> </w:t>
      </w:r>
      <w:r w:rsidRPr="007C0AA7">
        <w:t>to</w:t>
      </w:r>
      <w:r w:rsidR="009B53F9">
        <w:t xml:space="preserve"> </w:t>
      </w:r>
      <w:r w:rsidR="00743BA7">
        <w:t>related Departments</w:t>
      </w:r>
      <w:r w:rsidR="009B53F9">
        <w:t xml:space="preserve"> and</w:t>
      </w:r>
      <w:r w:rsidRPr="007C0AA7">
        <w:t xml:space="preserve"> </w:t>
      </w:r>
      <w:r w:rsidR="00B64474" w:rsidRPr="00802DC2">
        <w:rPr>
          <w:highlight w:val="red"/>
        </w:rPr>
        <w:t>Quality Organization</w:t>
      </w:r>
      <w:r w:rsidR="00B64474" w:rsidRPr="007C0AA7">
        <w:t xml:space="preserve"> </w:t>
      </w:r>
      <w:r w:rsidRPr="007C0AA7">
        <w:t xml:space="preserve">for review and approval. The Document creation </w:t>
      </w:r>
      <w:r w:rsidR="009B53F9">
        <w:t>shall be started by Author</w:t>
      </w:r>
      <w:r w:rsidR="009B53F9" w:rsidRPr="007C0AA7">
        <w:t xml:space="preserve"> </w:t>
      </w:r>
      <w:r w:rsidRPr="007C0AA7">
        <w:t xml:space="preserve">upon approval of the </w:t>
      </w:r>
      <w:r w:rsidR="009C3B66">
        <w:rPr>
          <w:b/>
          <w:bCs/>
          <w:highlight w:val="yellow"/>
        </w:rPr>
        <w:t xml:space="preserve">{{ </w:t>
      </w:r>
      <w:r w:rsidR="009B53F9" w:rsidRPr="00802DC2">
        <w:rPr>
          <w:b/>
          <w:bCs/>
          <w:highlight w:val="yellow"/>
        </w:rPr>
        <w:t xml:space="preserve">DCR_Title </w:t>
      </w:r>
      <w:r w:rsidR="009C3B66">
        <w:rPr>
          <w:b/>
          <w:bCs/>
          <w:highlight w:val="yellow"/>
        </w:rPr>
        <w:t>}}</w:t>
      </w:r>
      <w:r w:rsidR="009B53F9" w:rsidRPr="00802DC2">
        <w:rPr>
          <w:b/>
          <w:bCs/>
          <w:highlight w:val="yellow"/>
        </w:rPr>
        <w:t xml:space="preserve"> Form</w:t>
      </w:r>
      <w:r w:rsidRPr="007C0AA7">
        <w:t>.</w:t>
      </w:r>
    </w:p>
    <w:p w14:paraId="465438E0" w14:textId="77777777" w:rsidR="0031272B" w:rsidRPr="007C0AA7" w:rsidRDefault="0031272B" w:rsidP="000B54AE">
      <w:pPr>
        <w:pStyle w:val="BodyText"/>
        <w:spacing w:before="8"/>
        <w:rPr>
          <w:sz w:val="19"/>
        </w:rPr>
      </w:pPr>
    </w:p>
    <w:p w14:paraId="2816CA69" w14:textId="561BFDE0" w:rsidR="0031272B" w:rsidRPr="007C0AA7" w:rsidRDefault="00BA290F" w:rsidP="00E438D5">
      <w:pPr>
        <w:pStyle w:val="Heading2"/>
        <w:ind w:left="576"/>
        <w:rPr>
          <w:lang w:bidi="ar-SA"/>
        </w:rPr>
      </w:pPr>
      <w:bookmarkStart w:id="93" w:name="_Toc125960581"/>
      <w:r>
        <w:rPr>
          <w:lang w:bidi="ar-SA"/>
        </w:rPr>
        <w:t xml:space="preserve">Internal </w:t>
      </w:r>
      <w:r w:rsidRPr="007C0AA7">
        <w:rPr>
          <w:lang w:bidi="ar-SA"/>
        </w:rPr>
        <w:t>Document</w:t>
      </w:r>
      <w:r w:rsidRPr="00E438D5">
        <w:rPr>
          <w:lang w:bidi="ar-SA"/>
        </w:rPr>
        <w:t xml:space="preserve"> </w:t>
      </w:r>
      <w:r w:rsidRPr="007C0AA7">
        <w:rPr>
          <w:lang w:bidi="ar-SA"/>
        </w:rPr>
        <w:t>Identification</w:t>
      </w:r>
      <w:bookmarkEnd w:id="93"/>
    </w:p>
    <w:p w14:paraId="0D5FDA3E" w14:textId="77777777" w:rsidR="0031272B" w:rsidRPr="007C0AA7" w:rsidRDefault="0031272B" w:rsidP="000B54AE">
      <w:pPr>
        <w:pStyle w:val="BodyText"/>
        <w:spacing w:before="8"/>
        <w:rPr>
          <w:b/>
          <w:sz w:val="19"/>
        </w:rPr>
      </w:pPr>
    </w:p>
    <w:p w14:paraId="31442390" w14:textId="20714E71" w:rsidR="0031272B" w:rsidRPr="007C0AA7" w:rsidRDefault="00745C13" w:rsidP="00E438D5">
      <w:pPr>
        <w:pStyle w:val="BodyText"/>
        <w:jc w:val="both"/>
      </w:pPr>
      <w:r w:rsidRPr="007C0AA7">
        <w:t>All Documents</w:t>
      </w:r>
      <w:r w:rsidR="009D03DD" w:rsidRPr="007C0AA7">
        <w:t xml:space="preserve"> </w:t>
      </w:r>
      <w:r w:rsidR="002C0B70">
        <w:t>shall be</w:t>
      </w:r>
      <w:r w:rsidR="009D03DD" w:rsidRPr="007C0AA7">
        <w:t xml:space="preserve"> </w:t>
      </w:r>
      <w:r w:rsidRPr="007C0AA7">
        <w:t>identified</w:t>
      </w:r>
      <w:r w:rsidR="009D03DD" w:rsidRPr="007C0AA7">
        <w:t xml:space="preserve"> </w:t>
      </w:r>
      <w:r w:rsidRPr="007C0AA7">
        <w:t>by</w:t>
      </w:r>
      <w:r w:rsidR="009D03DD" w:rsidRPr="007C0AA7">
        <w:t xml:space="preserve"> </w:t>
      </w:r>
      <w:r w:rsidR="005F76BE">
        <w:t xml:space="preserve">combination of </w:t>
      </w:r>
      <w:r w:rsidR="00FE6245">
        <w:t>the</w:t>
      </w:r>
      <w:r w:rsidR="009D03DD" w:rsidRPr="007C0AA7">
        <w:t xml:space="preserve"> </w:t>
      </w:r>
      <w:r w:rsidR="00A92049">
        <w:t>Main D</w:t>
      </w:r>
      <w:r w:rsidRPr="007C0AA7">
        <w:t>ocument</w:t>
      </w:r>
      <w:r w:rsidR="0096306E">
        <w:t>’s</w:t>
      </w:r>
      <w:r w:rsidR="009D03DD" w:rsidRPr="007C0AA7">
        <w:t xml:space="preserve"> </w:t>
      </w:r>
      <w:r w:rsidRPr="007C0AA7">
        <w:t>cod</w:t>
      </w:r>
      <w:r w:rsidR="006D61E0">
        <w:t>e, the</w:t>
      </w:r>
      <w:r w:rsidR="00FE6245">
        <w:t xml:space="preserve"> document</w:t>
      </w:r>
      <w:r w:rsidR="0096306E">
        <w:t>’s</w:t>
      </w:r>
      <w:r w:rsidR="00FE6245">
        <w:t xml:space="preserve"> title</w:t>
      </w:r>
      <w:r w:rsidR="006D61E0">
        <w:t>, the document</w:t>
      </w:r>
      <w:r w:rsidR="0096306E">
        <w:t>’s</w:t>
      </w:r>
      <w:r w:rsidR="00E36826">
        <w:t xml:space="preserve"> category (Appendix, Form, </w:t>
      </w:r>
      <w:r w:rsidR="00672F90">
        <w:t>List, Plan</w:t>
      </w:r>
      <w:r w:rsidR="00E36826">
        <w:t>)</w:t>
      </w:r>
      <w:r w:rsidR="009D03DD" w:rsidRPr="007C0AA7">
        <w:t xml:space="preserve"> </w:t>
      </w:r>
      <w:r w:rsidRPr="007C0AA7">
        <w:t>which</w:t>
      </w:r>
      <w:r w:rsidR="009D03DD" w:rsidRPr="007C0AA7">
        <w:t xml:space="preserve"> </w:t>
      </w:r>
      <w:r w:rsidR="00FE6245">
        <w:t>are</w:t>
      </w:r>
      <w:r w:rsidR="009D03DD" w:rsidRPr="007C0AA7">
        <w:t xml:space="preserve"> </w:t>
      </w:r>
      <w:r w:rsidRPr="007C0AA7">
        <w:t>assigned</w:t>
      </w:r>
      <w:r w:rsidR="009D03DD" w:rsidRPr="007C0AA7">
        <w:t xml:space="preserve"> </w:t>
      </w:r>
      <w:r w:rsidRPr="007C0AA7">
        <w:t>by</w:t>
      </w:r>
      <w:r w:rsidR="009D03DD" w:rsidRPr="007C0AA7">
        <w:t xml:space="preserve"> </w:t>
      </w:r>
      <w:r w:rsidR="00AD3961" w:rsidRPr="00802DC2">
        <w:rPr>
          <w:highlight w:val="red"/>
        </w:rPr>
        <w:t>Quality Organization</w:t>
      </w:r>
      <w:r w:rsidRPr="007C0AA7">
        <w:t>.</w:t>
      </w:r>
    </w:p>
    <w:p w14:paraId="2A259307" w14:textId="77777777" w:rsidR="0031272B" w:rsidRPr="007C0AA7" w:rsidRDefault="0031272B" w:rsidP="000B54AE">
      <w:pPr>
        <w:pStyle w:val="BodyText"/>
        <w:spacing w:before="8"/>
        <w:rPr>
          <w:sz w:val="19"/>
        </w:rPr>
      </w:pPr>
    </w:p>
    <w:p w14:paraId="3A6D029C" w14:textId="096A758E" w:rsidR="0031272B" w:rsidRDefault="00745C13" w:rsidP="000B54AE">
      <w:pPr>
        <w:pStyle w:val="BodyText"/>
        <w:jc w:val="both"/>
      </w:pPr>
      <w:r w:rsidRPr="007C0AA7">
        <w:t xml:space="preserve">The internal document </w:t>
      </w:r>
      <w:r w:rsidR="00A51FF1">
        <w:t xml:space="preserve">unique </w:t>
      </w:r>
      <w:r w:rsidR="009C569F">
        <w:t>identifier</w:t>
      </w:r>
      <w:r w:rsidR="009C569F" w:rsidRPr="007C0AA7">
        <w:t xml:space="preserve"> </w:t>
      </w:r>
      <w:r w:rsidRPr="007C0AA7">
        <w:t>includes:</w:t>
      </w:r>
    </w:p>
    <w:p w14:paraId="0B68BBEA" w14:textId="6AF04518" w:rsidR="008B5364" w:rsidRPr="00E438D5" w:rsidRDefault="001D3023" w:rsidP="00E438D5">
      <w:pPr>
        <w:pStyle w:val="BodyText"/>
        <w:jc w:val="both"/>
        <w:rPr>
          <w:b/>
          <w:bCs/>
        </w:rPr>
      </w:pPr>
      <w:r w:rsidRPr="00E438D5">
        <w:rPr>
          <w:b/>
          <w:bCs/>
        </w:rPr>
        <w:t xml:space="preserve">Main </w:t>
      </w:r>
      <w:r w:rsidR="00A92049" w:rsidRPr="00E438D5">
        <w:rPr>
          <w:b/>
          <w:bCs/>
        </w:rPr>
        <w:t>Document Code</w:t>
      </w:r>
    </w:p>
    <w:p w14:paraId="30D7B55B" w14:textId="4AE514DF" w:rsidR="00430815" w:rsidRDefault="00745C13" w:rsidP="00785960">
      <w:pPr>
        <w:pStyle w:val="ListParagraph"/>
        <w:numPr>
          <w:ilvl w:val="3"/>
          <w:numId w:val="6"/>
        </w:numPr>
        <w:tabs>
          <w:tab w:val="left" w:pos="702"/>
        </w:tabs>
        <w:ind w:left="567" w:hanging="425"/>
        <w:jc w:val="both"/>
      </w:pPr>
      <w:r w:rsidRPr="007C0AA7">
        <w:t xml:space="preserve">two (2) to three (3) letters corresponding to the abbreviation for the </w:t>
      </w:r>
      <w:r w:rsidR="006C52AC">
        <w:t>related Main D</w:t>
      </w:r>
      <w:r w:rsidRPr="007C0AA7">
        <w:t xml:space="preserve">ocument </w:t>
      </w:r>
      <w:r w:rsidR="00332F7E">
        <w:t>category</w:t>
      </w:r>
      <w:r w:rsidR="00430815">
        <w:t>:</w:t>
      </w:r>
    </w:p>
    <w:p w14:paraId="3C303D6D" w14:textId="31D78ED4" w:rsidR="00430815" w:rsidRDefault="008C34D6" w:rsidP="00785960">
      <w:pPr>
        <w:pStyle w:val="ListParagraph"/>
        <w:tabs>
          <w:tab w:val="left" w:pos="702"/>
        </w:tabs>
        <w:ind w:left="0" w:firstLine="567"/>
        <w:jc w:val="both"/>
      </w:pPr>
      <w:r w:rsidRPr="00E438D5">
        <w:rPr>
          <w:b/>
          <w:bCs/>
        </w:rPr>
        <w:t>MD</w:t>
      </w:r>
      <w:r w:rsidR="00430815">
        <w:tab/>
      </w:r>
      <w:r w:rsidR="008F1ACF">
        <w:t>Master Documents,</w:t>
      </w:r>
    </w:p>
    <w:p w14:paraId="0C716915" w14:textId="77777777" w:rsidR="00297678" w:rsidRDefault="008F1ACF" w:rsidP="00785960">
      <w:pPr>
        <w:pStyle w:val="ListParagraph"/>
        <w:tabs>
          <w:tab w:val="left" w:pos="702"/>
        </w:tabs>
        <w:ind w:left="0" w:firstLine="567"/>
        <w:jc w:val="both"/>
      </w:pPr>
      <w:r w:rsidRPr="00E438D5">
        <w:rPr>
          <w:b/>
          <w:bCs/>
        </w:rPr>
        <w:t>POL</w:t>
      </w:r>
      <w:r w:rsidR="00430815">
        <w:tab/>
      </w:r>
      <w:r>
        <w:t>Policies,</w:t>
      </w:r>
    </w:p>
    <w:p w14:paraId="7AB3EC6B" w14:textId="4DAA183F" w:rsidR="00297678" w:rsidRDefault="00745C13" w:rsidP="00785960">
      <w:pPr>
        <w:pStyle w:val="ListParagraph"/>
        <w:tabs>
          <w:tab w:val="left" w:pos="702"/>
        </w:tabs>
        <w:ind w:left="0" w:firstLine="567"/>
        <w:jc w:val="both"/>
      </w:pPr>
      <w:r w:rsidRPr="00E438D5">
        <w:rPr>
          <w:b/>
          <w:bCs/>
        </w:rPr>
        <w:t>SOP</w:t>
      </w:r>
      <w:r w:rsidR="00297678">
        <w:tab/>
      </w:r>
      <w:r w:rsidRPr="007C0AA7">
        <w:t>Standard Operating Procedure</w:t>
      </w:r>
      <w:r w:rsidR="008F1ACF">
        <w:t>s</w:t>
      </w:r>
      <w:r w:rsidR="00297678">
        <w:t>,</w:t>
      </w:r>
    </w:p>
    <w:p w14:paraId="0309FE8E" w14:textId="3D835FED" w:rsidR="0031272B" w:rsidRDefault="00745C13" w:rsidP="00785960">
      <w:pPr>
        <w:pStyle w:val="ListParagraph"/>
        <w:tabs>
          <w:tab w:val="left" w:pos="702"/>
        </w:tabs>
        <w:ind w:left="0" w:firstLine="567"/>
        <w:jc w:val="both"/>
      </w:pPr>
      <w:r w:rsidRPr="00E438D5">
        <w:rPr>
          <w:b/>
          <w:bCs/>
        </w:rPr>
        <w:t>WI</w:t>
      </w:r>
      <w:r w:rsidR="005A79CB">
        <w:rPr>
          <w:b/>
          <w:bCs/>
        </w:rPr>
        <w:tab/>
      </w:r>
      <w:r w:rsidRPr="007C0AA7">
        <w:t>Working</w:t>
      </w:r>
      <w:r w:rsidRPr="007C0AA7">
        <w:rPr>
          <w:spacing w:val="-7"/>
        </w:rPr>
        <w:t xml:space="preserve"> </w:t>
      </w:r>
      <w:r w:rsidRPr="007C0AA7">
        <w:t>Instruction</w:t>
      </w:r>
      <w:r w:rsidR="008F1ACF">
        <w:t>s</w:t>
      </w:r>
      <w:r w:rsidRPr="007C0AA7">
        <w:t>),</w:t>
      </w:r>
    </w:p>
    <w:p w14:paraId="317745EF" w14:textId="77777777" w:rsidR="0031272B" w:rsidRPr="007C0AA7" w:rsidRDefault="00745C13" w:rsidP="00785960">
      <w:pPr>
        <w:pStyle w:val="ListParagraph"/>
        <w:numPr>
          <w:ilvl w:val="3"/>
          <w:numId w:val="6"/>
        </w:numPr>
        <w:tabs>
          <w:tab w:val="left" w:pos="702"/>
        </w:tabs>
        <w:spacing w:line="0" w:lineRule="atLeast"/>
        <w:ind w:left="567" w:hanging="425"/>
        <w:jc w:val="both"/>
      </w:pPr>
      <w:r w:rsidRPr="007C0AA7">
        <w:t>dash,</w:t>
      </w:r>
    </w:p>
    <w:p w14:paraId="3258D664" w14:textId="2F80FB31" w:rsidR="0031272B" w:rsidRDefault="00745C13" w:rsidP="00785960">
      <w:pPr>
        <w:pStyle w:val="ListParagraph"/>
        <w:numPr>
          <w:ilvl w:val="3"/>
          <w:numId w:val="6"/>
        </w:numPr>
        <w:tabs>
          <w:tab w:val="left" w:pos="700"/>
          <w:tab w:val="left" w:pos="702"/>
        </w:tabs>
        <w:spacing w:line="0" w:lineRule="atLeast"/>
        <w:ind w:left="567" w:hanging="425"/>
      </w:pPr>
      <w:r w:rsidRPr="007C0AA7">
        <w:t xml:space="preserve">consecutive numbering in format </w:t>
      </w:r>
      <w:r w:rsidRPr="00E438D5">
        <w:rPr>
          <w:b/>
          <w:bCs/>
        </w:rPr>
        <w:t xml:space="preserve">XX </w:t>
      </w:r>
      <w:r w:rsidRPr="007C0AA7">
        <w:t xml:space="preserve">(consecutive number starting with </w:t>
      </w:r>
      <w:r w:rsidRPr="00E438D5">
        <w:rPr>
          <w:b/>
          <w:bCs/>
        </w:rPr>
        <w:t>01</w:t>
      </w:r>
      <w:r w:rsidRPr="007C0AA7">
        <w:t>)</w:t>
      </w:r>
      <w:r w:rsidR="00F90FF4">
        <w:t>,</w:t>
      </w:r>
    </w:p>
    <w:p w14:paraId="3860CBBD" w14:textId="5529B6B2" w:rsidR="00A51FF1" w:rsidRDefault="00A51FF1" w:rsidP="00785960">
      <w:pPr>
        <w:pStyle w:val="ListParagraph"/>
        <w:numPr>
          <w:ilvl w:val="3"/>
          <w:numId w:val="6"/>
        </w:numPr>
        <w:tabs>
          <w:tab w:val="left" w:pos="700"/>
          <w:tab w:val="left" w:pos="702"/>
        </w:tabs>
        <w:spacing w:line="0" w:lineRule="atLeast"/>
        <w:ind w:left="567" w:hanging="425"/>
      </w:pPr>
      <w:r>
        <w:t>space,</w:t>
      </w:r>
    </w:p>
    <w:p w14:paraId="2AE7E059" w14:textId="03196A69" w:rsidR="00A51FF1" w:rsidRDefault="00A51FF1" w:rsidP="00E438D5">
      <w:pPr>
        <w:pStyle w:val="ListParagraph"/>
        <w:tabs>
          <w:tab w:val="left" w:pos="700"/>
          <w:tab w:val="left" w:pos="702"/>
        </w:tabs>
        <w:spacing w:line="348" w:lineRule="auto"/>
        <w:ind w:left="0" w:firstLine="0"/>
      </w:pPr>
      <w:r w:rsidRPr="00E438D5">
        <w:rPr>
          <w:b/>
          <w:bCs/>
        </w:rPr>
        <w:t>Document Title</w:t>
      </w:r>
      <w:r w:rsidR="004D330F">
        <w:t>,</w:t>
      </w:r>
    </w:p>
    <w:p w14:paraId="290F9BB3" w14:textId="64AA0A88" w:rsidR="004D330F" w:rsidRDefault="004D330F" w:rsidP="000B54AE">
      <w:pPr>
        <w:pStyle w:val="ListParagraph"/>
        <w:numPr>
          <w:ilvl w:val="3"/>
          <w:numId w:val="6"/>
        </w:numPr>
        <w:tabs>
          <w:tab w:val="left" w:pos="700"/>
          <w:tab w:val="left" w:pos="702"/>
        </w:tabs>
        <w:spacing w:line="348" w:lineRule="auto"/>
        <w:ind w:left="0" w:firstLine="0"/>
      </w:pPr>
      <w:r>
        <w:t>Space</w:t>
      </w:r>
    </w:p>
    <w:p w14:paraId="50E2B364" w14:textId="329527A4" w:rsidR="0084206A" w:rsidRPr="00E438D5" w:rsidRDefault="0053735F" w:rsidP="008A437B">
      <w:pPr>
        <w:pStyle w:val="ListParagraph"/>
        <w:tabs>
          <w:tab w:val="left" w:pos="700"/>
          <w:tab w:val="left" w:pos="702"/>
        </w:tabs>
        <w:spacing w:line="348" w:lineRule="auto"/>
        <w:ind w:left="0" w:firstLine="0"/>
        <w:rPr>
          <w:b/>
          <w:bCs/>
        </w:rPr>
      </w:pPr>
      <w:r>
        <w:rPr>
          <w:b/>
          <w:bCs/>
        </w:rPr>
        <w:t xml:space="preserve">Main </w:t>
      </w:r>
      <w:r w:rsidR="00CC58BE" w:rsidRPr="00E438D5">
        <w:rPr>
          <w:b/>
          <w:bCs/>
        </w:rPr>
        <w:t xml:space="preserve">Document </w:t>
      </w:r>
      <w:r>
        <w:rPr>
          <w:b/>
          <w:bCs/>
        </w:rPr>
        <w:t xml:space="preserve">appendix </w:t>
      </w:r>
      <w:r w:rsidR="00332F7E">
        <w:rPr>
          <w:b/>
          <w:bCs/>
        </w:rPr>
        <w:t>type</w:t>
      </w:r>
      <w:r w:rsidR="008A437B">
        <w:rPr>
          <w:b/>
          <w:bCs/>
        </w:rPr>
        <w:t xml:space="preserve"> </w:t>
      </w:r>
      <w:r w:rsidR="008A437B" w:rsidRPr="00E438D5">
        <w:t>(</w:t>
      </w:r>
      <w:r w:rsidR="00E86454">
        <w:t>Appendi</w:t>
      </w:r>
      <w:r w:rsidR="008A437B">
        <w:t xml:space="preserve">x, </w:t>
      </w:r>
      <w:r w:rsidR="00A14499">
        <w:t>List</w:t>
      </w:r>
      <w:r w:rsidR="008A437B">
        <w:rPr>
          <w:b/>
          <w:bCs/>
        </w:rPr>
        <w:t xml:space="preserve">, </w:t>
      </w:r>
      <w:r w:rsidR="00A14499">
        <w:t>Form</w:t>
      </w:r>
      <w:r w:rsidR="008A437B">
        <w:rPr>
          <w:b/>
          <w:bCs/>
        </w:rPr>
        <w:t xml:space="preserve">, </w:t>
      </w:r>
      <w:r w:rsidR="0084206A">
        <w:t>Plan</w:t>
      </w:r>
      <w:r w:rsidR="008A437B">
        <w:t>)</w:t>
      </w:r>
    </w:p>
    <w:p w14:paraId="0FD689C2" w14:textId="2A44D0B5" w:rsidR="00693A80" w:rsidRPr="00E438D5" w:rsidRDefault="00693A80" w:rsidP="00E438D5">
      <w:pPr>
        <w:pStyle w:val="ListParagraph"/>
        <w:tabs>
          <w:tab w:val="left" w:pos="700"/>
          <w:tab w:val="left" w:pos="702"/>
        </w:tabs>
        <w:spacing w:line="348" w:lineRule="auto"/>
        <w:ind w:left="0" w:firstLine="0"/>
        <w:rPr>
          <w:b/>
          <w:bCs/>
          <w:u w:val="single"/>
        </w:rPr>
      </w:pPr>
      <w:r w:rsidRPr="00E438D5">
        <w:rPr>
          <w:b/>
          <w:bCs/>
          <w:u w:val="single"/>
        </w:rPr>
        <w:t>Examples:</w:t>
      </w:r>
    </w:p>
    <w:p w14:paraId="6CD770BF" w14:textId="7D343B4F" w:rsidR="00B332BD" w:rsidRPr="00E438D5" w:rsidRDefault="009C3B66" w:rsidP="00B332BD">
      <w:pPr>
        <w:pStyle w:val="ListParagraph"/>
        <w:tabs>
          <w:tab w:val="left" w:pos="700"/>
          <w:tab w:val="left" w:pos="702"/>
        </w:tabs>
        <w:spacing w:line="267" w:lineRule="exact"/>
        <w:ind w:left="0" w:firstLine="0"/>
        <w:rPr>
          <w:highlight w:val="yellow"/>
        </w:rPr>
      </w:pPr>
      <w:r>
        <w:rPr>
          <w:highlight w:val="yellow"/>
        </w:rPr>
        <w:t xml:space="preserve">{{ </w:t>
      </w:r>
      <w:r w:rsidR="00B225D4" w:rsidRPr="00E438D5">
        <w:rPr>
          <w:highlight w:val="yellow"/>
        </w:rPr>
        <w:t xml:space="preserve">QualityManualCode </w:t>
      </w:r>
      <w:r>
        <w:rPr>
          <w:highlight w:val="yellow"/>
        </w:rPr>
        <w:t>}}</w:t>
      </w:r>
      <w:r w:rsidR="00B225D4" w:rsidRPr="00E438D5">
        <w:rPr>
          <w:highlight w:val="yellow"/>
        </w:rPr>
        <w:t xml:space="preserve"> </w:t>
      </w:r>
      <w:r>
        <w:rPr>
          <w:highlight w:val="yellow"/>
        </w:rPr>
        <w:t xml:space="preserve">{{ </w:t>
      </w:r>
      <w:r w:rsidR="00E37397" w:rsidRPr="00E438D5">
        <w:rPr>
          <w:highlight w:val="yellow"/>
        </w:rPr>
        <w:t>QualityManualTitle</w:t>
      </w:r>
      <w:r>
        <w:rPr>
          <w:highlight w:val="yellow"/>
        </w:rPr>
        <w:t xml:space="preserve"> }}</w:t>
      </w:r>
    </w:p>
    <w:p w14:paraId="2F551FA0" w14:textId="4FB684AA" w:rsidR="00224638" w:rsidRPr="00E438D5" w:rsidRDefault="009C3B66" w:rsidP="00224638">
      <w:pPr>
        <w:pStyle w:val="BodyText"/>
        <w:spacing w:before="8"/>
        <w:rPr>
          <w:highlight w:val="yellow"/>
        </w:rPr>
      </w:pPr>
      <w:r>
        <w:rPr>
          <w:highlight w:val="yellow"/>
        </w:rPr>
        <w:t xml:space="preserve">{{ </w:t>
      </w:r>
      <w:r w:rsidR="002348B2" w:rsidRPr="00E438D5">
        <w:rPr>
          <w:highlight w:val="yellow"/>
        </w:rPr>
        <w:t>QualityManualCode</w:t>
      </w:r>
      <w:r w:rsidR="00B332BD" w:rsidRPr="00E438D5">
        <w:rPr>
          <w:highlight w:val="yellow"/>
        </w:rPr>
        <w:t xml:space="preserve"> </w:t>
      </w:r>
      <w:r>
        <w:rPr>
          <w:highlight w:val="yellow"/>
        </w:rPr>
        <w:t>}}</w:t>
      </w:r>
      <w:r w:rsidR="00B332BD" w:rsidRPr="00E438D5">
        <w:rPr>
          <w:highlight w:val="yellow"/>
        </w:rPr>
        <w:t xml:space="preserve"> </w:t>
      </w:r>
      <w:r>
        <w:rPr>
          <w:highlight w:val="yellow"/>
        </w:rPr>
        <w:t xml:space="preserve">{{ </w:t>
      </w:r>
      <w:r w:rsidR="002348B2" w:rsidRPr="00E438D5">
        <w:rPr>
          <w:highlight w:val="yellow"/>
        </w:rPr>
        <w:t>OrganigramTitle</w:t>
      </w:r>
      <w:r w:rsidR="001532EA">
        <w:rPr>
          <w:highlight w:val="yellow"/>
        </w:rPr>
        <w:t xml:space="preserve"> </w:t>
      </w:r>
      <w:r>
        <w:rPr>
          <w:highlight w:val="yellow"/>
        </w:rPr>
        <w:t>}}</w:t>
      </w:r>
      <w:r w:rsidR="001532EA" w:rsidRPr="002D28C5">
        <w:t xml:space="preserve"> Appendix</w:t>
      </w:r>
    </w:p>
    <w:p w14:paraId="7F9DBED3" w14:textId="5D9C1971" w:rsidR="00392405" w:rsidRPr="00785960" w:rsidRDefault="009C3B66" w:rsidP="00224638">
      <w:pPr>
        <w:pStyle w:val="BodyText"/>
        <w:spacing w:before="8"/>
      </w:pPr>
      <w:r>
        <w:rPr>
          <w:highlight w:val="yellow"/>
        </w:rPr>
        <w:t xml:space="preserve">{{ </w:t>
      </w:r>
      <w:r w:rsidR="00412554" w:rsidRPr="00785960">
        <w:rPr>
          <w:highlight w:val="yellow"/>
        </w:rPr>
        <w:t>DocMngmtCode</w:t>
      </w:r>
      <w:r w:rsidR="00224638" w:rsidRPr="00785960">
        <w:rPr>
          <w:highlight w:val="yellow"/>
        </w:rPr>
        <w:t xml:space="preserve"> </w:t>
      </w:r>
      <w:r w:rsidRPr="00785960">
        <w:rPr>
          <w:highlight w:val="yellow"/>
        </w:rPr>
        <w:t>}}</w:t>
      </w:r>
      <w:r w:rsidR="00224638" w:rsidRPr="00785960">
        <w:rPr>
          <w:highlight w:val="yellow"/>
        </w:rPr>
        <w:t xml:space="preserve"> </w:t>
      </w:r>
      <w:r>
        <w:rPr>
          <w:highlight w:val="yellow"/>
        </w:rPr>
        <w:t xml:space="preserve">{{ </w:t>
      </w:r>
      <w:r w:rsidR="00392405" w:rsidRPr="00785960">
        <w:rPr>
          <w:highlight w:val="yellow"/>
        </w:rPr>
        <w:t>DocMngmtTitle</w:t>
      </w:r>
      <w:r w:rsidRPr="00785960">
        <w:rPr>
          <w:highlight w:val="yellow"/>
        </w:rPr>
        <w:t xml:space="preserve"> }}</w:t>
      </w:r>
    </w:p>
    <w:p w14:paraId="268D0D30" w14:textId="4C45117A" w:rsidR="00392405" w:rsidRPr="00785960" w:rsidRDefault="009C3B66" w:rsidP="00224638">
      <w:pPr>
        <w:pStyle w:val="BodyText"/>
        <w:spacing w:before="8"/>
        <w:rPr>
          <w:highlight w:val="yellow"/>
        </w:rPr>
      </w:pPr>
      <w:r w:rsidRPr="00785960">
        <w:rPr>
          <w:highlight w:val="yellow"/>
        </w:rPr>
        <w:t xml:space="preserve">{{ </w:t>
      </w:r>
      <w:r w:rsidR="00412554" w:rsidRPr="00785960">
        <w:rPr>
          <w:highlight w:val="yellow"/>
        </w:rPr>
        <w:t xml:space="preserve">DocMngmtCode </w:t>
      </w:r>
      <w:r w:rsidRPr="00785960">
        <w:rPr>
          <w:highlight w:val="yellow"/>
        </w:rPr>
        <w:t>}}</w:t>
      </w:r>
      <w:r w:rsidR="00412554" w:rsidRPr="00785960">
        <w:rPr>
          <w:highlight w:val="yellow"/>
        </w:rPr>
        <w:t xml:space="preserve"> </w:t>
      </w:r>
      <w:r w:rsidRPr="00785960">
        <w:rPr>
          <w:highlight w:val="yellow"/>
        </w:rPr>
        <w:t xml:space="preserve">{{ </w:t>
      </w:r>
      <w:r w:rsidR="0080714D" w:rsidRPr="00785960">
        <w:rPr>
          <w:highlight w:val="yellow"/>
        </w:rPr>
        <w:t>DCR_Title</w:t>
      </w:r>
      <w:r w:rsidRPr="00785960">
        <w:rPr>
          <w:highlight w:val="yellow"/>
        </w:rPr>
        <w:t xml:space="preserve"> }}</w:t>
      </w:r>
    </w:p>
    <w:p w14:paraId="0438FC56" w14:textId="3F9973E1" w:rsidR="00224638" w:rsidRPr="00785960" w:rsidRDefault="009C3B66" w:rsidP="00224638">
      <w:pPr>
        <w:pStyle w:val="BodyText"/>
        <w:spacing w:before="8"/>
      </w:pPr>
      <w:r>
        <w:rPr>
          <w:highlight w:val="yellow"/>
        </w:rPr>
        <w:t xml:space="preserve">{{ </w:t>
      </w:r>
      <w:r w:rsidR="00412554" w:rsidRPr="00785960">
        <w:rPr>
          <w:highlight w:val="yellow"/>
        </w:rPr>
        <w:t xml:space="preserve">DocMngmtCode </w:t>
      </w:r>
      <w:r w:rsidRPr="00785960">
        <w:rPr>
          <w:highlight w:val="yellow"/>
        </w:rPr>
        <w:t>}}</w:t>
      </w:r>
      <w:r w:rsidR="00412554" w:rsidRPr="00785960">
        <w:rPr>
          <w:highlight w:val="yellow"/>
        </w:rPr>
        <w:t xml:space="preserve"> </w:t>
      </w:r>
      <w:r>
        <w:rPr>
          <w:highlight w:val="yellow"/>
        </w:rPr>
        <w:t xml:space="preserve">{{ </w:t>
      </w:r>
      <w:r w:rsidR="008B2582" w:rsidRPr="00785960">
        <w:rPr>
          <w:highlight w:val="yellow"/>
        </w:rPr>
        <w:t xml:space="preserve">SOP_WI_FormTitle </w:t>
      </w:r>
      <w:r w:rsidRPr="00785960">
        <w:rPr>
          <w:highlight w:val="yellow"/>
        </w:rPr>
        <w:t>}}</w:t>
      </w:r>
      <w:r w:rsidR="008B2582" w:rsidRPr="00E438D5">
        <w:t xml:space="preserve"> Form</w:t>
      </w:r>
    </w:p>
    <w:p w14:paraId="768F7B5D" w14:textId="77777777" w:rsidR="0031272B" w:rsidRPr="00785960" w:rsidRDefault="0031272B" w:rsidP="000B54AE">
      <w:pPr>
        <w:pStyle w:val="BodyText"/>
        <w:spacing w:before="8"/>
        <w:rPr>
          <w:sz w:val="19"/>
        </w:rPr>
      </w:pPr>
    </w:p>
    <w:p w14:paraId="797C8E5A" w14:textId="5EB6AF9A" w:rsidR="0031272B" w:rsidRPr="007C0AA7" w:rsidRDefault="00745C13" w:rsidP="00E438D5">
      <w:pPr>
        <w:pStyle w:val="Heading2"/>
        <w:ind w:left="576"/>
        <w:rPr>
          <w:lang w:bidi="ar-SA"/>
        </w:rPr>
      </w:pPr>
      <w:bookmarkStart w:id="94" w:name="_Toc125960582"/>
      <w:r w:rsidRPr="007C0AA7">
        <w:rPr>
          <w:lang w:bidi="ar-SA"/>
        </w:rPr>
        <w:t>Content of Main</w:t>
      </w:r>
      <w:r w:rsidRPr="00E438D5">
        <w:rPr>
          <w:lang w:bidi="ar-SA"/>
        </w:rPr>
        <w:t xml:space="preserve"> </w:t>
      </w:r>
      <w:r w:rsidRPr="007C0AA7">
        <w:rPr>
          <w:lang w:bidi="ar-SA"/>
        </w:rPr>
        <w:t>Document</w:t>
      </w:r>
      <w:bookmarkEnd w:id="94"/>
    </w:p>
    <w:p w14:paraId="3A6DFE5E" w14:textId="77777777" w:rsidR="0031272B" w:rsidRPr="007C0AA7" w:rsidRDefault="0031272B" w:rsidP="000B54AE">
      <w:pPr>
        <w:pStyle w:val="BodyText"/>
        <w:spacing w:before="8"/>
        <w:rPr>
          <w:b/>
          <w:sz w:val="19"/>
        </w:rPr>
      </w:pPr>
    </w:p>
    <w:p w14:paraId="28C436BD" w14:textId="77777777" w:rsidR="0031272B" w:rsidRPr="007C0AA7" w:rsidRDefault="00745C13" w:rsidP="00E438D5">
      <w:pPr>
        <w:pStyle w:val="BodyText"/>
        <w:jc w:val="both"/>
      </w:pPr>
      <w:r w:rsidRPr="007C0AA7">
        <w:t>To ensure that the actual process is described accurately and in detail, the employees at operational level who carry out the process on a regular basis must be involved. The following rules must be observed:</w:t>
      </w:r>
    </w:p>
    <w:p w14:paraId="0A74BB4B" w14:textId="77777777" w:rsidR="0031272B" w:rsidRPr="007C0AA7" w:rsidRDefault="00745C13" w:rsidP="00785960">
      <w:pPr>
        <w:pStyle w:val="ListParagraph"/>
        <w:numPr>
          <w:ilvl w:val="4"/>
          <w:numId w:val="5"/>
        </w:numPr>
        <w:tabs>
          <w:tab w:val="left" w:pos="700"/>
          <w:tab w:val="left" w:pos="702"/>
        </w:tabs>
        <w:spacing w:before="120"/>
        <w:ind w:left="567" w:hanging="425"/>
      </w:pPr>
      <w:r w:rsidRPr="007C0AA7">
        <w:t>The actual process must be described in the correct</w:t>
      </w:r>
      <w:r w:rsidRPr="007C0AA7">
        <w:rPr>
          <w:spacing w:val="-6"/>
        </w:rPr>
        <w:t xml:space="preserve"> </w:t>
      </w:r>
      <w:r w:rsidRPr="007C0AA7">
        <w:t>sequence.</w:t>
      </w:r>
    </w:p>
    <w:p w14:paraId="3B41DC6D" w14:textId="77777777" w:rsidR="0031272B" w:rsidRPr="007C0AA7" w:rsidRDefault="00745C13" w:rsidP="00785960">
      <w:pPr>
        <w:pStyle w:val="ListParagraph"/>
        <w:numPr>
          <w:ilvl w:val="4"/>
          <w:numId w:val="5"/>
        </w:numPr>
        <w:tabs>
          <w:tab w:val="left" w:pos="700"/>
          <w:tab w:val="left" w:pos="702"/>
        </w:tabs>
        <w:ind w:left="567" w:hanging="425"/>
      </w:pPr>
      <w:r w:rsidRPr="007C0AA7">
        <w:t>All the necessary working steps and responsibilities must be</w:t>
      </w:r>
      <w:r w:rsidRPr="007C0AA7">
        <w:rPr>
          <w:spacing w:val="-8"/>
        </w:rPr>
        <w:t xml:space="preserve"> </w:t>
      </w:r>
      <w:r w:rsidRPr="007C0AA7">
        <w:t>outlined.</w:t>
      </w:r>
    </w:p>
    <w:p w14:paraId="68B21391" w14:textId="77777777" w:rsidR="0031272B" w:rsidRPr="007C0AA7" w:rsidRDefault="00745C13" w:rsidP="00785960">
      <w:pPr>
        <w:pStyle w:val="ListParagraph"/>
        <w:numPr>
          <w:ilvl w:val="4"/>
          <w:numId w:val="5"/>
        </w:numPr>
        <w:tabs>
          <w:tab w:val="left" w:pos="700"/>
          <w:tab w:val="left" w:pos="702"/>
        </w:tabs>
        <w:ind w:left="567" w:hanging="425"/>
      </w:pPr>
      <w:r w:rsidRPr="007C0AA7">
        <w:t>The text must be brief (concise) and clear language must be</w:t>
      </w:r>
      <w:r w:rsidRPr="007C0AA7">
        <w:rPr>
          <w:spacing w:val="-10"/>
        </w:rPr>
        <w:t xml:space="preserve"> </w:t>
      </w:r>
      <w:r w:rsidRPr="007C0AA7">
        <w:t>used.</w:t>
      </w:r>
    </w:p>
    <w:p w14:paraId="12A596F1" w14:textId="77777777" w:rsidR="0031272B" w:rsidRPr="007C0AA7" w:rsidRDefault="00745C13" w:rsidP="00785960">
      <w:pPr>
        <w:pStyle w:val="ListParagraph"/>
        <w:numPr>
          <w:ilvl w:val="4"/>
          <w:numId w:val="5"/>
        </w:numPr>
        <w:tabs>
          <w:tab w:val="left" w:pos="700"/>
          <w:tab w:val="left" w:pos="702"/>
        </w:tabs>
        <w:ind w:left="567" w:hanging="425"/>
      </w:pPr>
      <w:r w:rsidRPr="007C0AA7">
        <w:t>Terms and abbreviations that are not widely understood must be avoided or</w:t>
      </w:r>
      <w:r w:rsidRPr="007C0AA7">
        <w:rPr>
          <w:spacing w:val="-18"/>
        </w:rPr>
        <w:t xml:space="preserve"> </w:t>
      </w:r>
      <w:r w:rsidRPr="007C0AA7">
        <w:t>explained.</w:t>
      </w:r>
    </w:p>
    <w:p w14:paraId="759C594A" w14:textId="77777777" w:rsidR="0031272B" w:rsidRPr="007C0AA7" w:rsidRDefault="00745C13" w:rsidP="00785960">
      <w:pPr>
        <w:pStyle w:val="ListParagraph"/>
        <w:numPr>
          <w:ilvl w:val="4"/>
          <w:numId w:val="5"/>
        </w:numPr>
        <w:tabs>
          <w:tab w:val="left" w:pos="702"/>
        </w:tabs>
        <w:ind w:left="567" w:hanging="425"/>
        <w:jc w:val="both"/>
      </w:pPr>
      <w:r w:rsidRPr="007C0AA7">
        <w:t>“The use of “may, might, should, could” is to be interpreted that the activity or process is optional and are therefore to be avoided when describing processes (rather give clear instructions).</w:t>
      </w:r>
    </w:p>
    <w:p w14:paraId="0A1A5F80" w14:textId="77777777" w:rsidR="0031272B" w:rsidRPr="007C0AA7" w:rsidRDefault="00745C13" w:rsidP="00785960">
      <w:pPr>
        <w:pStyle w:val="ListParagraph"/>
        <w:numPr>
          <w:ilvl w:val="4"/>
          <w:numId w:val="5"/>
        </w:numPr>
        <w:tabs>
          <w:tab w:val="left" w:pos="702"/>
        </w:tabs>
        <w:ind w:left="567" w:hanging="425"/>
        <w:jc w:val="both"/>
      </w:pPr>
      <w:r w:rsidRPr="007C0AA7">
        <w:t>The use of “shall or must” is to be interpreted that the activity or process is</w:t>
      </w:r>
      <w:r w:rsidRPr="007C0AA7">
        <w:rPr>
          <w:spacing w:val="-17"/>
        </w:rPr>
        <w:t xml:space="preserve"> </w:t>
      </w:r>
      <w:r w:rsidRPr="007C0AA7">
        <w:t>required.</w:t>
      </w:r>
    </w:p>
    <w:p w14:paraId="30CE6F78" w14:textId="77777777" w:rsidR="0031272B" w:rsidRPr="007C0AA7" w:rsidRDefault="00745C13" w:rsidP="00785960">
      <w:pPr>
        <w:pStyle w:val="ListParagraph"/>
        <w:numPr>
          <w:ilvl w:val="4"/>
          <w:numId w:val="5"/>
        </w:numPr>
        <w:tabs>
          <w:tab w:val="left" w:pos="702"/>
        </w:tabs>
        <w:ind w:left="567" w:hanging="425"/>
        <w:jc w:val="both"/>
      </w:pPr>
      <w:r w:rsidRPr="007C0AA7">
        <w:lastRenderedPageBreak/>
        <w:t>Vague or interpretable expressions (e. g., long enough, as usual, about) must also be avoided when the process is</w:t>
      </w:r>
      <w:r w:rsidRPr="007C0AA7">
        <w:rPr>
          <w:spacing w:val="-3"/>
        </w:rPr>
        <w:t xml:space="preserve"> </w:t>
      </w:r>
      <w:r w:rsidRPr="007C0AA7">
        <w:t>described.</w:t>
      </w:r>
    </w:p>
    <w:p w14:paraId="7A970A62" w14:textId="498AF2D8" w:rsidR="0031272B" w:rsidRPr="007C0AA7" w:rsidRDefault="00745C13" w:rsidP="00E438D5">
      <w:pPr>
        <w:pStyle w:val="BodyText"/>
        <w:spacing w:before="121"/>
        <w:jc w:val="both"/>
      </w:pPr>
      <w:r w:rsidRPr="007C0AA7">
        <w:t xml:space="preserve">SOPs and WIs shall </w:t>
      </w:r>
      <w:r w:rsidR="00AD3396">
        <w:t>be prepared according to</w:t>
      </w:r>
      <w:r w:rsidR="00071B97" w:rsidRPr="00E438D5">
        <w:rPr>
          <w:b/>
          <w:bCs/>
          <w:highlight w:val="yellow"/>
        </w:rPr>
        <w:t xml:space="preserve"> </w:t>
      </w:r>
      <w:r w:rsidR="009C3B66">
        <w:rPr>
          <w:b/>
          <w:bCs/>
          <w:highlight w:val="yellow"/>
        </w:rPr>
        <w:t xml:space="preserve">{{ </w:t>
      </w:r>
      <w:r w:rsidR="00910317" w:rsidRPr="00E438D5">
        <w:rPr>
          <w:b/>
          <w:bCs/>
          <w:highlight w:val="yellow"/>
        </w:rPr>
        <w:t>SOP_WI_FormTitle</w:t>
      </w:r>
      <w:r w:rsidR="00141B0A">
        <w:rPr>
          <w:b/>
          <w:highlight w:val="yellow"/>
        </w:rPr>
        <w:t xml:space="preserve"> </w:t>
      </w:r>
      <w:r w:rsidR="009C3B66">
        <w:rPr>
          <w:b/>
          <w:bCs/>
          <w:highlight w:val="yellow"/>
        </w:rPr>
        <w:t>}}</w:t>
      </w:r>
      <w:r w:rsidR="00141B0A">
        <w:t xml:space="preserve"> </w:t>
      </w:r>
      <w:r w:rsidR="00B84DCA" w:rsidRPr="00B84DCA">
        <w:rPr>
          <w:b/>
          <w:bCs/>
        </w:rPr>
        <w:t>Form</w:t>
      </w:r>
      <w:r w:rsidR="00B84DCA">
        <w:t xml:space="preserve"> </w:t>
      </w:r>
      <w:r w:rsidR="00141B0A">
        <w:t xml:space="preserve">and shall </w:t>
      </w:r>
      <w:r w:rsidRPr="007C0AA7">
        <w:t>contain:</w:t>
      </w:r>
    </w:p>
    <w:p w14:paraId="39154682" w14:textId="0C072D67" w:rsidR="00362C09" w:rsidRDefault="00362C09" w:rsidP="00785960">
      <w:pPr>
        <w:pStyle w:val="ListParagraph"/>
        <w:numPr>
          <w:ilvl w:val="4"/>
          <w:numId w:val="5"/>
        </w:numPr>
        <w:tabs>
          <w:tab w:val="left" w:pos="700"/>
          <w:tab w:val="left" w:pos="702"/>
        </w:tabs>
        <w:spacing w:before="120"/>
        <w:ind w:left="567" w:hanging="425"/>
      </w:pPr>
      <w:r w:rsidRPr="00E438D5">
        <w:rPr>
          <w:b/>
          <w:bCs/>
        </w:rPr>
        <w:t>Document approval</w:t>
      </w:r>
      <w:r w:rsidR="00B739C3">
        <w:t xml:space="preserve"> - </w:t>
      </w:r>
      <w:r w:rsidR="00B739C3" w:rsidRPr="007C0AA7">
        <w:t>Approvals by the Author and all involved employees to denote that the procedure is to be carried out as defined and that it is ready to</w:t>
      </w:r>
      <w:r w:rsidR="00B739C3" w:rsidRPr="007C0AA7">
        <w:rPr>
          <w:spacing w:val="-6"/>
        </w:rPr>
        <w:t xml:space="preserve"> </w:t>
      </w:r>
      <w:r w:rsidR="00B739C3" w:rsidRPr="007C0AA7">
        <w:t>release.</w:t>
      </w:r>
    </w:p>
    <w:p w14:paraId="716E5153" w14:textId="0F626B74" w:rsidR="00141B0A" w:rsidRPr="00E438D5" w:rsidRDefault="00141B0A" w:rsidP="00785960">
      <w:pPr>
        <w:pStyle w:val="ListParagraph"/>
        <w:numPr>
          <w:ilvl w:val="4"/>
          <w:numId w:val="5"/>
        </w:numPr>
        <w:tabs>
          <w:tab w:val="left" w:pos="700"/>
          <w:tab w:val="left" w:pos="702"/>
        </w:tabs>
        <w:ind w:left="567" w:hanging="425"/>
      </w:pPr>
      <w:r>
        <w:rPr>
          <w:b/>
          <w:bCs/>
        </w:rPr>
        <w:t xml:space="preserve">Table of Contents </w:t>
      </w:r>
      <w:r>
        <w:t xml:space="preserve">– the list of all related </w:t>
      </w:r>
      <w:r w:rsidR="000C301A">
        <w:t>sections in document.</w:t>
      </w:r>
    </w:p>
    <w:p w14:paraId="0F764FDC" w14:textId="596CAC27" w:rsidR="0031272B" w:rsidRPr="007C0AA7" w:rsidRDefault="00745C13" w:rsidP="00785960">
      <w:pPr>
        <w:pStyle w:val="ListParagraph"/>
        <w:numPr>
          <w:ilvl w:val="4"/>
          <w:numId w:val="5"/>
        </w:numPr>
        <w:tabs>
          <w:tab w:val="left" w:pos="700"/>
          <w:tab w:val="left" w:pos="702"/>
        </w:tabs>
        <w:ind w:left="567" w:hanging="425"/>
      </w:pPr>
      <w:r w:rsidRPr="007C0AA7">
        <w:rPr>
          <w:b/>
        </w:rPr>
        <w:t xml:space="preserve">Purpose </w:t>
      </w:r>
      <w:r w:rsidRPr="007C0AA7">
        <w:t>- High level description containing the purpose of the</w:t>
      </w:r>
      <w:r w:rsidRPr="007C0AA7">
        <w:rPr>
          <w:spacing w:val="-10"/>
        </w:rPr>
        <w:t xml:space="preserve"> </w:t>
      </w:r>
      <w:r w:rsidRPr="007C0AA7">
        <w:t>document.</w:t>
      </w:r>
    </w:p>
    <w:p w14:paraId="48E260F2" w14:textId="77777777" w:rsidR="0031272B" w:rsidRPr="007C0AA7" w:rsidRDefault="00745C13" w:rsidP="00785960">
      <w:pPr>
        <w:pStyle w:val="ListParagraph"/>
        <w:numPr>
          <w:ilvl w:val="4"/>
          <w:numId w:val="5"/>
        </w:numPr>
        <w:tabs>
          <w:tab w:val="left" w:pos="700"/>
          <w:tab w:val="left" w:pos="702"/>
        </w:tabs>
        <w:ind w:left="567" w:hanging="425"/>
      </w:pPr>
      <w:r w:rsidRPr="007C0AA7">
        <w:rPr>
          <w:b/>
        </w:rPr>
        <w:t xml:space="preserve">Scope </w:t>
      </w:r>
      <w:r w:rsidRPr="007C0AA7">
        <w:t>- Covered activities and business areas, as well as excluded areas as</w:t>
      </w:r>
      <w:r w:rsidRPr="007C0AA7">
        <w:rPr>
          <w:spacing w:val="-14"/>
        </w:rPr>
        <w:t xml:space="preserve"> </w:t>
      </w:r>
      <w:r w:rsidRPr="007C0AA7">
        <w:t>applicable.</w:t>
      </w:r>
    </w:p>
    <w:p w14:paraId="2FADFC55" w14:textId="77777777" w:rsidR="0031272B" w:rsidRPr="007C0AA7" w:rsidRDefault="00745C13" w:rsidP="00785960">
      <w:pPr>
        <w:pStyle w:val="ListParagraph"/>
        <w:numPr>
          <w:ilvl w:val="4"/>
          <w:numId w:val="5"/>
        </w:numPr>
        <w:tabs>
          <w:tab w:val="left" w:pos="700"/>
          <w:tab w:val="left" w:pos="702"/>
        </w:tabs>
        <w:ind w:left="567" w:hanging="425"/>
      </w:pPr>
      <w:r w:rsidRPr="007C0AA7">
        <w:rPr>
          <w:b/>
        </w:rPr>
        <w:t xml:space="preserve">Responsibilities </w:t>
      </w:r>
      <w:r w:rsidRPr="007C0AA7">
        <w:t>- A description of who is responsible for carrying out the</w:t>
      </w:r>
      <w:r w:rsidRPr="007C0AA7">
        <w:rPr>
          <w:spacing w:val="-17"/>
        </w:rPr>
        <w:t xml:space="preserve"> </w:t>
      </w:r>
      <w:r w:rsidRPr="007C0AA7">
        <w:t>procedure.</w:t>
      </w:r>
    </w:p>
    <w:p w14:paraId="40B6093E" w14:textId="77777777" w:rsidR="0031272B" w:rsidRPr="007C0AA7" w:rsidRDefault="00745C13" w:rsidP="00785960">
      <w:pPr>
        <w:pStyle w:val="ListParagraph"/>
        <w:numPr>
          <w:ilvl w:val="4"/>
          <w:numId w:val="5"/>
        </w:numPr>
        <w:tabs>
          <w:tab w:val="left" w:pos="700"/>
          <w:tab w:val="left" w:pos="702"/>
        </w:tabs>
        <w:ind w:left="567" w:hanging="425"/>
      </w:pPr>
      <w:r w:rsidRPr="007C0AA7">
        <w:rPr>
          <w:b/>
        </w:rPr>
        <w:t xml:space="preserve">Definitions </w:t>
      </w:r>
      <w:r w:rsidRPr="007C0AA7">
        <w:t>- Explanation of terminology used in the</w:t>
      </w:r>
      <w:r w:rsidRPr="007C0AA7">
        <w:rPr>
          <w:spacing w:val="-8"/>
        </w:rPr>
        <w:t xml:space="preserve"> </w:t>
      </w:r>
      <w:r w:rsidRPr="007C0AA7">
        <w:t>procedure.</w:t>
      </w:r>
    </w:p>
    <w:p w14:paraId="228D6A7D" w14:textId="77777777" w:rsidR="0031272B" w:rsidRPr="007C0AA7" w:rsidRDefault="00745C13" w:rsidP="00785960">
      <w:pPr>
        <w:pStyle w:val="ListParagraph"/>
        <w:numPr>
          <w:ilvl w:val="4"/>
          <w:numId w:val="5"/>
        </w:numPr>
        <w:tabs>
          <w:tab w:val="left" w:pos="702"/>
        </w:tabs>
        <w:ind w:left="567" w:hanging="425"/>
        <w:jc w:val="both"/>
      </w:pPr>
      <w:r w:rsidRPr="007C0AA7">
        <w:rPr>
          <w:b/>
        </w:rPr>
        <w:t xml:space="preserve">Workflow - </w:t>
      </w:r>
      <w:r w:rsidRPr="007C0AA7">
        <w:t>Steps/action/requirements for completion of a task or process. If steps of a procedure</w:t>
      </w:r>
      <w:r w:rsidRPr="007C0AA7">
        <w:rPr>
          <w:spacing w:val="-5"/>
        </w:rPr>
        <w:t xml:space="preserve"> </w:t>
      </w:r>
      <w:r w:rsidRPr="007C0AA7">
        <w:t>are</w:t>
      </w:r>
      <w:r w:rsidRPr="007C0AA7">
        <w:rPr>
          <w:spacing w:val="-5"/>
        </w:rPr>
        <w:t xml:space="preserve"> </w:t>
      </w:r>
      <w:r w:rsidRPr="007C0AA7">
        <w:t>not</w:t>
      </w:r>
      <w:r w:rsidRPr="007C0AA7">
        <w:rPr>
          <w:spacing w:val="-5"/>
        </w:rPr>
        <w:t xml:space="preserve"> </w:t>
      </w:r>
      <w:r w:rsidRPr="007C0AA7">
        <w:t>sequence</w:t>
      </w:r>
      <w:r w:rsidRPr="007C0AA7">
        <w:rPr>
          <w:spacing w:val="-5"/>
        </w:rPr>
        <w:t xml:space="preserve"> </w:t>
      </w:r>
      <w:r w:rsidRPr="007C0AA7">
        <w:t>dependent</w:t>
      </w:r>
      <w:r w:rsidRPr="007C0AA7">
        <w:rPr>
          <w:spacing w:val="-5"/>
        </w:rPr>
        <w:t xml:space="preserve"> </w:t>
      </w:r>
      <w:r w:rsidRPr="007C0AA7">
        <w:t>(can</w:t>
      </w:r>
      <w:r w:rsidRPr="007C0AA7">
        <w:rPr>
          <w:spacing w:val="-5"/>
        </w:rPr>
        <w:t xml:space="preserve"> </w:t>
      </w:r>
      <w:r w:rsidRPr="007C0AA7">
        <w:t>be</w:t>
      </w:r>
      <w:r w:rsidRPr="007C0AA7">
        <w:rPr>
          <w:spacing w:val="-5"/>
        </w:rPr>
        <w:t xml:space="preserve"> </w:t>
      </w:r>
      <w:r w:rsidRPr="007C0AA7">
        <w:t>performed</w:t>
      </w:r>
      <w:r w:rsidRPr="007C0AA7">
        <w:rPr>
          <w:spacing w:val="-5"/>
        </w:rPr>
        <w:t xml:space="preserve"> </w:t>
      </w:r>
      <w:r w:rsidRPr="007C0AA7">
        <w:t>in</w:t>
      </w:r>
      <w:r w:rsidRPr="007C0AA7">
        <w:rPr>
          <w:spacing w:val="-6"/>
        </w:rPr>
        <w:t xml:space="preserve"> </w:t>
      </w:r>
      <w:r w:rsidRPr="007C0AA7">
        <w:t>any</w:t>
      </w:r>
      <w:r w:rsidRPr="007C0AA7">
        <w:rPr>
          <w:spacing w:val="-5"/>
        </w:rPr>
        <w:t xml:space="preserve"> </w:t>
      </w:r>
      <w:r w:rsidRPr="007C0AA7">
        <w:t>order),</w:t>
      </w:r>
      <w:r w:rsidRPr="007C0AA7">
        <w:rPr>
          <w:spacing w:val="-5"/>
        </w:rPr>
        <w:t xml:space="preserve"> </w:t>
      </w:r>
      <w:r w:rsidRPr="007C0AA7">
        <w:t>it</w:t>
      </w:r>
      <w:r w:rsidRPr="007C0AA7">
        <w:rPr>
          <w:spacing w:val="-5"/>
        </w:rPr>
        <w:t xml:space="preserve"> </w:t>
      </w:r>
      <w:r w:rsidRPr="007C0AA7">
        <w:t>is</w:t>
      </w:r>
      <w:r w:rsidRPr="007C0AA7">
        <w:rPr>
          <w:spacing w:val="-5"/>
        </w:rPr>
        <w:t xml:space="preserve"> </w:t>
      </w:r>
      <w:r w:rsidRPr="007C0AA7">
        <w:t>acceptable</w:t>
      </w:r>
      <w:r w:rsidRPr="007C0AA7">
        <w:rPr>
          <w:spacing w:val="-5"/>
        </w:rPr>
        <w:t xml:space="preserve"> </w:t>
      </w:r>
      <w:r w:rsidRPr="007C0AA7">
        <w:t>to</w:t>
      </w:r>
      <w:r w:rsidRPr="007C0AA7">
        <w:rPr>
          <w:spacing w:val="-5"/>
        </w:rPr>
        <w:t xml:space="preserve"> </w:t>
      </w:r>
      <w:r w:rsidRPr="007C0AA7">
        <w:t>use bullets in lieu of</w:t>
      </w:r>
      <w:r w:rsidRPr="007C0AA7">
        <w:rPr>
          <w:spacing w:val="-4"/>
        </w:rPr>
        <w:t xml:space="preserve"> </w:t>
      </w:r>
      <w:r w:rsidRPr="007C0AA7">
        <w:t>numbering.</w:t>
      </w:r>
    </w:p>
    <w:p w14:paraId="263B0485" w14:textId="77777777" w:rsidR="0031272B" w:rsidRPr="007C0AA7" w:rsidRDefault="00745C13" w:rsidP="00785960">
      <w:pPr>
        <w:pStyle w:val="ListParagraph"/>
        <w:numPr>
          <w:ilvl w:val="4"/>
          <w:numId w:val="5"/>
        </w:numPr>
        <w:tabs>
          <w:tab w:val="left" w:pos="702"/>
        </w:tabs>
        <w:ind w:left="567" w:hanging="425"/>
        <w:jc w:val="both"/>
      </w:pPr>
      <w:r w:rsidRPr="007C0AA7">
        <w:rPr>
          <w:b/>
        </w:rPr>
        <w:t xml:space="preserve">Applicable Documents </w:t>
      </w:r>
      <w:r w:rsidRPr="007C0AA7">
        <w:t>- Internal or external document that provide additional guidance or directly impact the</w:t>
      </w:r>
      <w:r w:rsidRPr="007C0AA7">
        <w:rPr>
          <w:spacing w:val="-2"/>
        </w:rPr>
        <w:t xml:space="preserve"> </w:t>
      </w:r>
      <w:r w:rsidRPr="007C0AA7">
        <w:t>process/procedure.</w:t>
      </w:r>
    </w:p>
    <w:p w14:paraId="41292441" w14:textId="77777777" w:rsidR="0031272B" w:rsidRPr="007C0AA7" w:rsidRDefault="00745C13" w:rsidP="00785960">
      <w:pPr>
        <w:pStyle w:val="ListParagraph"/>
        <w:numPr>
          <w:ilvl w:val="4"/>
          <w:numId w:val="5"/>
        </w:numPr>
        <w:tabs>
          <w:tab w:val="left" w:pos="702"/>
        </w:tabs>
        <w:ind w:left="567" w:hanging="425"/>
        <w:jc w:val="both"/>
      </w:pPr>
      <w:r w:rsidRPr="007C0AA7">
        <w:rPr>
          <w:b/>
        </w:rPr>
        <w:t xml:space="preserve">Appendices - </w:t>
      </w:r>
      <w:r w:rsidRPr="007C0AA7">
        <w:t>Documents used to record activity and or processes. Attachments can be additionally used to complete certain processes or activities conducted in the</w:t>
      </w:r>
      <w:r w:rsidRPr="007C0AA7">
        <w:rPr>
          <w:spacing w:val="-20"/>
        </w:rPr>
        <w:t xml:space="preserve"> </w:t>
      </w:r>
      <w:r w:rsidRPr="007C0AA7">
        <w:t>Appendices.</w:t>
      </w:r>
    </w:p>
    <w:p w14:paraId="6260A575" w14:textId="77777777" w:rsidR="0031272B" w:rsidRPr="007C0AA7" w:rsidRDefault="00745C13" w:rsidP="00785960">
      <w:pPr>
        <w:pStyle w:val="ListParagraph"/>
        <w:numPr>
          <w:ilvl w:val="4"/>
          <w:numId w:val="5"/>
        </w:numPr>
        <w:tabs>
          <w:tab w:val="left" w:pos="702"/>
        </w:tabs>
        <w:ind w:left="567" w:hanging="425"/>
        <w:jc w:val="both"/>
      </w:pPr>
      <w:r w:rsidRPr="007C0AA7">
        <w:rPr>
          <w:b/>
        </w:rPr>
        <w:t xml:space="preserve">Revision History </w:t>
      </w:r>
      <w:r w:rsidRPr="007C0AA7">
        <w:t>- Denotes the revision history of the document with description of past revisions.</w:t>
      </w:r>
    </w:p>
    <w:p w14:paraId="2BDAB7B3" w14:textId="77777777" w:rsidR="0031272B" w:rsidRPr="007C0AA7" w:rsidRDefault="00745C13" w:rsidP="00E438D5">
      <w:pPr>
        <w:pStyle w:val="BodyText"/>
        <w:spacing w:before="120"/>
        <w:jc w:val="both"/>
      </w:pPr>
      <w:r w:rsidRPr="007C0AA7">
        <w:t>Any section not applicable to a specific SOP shall be noted as “n/a”.</w:t>
      </w:r>
    </w:p>
    <w:p w14:paraId="4BA6F6E1" w14:textId="2168AEB9" w:rsidR="0031272B" w:rsidRDefault="00745C13" w:rsidP="000B54AE">
      <w:pPr>
        <w:pStyle w:val="BodyText"/>
        <w:spacing w:before="8"/>
        <w:rPr>
          <w:sz w:val="18"/>
        </w:rPr>
      </w:pPr>
      <w:r w:rsidRPr="007C0AA7">
        <w:t>This content does not apply to MDs and POLs.</w:t>
      </w:r>
    </w:p>
    <w:p w14:paraId="0325052E" w14:textId="77777777" w:rsidR="005D26FE" w:rsidRPr="007C0AA7" w:rsidRDefault="005D26FE" w:rsidP="000B54AE">
      <w:pPr>
        <w:pStyle w:val="BodyText"/>
        <w:spacing w:before="8"/>
        <w:rPr>
          <w:sz w:val="18"/>
        </w:rPr>
      </w:pPr>
    </w:p>
    <w:p w14:paraId="5F5A05AE" w14:textId="4BB29ED3" w:rsidR="0031272B" w:rsidRPr="007C0AA7" w:rsidRDefault="00745C13" w:rsidP="00E438D5">
      <w:pPr>
        <w:pStyle w:val="Heading2"/>
        <w:ind w:left="576"/>
        <w:rPr>
          <w:lang w:bidi="ar-SA"/>
        </w:rPr>
      </w:pPr>
      <w:bookmarkStart w:id="95" w:name="_Toc125960583"/>
      <w:r w:rsidRPr="007C0AA7">
        <w:rPr>
          <w:lang w:bidi="ar-SA"/>
        </w:rPr>
        <w:t>Appendices</w:t>
      </w:r>
      <w:bookmarkEnd w:id="95"/>
    </w:p>
    <w:p w14:paraId="1B98CC4A" w14:textId="77777777" w:rsidR="0031272B" w:rsidRPr="007C0AA7" w:rsidRDefault="0031272B" w:rsidP="000B54AE">
      <w:pPr>
        <w:pStyle w:val="BodyText"/>
        <w:spacing w:before="8"/>
        <w:rPr>
          <w:b/>
          <w:sz w:val="19"/>
        </w:rPr>
      </w:pPr>
    </w:p>
    <w:p w14:paraId="4FE1F1D2" w14:textId="77777777" w:rsidR="0031272B" w:rsidRPr="007C0AA7" w:rsidRDefault="00745C13" w:rsidP="00E438D5">
      <w:pPr>
        <w:pStyle w:val="BodyText"/>
        <w:jc w:val="both"/>
      </w:pPr>
      <w:r w:rsidRPr="007C0AA7">
        <w:t>Appendices</w:t>
      </w:r>
      <w:r w:rsidRPr="007C0AA7">
        <w:rPr>
          <w:spacing w:val="-12"/>
        </w:rPr>
        <w:t xml:space="preserve"> </w:t>
      </w:r>
      <w:r w:rsidRPr="007C0AA7">
        <w:t>are</w:t>
      </w:r>
      <w:r w:rsidRPr="007C0AA7">
        <w:rPr>
          <w:spacing w:val="-11"/>
        </w:rPr>
        <w:t xml:space="preserve"> </w:t>
      </w:r>
      <w:r w:rsidRPr="007C0AA7">
        <w:t>created</w:t>
      </w:r>
      <w:r w:rsidRPr="007C0AA7">
        <w:rPr>
          <w:spacing w:val="-12"/>
        </w:rPr>
        <w:t xml:space="preserve"> </w:t>
      </w:r>
      <w:r w:rsidRPr="007C0AA7">
        <w:t>separately</w:t>
      </w:r>
      <w:r w:rsidRPr="007C0AA7">
        <w:rPr>
          <w:spacing w:val="-11"/>
        </w:rPr>
        <w:t xml:space="preserve"> </w:t>
      </w:r>
      <w:r w:rsidRPr="007C0AA7">
        <w:t>and</w:t>
      </w:r>
      <w:r w:rsidRPr="007C0AA7">
        <w:rPr>
          <w:spacing w:val="-12"/>
        </w:rPr>
        <w:t xml:space="preserve"> </w:t>
      </w:r>
      <w:r w:rsidRPr="007C0AA7">
        <w:t>are</w:t>
      </w:r>
      <w:r w:rsidRPr="007C0AA7">
        <w:rPr>
          <w:spacing w:val="-11"/>
        </w:rPr>
        <w:t xml:space="preserve"> </w:t>
      </w:r>
      <w:r w:rsidRPr="007C0AA7">
        <w:t>not</w:t>
      </w:r>
      <w:r w:rsidRPr="007C0AA7">
        <w:rPr>
          <w:spacing w:val="-12"/>
        </w:rPr>
        <w:t xml:space="preserve"> </w:t>
      </w:r>
      <w:r w:rsidRPr="007C0AA7">
        <w:t>included</w:t>
      </w:r>
      <w:r w:rsidRPr="007C0AA7">
        <w:rPr>
          <w:spacing w:val="-11"/>
        </w:rPr>
        <w:t xml:space="preserve"> </w:t>
      </w:r>
      <w:r w:rsidRPr="007C0AA7">
        <w:t>in</w:t>
      </w:r>
      <w:r w:rsidRPr="007C0AA7">
        <w:rPr>
          <w:spacing w:val="-11"/>
        </w:rPr>
        <w:t xml:space="preserve"> </w:t>
      </w:r>
      <w:r w:rsidRPr="007C0AA7">
        <w:t>the</w:t>
      </w:r>
      <w:r w:rsidRPr="007C0AA7">
        <w:rPr>
          <w:spacing w:val="-12"/>
        </w:rPr>
        <w:t xml:space="preserve"> </w:t>
      </w:r>
      <w:r w:rsidRPr="007C0AA7">
        <w:t>page</w:t>
      </w:r>
      <w:r w:rsidRPr="007C0AA7">
        <w:rPr>
          <w:spacing w:val="-11"/>
        </w:rPr>
        <w:t xml:space="preserve"> </w:t>
      </w:r>
      <w:r w:rsidRPr="007C0AA7">
        <w:t>numbering</w:t>
      </w:r>
      <w:r w:rsidRPr="007C0AA7">
        <w:rPr>
          <w:spacing w:val="-12"/>
        </w:rPr>
        <w:t xml:space="preserve"> </w:t>
      </w:r>
      <w:r w:rsidRPr="007C0AA7">
        <w:t>of</w:t>
      </w:r>
      <w:r w:rsidRPr="007C0AA7">
        <w:rPr>
          <w:spacing w:val="-11"/>
        </w:rPr>
        <w:t xml:space="preserve"> </w:t>
      </w:r>
      <w:r w:rsidRPr="007C0AA7">
        <w:t>the</w:t>
      </w:r>
      <w:r w:rsidRPr="007C0AA7">
        <w:rPr>
          <w:spacing w:val="-12"/>
        </w:rPr>
        <w:t xml:space="preserve"> </w:t>
      </w:r>
      <w:r w:rsidRPr="007C0AA7">
        <w:t>Main</w:t>
      </w:r>
      <w:r w:rsidRPr="007C0AA7">
        <w:rPr>
          <w:spacing w:val="-11"/>
        </w:rPr>
        <w:t xml:space="preserve"> </w:t>
      </w:r>
      <w:r w:rsidRPr="007C0AA7">
        <w:t>Document. However,</w:t>
      </w:r>
      <w:r w:rsidRPr="007C0AA7">
        <w:rPr>
          <w:spacing w:val="-6"/>
        </w:rPr>
        <w:t xml:space="preserve"> </w:t>
      </w:r>
      <w:r w:rsidRPr="007C0AA7">
        <w:t>they</w:t>
      </w:r>
      <w:r w:rsidRPr="007C0AA7">
        <w:rPr>
          <w:spacing w:val="-6"/>
        </w:rPr>
        <w:t xml:space="preserve"> </w:t>
      </w:r>
      <w:r w:rsidRPr="007C0AA7">
        <w:t>are</w:t>
      </w:r>
      <w:r w:rsidRPr="007C0AA7">
        <w:rPr>
          <w:spacing w:val="-5"/>
        </w:rPr>
        <w:t xml:space="preserve"> </w:t>
      </w:r>
      <w:r w:rsidRPr="007C0AA7">
        <w:t>integral</w:t>
      </w:r>
      <w:r w:rsidRPr="007C0AA7">
        <w:rPr>
          <w:spacing w:val="-6"/>
        </w:rPr>
        <w:t xml:space="preserve"> </w:t>
      </w:r>
      <w:r w:rsidRPr="007C0AA7">
        <w:t>parts</w:t>
      </w:r>
      <w:r w:rsidRPr="007C0AA7">
        <w:rPr>
          <w:spacing w:val="-6"/>
        </w:rPr>
        <w:t xml:space="preserve"> </w:t>
      </w:r>
      <w:r w:rsidRPr="007C0AA7">
        <w:t>of</w:t>
      </w:r>
      <w:r w:rsidRPr="007C0AA7">
        <w:rPr>
          <w:spacing w:val="-5"/>
        </w:rPr>
        <w:t xml:space="preserve"> </w:t>
      </w:r>
      <w:r w:rsidRPr="007C0AA7">
        <w:t>the</w:t>
      </w:r>
      <w:r w:rsidRPr="007C0AA7">
        <w:rPr>
          <w:spacing w:val="-6"/>
        </w:rPr>
        <w:t xml:space="preserve"> </w:t>
      </w:r>
      <w:r w:rsidRPr="007C0AA7">
        <w:t>Main</w:t>
      </w:r>
      <w:r w:rsidRPr="007C0AA7">
        <w:rPr>
          <w:spacing w:val="-6"/>
        </w:rPr>
        <w:t xml:space="preserve"> </w:t>
      </w:r>
      <w:r w:rsidRPr="007C0AA7">
        <w:t>Document</w:t>
      </w:r>
      <w:r w:rsidRPr="007C0AA7">
        <w:rPr>
          <w:spacing w:val="-5"/>
        </w:rPr>
        <w:t xml:space="preserve"> </w:t>
      </w:r>
      <w:r w:rsidRPr="007C0AA7">
        <w:t>and</w:t>
      </w:r>
      <w:r w:rsidRPr="007C0AA7">
        <w:rPr>
          <w:spacing w:val="-6"/>
        </w:rPr>
        <w:t xml:space="preserve"> </w:t>
      </w:r>
      <w:r w:rsidRPr="007C0AA7">
        <w:t>are</w:t>
      </w:r>
      <w:r w:rsidRPr="007C0AA7">
        <w:rPr>
          <w:spacing w:val="-6"/>
        </w:rPr>
        <w:t xml:space="preserve"> </w:t>
      </w:r>
      <w:r w:rsidRPr="007C0AA7">
        <w:t>accordingly</w:t>
      </w:r>
      <w:r w:rsidRPr="007C0AA7">
        <w:rPr>
          <w:spacing w:val="-5"/>
        </w:rPr>
        <w:t xml:space="preserve"> </w:t>
      </w:r>
      <w:r w:rsidRPr="007C0AA7">
        <w:t>revised</w:t>
      </w:r>
      <w:r w:rsidRPr="007C0AA7">
        <w:rPr>
          <w:spacing w:val="-6"/>
        </w:rPr>
        <w:t xml:space="preserve"> </w:t>
      </w:r>
      <w:r w:rsidRPr="007C0AA7">
        <w:t>and</w:t>
      </w:r>
      <w:r w:rsidRPr="007C0AA7">
        <w:rPr>
          <w:spacing w:val="-5"/>
        </w:rPr>
        <w:t xml:space="preserve"> </w:t>
      </w:r>
      <w:r w:rsidRPr="007C0AA7">
        <w:t>always</w:t>
      </w:r>
      <w:r w:rsidRPr="007C0AA7">
        <w:rPr>
          <w:spacing w:val="-6"/>
        </w:rPr>
        <w:t xml:space="preserve"> </w:t>
      </w:r>
      <w:r w:rsidRPr="007C0AA7">
        <w:t>stored together.</w:t>
      </w:r>
    </w:p>
    <w:p w14:paraId="2A06F54F" w14:textId="250A023C" w:rsidR="0031272B" w:rsidRDefault="00745C13">
      <w:pPr>
        <w:pStyle w:val="BodyText"/>
        <w:spacing w:before="120"/>
        <w:jc w:val="both"/>
      </w:pPr>
      <w:r w:rsidRPr="007C0AA7">
        <w:t xml:space="preserve">All Appendices must be listed in </w:t>
      </w:r>
      <w:r w:rsidRPr="007C0AA7">
        <w:rPr>
          <w:b/>
          <w:u w:val="single"/>
        </w:rPr>
        <w:t xml:space="preserve">Section </w:t>
      </w:r>
      <w:hyperlink w:anchor="_bookmark25" w:history="1">
        <w:r w:rsidRPr="007C0AA7">
          <w:rPr>
            <w:b/>
            <w:u w:val="single"/>
          </w:rPr>
          <w:t>7</w:t>
        </w:r>
        <w:r w:rsidRPr="007C0AA7">
          <w:rPr>
            <w:b/>
          </w:rPr>
          <w:t xml:space="preserve"> </w:t>
        </w:r>
      </w:hyperlink>
      <w:r w:rsidRPr="007C0AA7">
        <w:t>with their exact title</w:t>
      </w:r>
      <w:r w:rsidR="00CC5484">
        <w:t xml:space="preserve"> and </w:t>
      </w:r>
      <w:r w:rsidR="00E91FC8">
        <w:t>type</w:t>
      </w:r>
      <w:r w:rsidRPr="007C0AA7">
        <w:t>.</w:t>
      </w:r>
    </w:p>
    <w:p w14:paraId="1025962D" w14:textId="77777777" w:rsidR="005D26FE" w:rsidRPr="007C0AA7" w:rsidRDefault="005D26FE" w:rsidP="00E438D5">
      <w:pPr>
        <w:pStyle w:val="BodyText"/>
        <w:spacing w:before="120"/>
        <w:jc w:val="both"/>
      </w:pPr>
    </w:p>
    <w:p w14:paraId="07FE8A6D" w14:textId="4A0A2F51" w:rsidR="0031272B" w:rsidRPr="007C0AA7" w:rsidRDefault="00745C13" w:rsidP="00E438D5">
      <w:pPr>
        <w:pStyle w:val="Heading2"/>
        <w:ind w:left="576"/>
        <w:rPr>
          <w:lang w:bidi="ar-SA"/>
        </w:rPr>
      </w:pPr>
      <w:bookmarkStart w:id="96" w:name="_Toc118124427"/>
      <w:bookmarkStart w:id="97" w:name="_Toc118284528"/>
      <w:bookmarkStart w:id="98" w:name="_Toc125960584"/>
      <w:bookmarkEnd w:id="96"/>
      <w:bookmarkEnd w:id="97"/>
      <w:r w:rsidRPr="007C0AA7">
        <w:rPr>
          <w:lang w:bidi="ar-SA"/>
        </w:rPr>
        <w:t>Review</w:t>
      </w:r>
      <w:r w:rsidRPr="00E438D5">
        <w:rPr>
          <w:lang w:bidi="ar-SA"/>
        </w:rPr>
        <w:t xml:space="preserve"> </w:t>
      </w:r>
      <w:r w:rsidRPr="007C0AA7">
        <w:rPr>
          <w:lang w:bidi="ar-SA"/>
        </w:rPr>
        <w:t>Flow</w:t>
      </w:r>
      <w:bookmarkEnd w:id="98"/>
    </w:p>
    <w:p w14:paraId="4B111B43" w14:textId="77777777" w:rsidR="0031272B" w:rsidRPr="007C0AA7" w:rsidRDefault="0031272B" w:rsidP="000B54AE">
      <w:pPr>
        <w:pStyle w:val="BodyText"/>
        <w:spacing w:before="8"/>
        <w:rPr>
          <w:b/>
          <w:sz w:val="19"/>
        </w:rPr>
      </w:pPr>
    </w:p>
    <w:p w14:paraId="6A4FC4DC" w14:textId="136F6D2A" w:rsidR="0031272B" w:rsidRPr="007C0AA7" w:rsidRDefault="00745C13" w:rsidP="00E438D5">
      <w:pPr>
        <w:pStyle w:val="BodyText"/>
        <w:jc w:val="both"/>
      </w:pPr>
      <w:r w:rsidRPr="007C0AA7">
        <w:t xml:space="preserve">All documents are electronically created and reviewed at </w:t>
      </w:r>
      <w:r w:rsidR="009C3B66">
        <w:rPr>
          <w:spacing w:val="-3"/>
          <w:highlight w:val="yellow"/>
        </w:rPr>
        <w:t xml:space="preserve">{{ </w:t>
      </w:r>
      <w:r w:rsidR="008842CB" w:rsidRPr="00E438D5">
        <w:rPr>
          <w:rFonts w:eastAsia="Times New Roman"/>
          <w:color w:val="000000"/>
          <w:highlight w:val="yellow"/>
          <w:shd w:val="clear" w:color="auto" w:fill="FFFFFF"/>
          <w:lang w:eastAsia="fr-FR" w:bidi="ar-SA"/>
        </w:rPr>
        <w:t>CompanyName</w:t>
      </w:r>
      <w:r w:rsidR="009D03DD">
        <w:rPr>
          <w:rFonts w:eastAsia="Times New Roman"/>
          <w:color w:val="000000"/>
          <w:highlight w:val="yellow"/>
          <w:shd w:val="clear" w:color="auto" w:fill="FFFFFF"/>
          <w:lang w:eastAsia="fr-FR" w:bidi="ar-SA"/>
        </w:rPr>
        <w:t xml:space="preserve"> </w:t>
      </w:r>
      <w:r w:rsidR="009C3B66">
        <w:rPr>
          <w:rFonts w:eastAsia="Times New Roman"/>
          <w:color w:val="000000"/>
          <w:highlight w:val="yellow"/>
          <w:shd w:val="clear" w:color="auto" w:fill="FFFFFF"/>
          <w:lang w:eastAsia="fr-FR" w:bidi="ar-SA"/>
        </w:rPr>
        <w:t>}}</w:t>
      </w:r>
      <w:r w:rsidR="009D03DD" w:rsidRPr="007C0AA7">
        <w:rPr>
          <w:rFonts w:eastAsia="Times New Roman"/>
          <w:color w:val="000000"/>
          <w:shd w:val="clear" w:color="auto" w:fill="FFFFFF"/>
          <w:lang w:eastAsia="fr-FR" w:bidi="ar-SA"/>
        </w:rPr>
        <w:t xml:space="preserve"> </w:t>
      </w:r>
      <w:r w:rsidRPr="007C0AA7">
        <w:t xml:space="preserve">either in </w:t>
      </w:r>
      <w:r w:rsidR="00BB4C88">
        <w:t>Electronic Documentation Management System</w:t>
      </w:r>
      <w:r w:rsidR="00BB4C88" w:rsidRPr="007C0AA7">
        <w:t xml:space="preserve"> </w:t>
      </w:r>
      <w:r w:rsidRPr="007C0AA7">
        <w:t>or on the network. Whenever technically feasible, reviews shall be made using “track changes” making visible the revisions to the previous version. When this is done, the following principles must be observed:</w:t>
      </w:r>
    </w:p>
    <w:p w14:paraId="11401EDD" w14:textId="77777777" w:rsidR="0031272B" w:rsidRPr="007C0AA7" w:rsidRDefault="00745C13" w:rsidP="00785960">
      <w:pPr>
        <w:pStyle w:val="ListParagraph"/>
        <w:numPr>
          <w:ilvl w:val="4"/>
          <w:numId w:val="5"/>
        </w:numPr>
        <w:tabs>
          <w:tab w:val="left" w:pos="700"/>
          <w:tab w:val="left" w:pos="702"/>
        </w:tabs>
        <w:spacing w:before="120"/>
        <w:ind w:left="567" w:hanging="425"/>
        <w:jc w:val="both"/>
      </w:pPr>
      <w:r w:rsidRPr="007C0AA7">
        <w:t>The Author or Reviewer shall be any person who is familiar with the process being</w:t>
      </w:r>
      <w:r w:rsidRPr="007C0AA7">
        <w:rPr>
          <w:spacing w:val="-27"/>
        </w:rPr>
        <w:t xml:space="preserve"> </w:t>
      </w:r>
      <w:r w:rsidRPr="007C0AA7">
        <w:t>described.</w:t>
      </w:r>
    </w:p>
    <w:p w14:paraId="63ECD030" w14:textId="31A9B743" w:rsidR="0031272B" w:rsidRPr="007C0AA7" w:rsidRDefault="00745C13" w:rsidP="00785960">
      <w:pPr>
        <w:pStyle w:val="ListParagraph"/>
        <w:numPr>
          <w:ilvl w:val="4"/>
          <w:numId w:val="5"/>
        </w:numPr>
        <w:tabs>
          <w:tab w:val="left" w:pos="700"/>
          <w:tab w:val="left" w:pos="702"/>
        </w:tabs>
        <w:ind w:left="567" w:hanging="425"/>
        <w:jc w:val="both"/>
      </w:pPr>
      <w:r w:rsidRPr="007C0AA7">
        <w:t xml:space="preserve">The Reviewer is at least the responsible </w:t>
      </w:r>
      <w:r w:rsidR="00904EEB" w:rsidRPr="00B75BFB">
        <w:t>Line Manager</w:t>
      </w:r>
      <w:r w:rsidRPr="007C0AA7">
        <w:t>.</w:t>
      </w:r>
    </w:p>
    <w:p w14:paraId="0EFB9B5B" w14:textId="77777777" w:rsidR="0031272B" w:rsidRPr="007C0AA7" w:rsidRDefault="00745C13" w:rsidP="00785960">
      <w:pPr>
        <w:pStyle w:val="ListParagraph"/>
        <w:numPr>
          <w:ilvl w:val="4"/>
          <w:numId w:val="5"/>
        </w:numPr>
        <w:tabs>
          <w:tab w:val="left" w:pos="700"/>
          <w:tab w:val="left" w:pos="702"/>
        </w:tabs>
        <w:ind w:left="567" w:hanging="425"/>
        <w:jc w:val="both"/>
      </w:pPr>
      <w:r w:rsidRPr="007C0AA7">
        <w:t>The Author and the Reviewer must not be the same</w:t>
      </w:r>
      <w:r w:rsidRPr="007C0AA7">
        <w:rPr>
          <w:spacing w:val="-8"/>
        </w:rPr>
        <w:t xml:space="preserve"> </w:t>
      </w:r>
      <w:r w:rsidRPr="007C0AA7">
        <w:t>person.</w:t>
      </w:r>
    </w:p>
    <w:p w14:paraId="6583A455" w14:textId="547C962A" w:rsidR="0031272B" w:rsidRDefault="00745C13" w:rsidP="00785960">
      <w:pPr>
        <w:pStyle w:val="ListParagraph"/>
        <w:numPr>
          <w:ilvl w:val="4"/>
          <w:numId w:val="5"/>
        </w:numPr>
        <w:tabs>
          <w:tab w:val="left" w:pos="700"/>
          <w:tab w:val="left" w:pos="702"/>
        </w:tabs>
        <w:ind w:left="567" w:hanging="425"/>
        <w:jc w:val="both"/>
      </w:pPr>
      <w:r w:rsidRPr="007C0AA7">
        <w:t xml:space="preserve">The Approver is </w:t>
      </w:r>
      <w:r w:rsidR="009C3B66">
        <w:rPr>
          <w:highlight w:val="yellow"/>
        </w:rPr>
        <w:t xml:space="preserve">{{ </w:t>
      </w:r>
      <w:r w:rsidR="00A47444" w:rsidRPr="00E438D5">
        <w:rPr>
          <w:highlight w:val="yellow"/>
        </w:rPr>
        <w:t>CEO</w:t>
      </w:r>
      <w:r w:rsidR="00A47444">
        <w:rPr>
          <w:highlight w:val="yellow"/>
        </w:rPr>
        <w:t xml:space="preserve"> </w:t>
      </w:r>
      <w:r w:rsidR="009C3B66">
        <w:rPr>
          <w:highlight w:val="yellow"/>
        </w:rPr>
        <w:t>}}</w:t>
      </w:r>
      <w:r w:rsidR="00A47444">
        <w:t xml:space="preserve"> for </w:t>
      </w:r>
      <w:r w:rsidR="00657582">
        <w:t xml:space="preserve">all </w:t>
      </w:r>
      <w:r w:rsidR="00A47444">
        <w:t>Master Documents</w:t>
      </w:r>
      <w:r w:rsidR="00656C42">
        <w:t xml:space="preserve"> (</w:t>
      </w:r>
      <w:r w:rsidR="00656C42" w:rsidRPr="00E438D5">
        <w:rPr>
          <w:b/>
          <w:bCs/>
        </w:rPr>
        <w:t>MD</w:t>
      </w:r>
      <w:r w:rsidR="00656C42">
        <w:t>)</w:t>
      </w:r>
      <w:r w:rsidR="00072F2A">
        <w:t>;</w:t>
      </w:r>
      <w:r w:rsidR="009C74F4">
        <w:t xml:space="preserve"> </w:t>
      </w:r>
      <w:r w:rsidR="00B92B42">
        <w:t xml:space="preserve">and </w:t>
      </w:r>
      <w:r w:rsidR="009C3B66">
        <w:rPr>
          <w:highlight w:val="yellow"/>
        </w:rPr>
        <w:t xml:space="preserve">{{ </w:t>
      </w:r>
      <w:r w:rsidR="00B92B42" w:rsidRPr="00E438D5">
        <w:rPr>
          <w:highlight w:val="yellow"/>
        </w:rPr>
        <w:t>QualityOrganizationHead</w:t>
      </w:r>
      <w:r w:rsidR="007C7D85">
        <w:rPr>
          <w:highlight w:val="yellow"/>
        </w:rPr>
        <w:t xml:space="preserve"> </w:t>
      </w:r>
      <w:r w:rsidR="009C3B66">
        <w:rPr>
          <w:highlight w:val="yellow"/>
        </w:rPr>
        <w:t>}}</w:t>
      </w:r>
      <w:r w:rsidR="007C7D85" w:rsidRPr="007C0AA7">
        <w:t xml:space="preserve"> </w:t>
      </w:r>
      <w:r w:rsidR="00656C42" w:rsidRPr="007C0AA7">
        <w:t>or delegate/</w:t>
      </w:r>
      <w:r w:rsidR="009C3B66">
        <w:rPr>
          <w:highlight w:val="yellow"/>
        </w:rPr>
        <w:t xml:space="preserve">{{ </w:t>
      </w:r>
      <w:r w:rsidR="00656C42" w:rsidRPr="00E438D5">
        <w:rPr>
          <w:highlight w:val="yellow"/>
        </w:rPr>
        <w:t>CEO</w:t>
      </w:r>
      <w:r w:rsidR="00656C42">
        <w:rPr>
          <w:highlight w:val="yellow"/>
        </w:rPr>
        <w:t xml:space="preserve"> </w:t>
      </w:r>
      <w:r w:rsidR="009C3B66">
        <w:rPr>
          <w:highlight w:val="yellow"/>
        </w:rPr>
        <w:t>}}</w:t>
      </w:r>
      <w:r w:rsidR="00656C42" w:rsidRPr="007C0AA7">
        <w:t xml:space="preserve"> </w:t>
      </w:r>
      <w:r w:rsidRPr="007C0AA7">
        <w:t>for GxP documents (</w:t>
      </w:r>
      <w:r w:rsidR="00177E35">
        <w:t>e.g.</w:t>
      </w:r>
      <w:r w:rsidR="00B825A7">
        <w:t xml:space="preserve"> </w:t>
      </w:r>
      <w:r w:rsidR="00B825A7" w:rsidRPr="00E438D5">
        <w:rPr>
          <w:b/>
          <w:bCs/>
        </w:rPr>
        <w:t>POL</w:t>
      </w:r>
      <w:r w:rsidR="00B825A7">
        <w:t xml:space="preserve">, </w:t>
      </w:r>
      <w:r w:rsidR="00B825A7" w:rsidRPr="00E438D5">
        <w:rPr>
          <w:b/>
          <w:bCs/>
        </w:rPr>
        <w:t>SOP</w:t>
      </w:r>
      <w:r w:rsidR="00B825A7">
        <w:t xml:space="preserve">, </w:t>
      </w:r>
      <w:r w:rsidR="00B825A7" w:rsidRPr="00E438D5">
        <w:rPr>
          <w:b/>
          <w:bCs/>
        </w:rPr>
        <w:t>WI</w:t>
      </w:r>
      <w:r w:rsidRPr="007C0AA7">
        <w:t xml:space="preserve">), or the responsible </w:t>
      </w:r>
      <w:r w:rsidRPr="00B75BFB">
        <w:t>Line Managers</w:t>
      </w:r>
      <w:r w:rsidRPr="007C0AA7">
        <w:t xml:space="preserve"> for non-GxP</w:t>
      </w:r>
      <w:r w:rsidRPr="007C0AA7">
        <w:rPr>
          <w:spacing w:val="-4"/>
        </w:rPr>
        <w:t xml:space="preserve"> </w:t>
      </w:r>
      <w:r w:rsidRPr="007C0AA7">
        <w:t>documents.</w:t>
      </w:r>
    </w:p>
    <w:p w14:paraId="33DA6ADA" w14:textId="77777777" w:rsidR="008F09D1" w:rsidRDefault="008F09D1" w:rsidP="00785960">
      <w:pPr>
        <w:pStyle w:val="ListParagraph"/>
        <w:tabs>
          <w:tab w:val="left" w:pos="700"/>
          <w:tab w:val="left" w:pos="702"/>
        </w:tabs>
        <w:ind w:left="0" w:firstLine="0"/>
        <w:jc w:val="both"/>
      </w:pPr>
    </w:p>
    <w:p w14:paraId="0971C369" w14:textId="4072BD3E" w:rsidR="00D43FF1" w:rsidRPr="007C0AA7" w:rsidRDefault="008F09D1" w:rsidP="00E438D5">
      <w:pPr>
        <w:pStyle w:val="ListParagraph"/>
        <w:tabs>
          <w:tab w:val="left" w:pos="700"/>
          <w:tab w:val="left" w:pos="702"/>
        </w:tabs>
        <w:ind w:left="0" w:firstLine="0"/>
        <w:jc w:val="both"/>
      </w:pPr>
      <w:r w:rsidRPr="00E438D5">
        <w:rPr>
          <w:b/>
          <w:bCs/>
        </w:rPr>
        <w:t>Note:</w:t>
      </w:r>
      <w:r>
        <w:t xml:space="preserve"> </w:t>
      </w:r>
      <w:r w:rsidR="008E1392">
        <w:t>Approval flows and roles</w:t>
      </w:r>
      <w:r>
        <w:t xml:space="preserve"> (Author, Reviewer, Approver)</w:t>
      </w:r>
      <w:r w:rsidR="008E1392">
        <w:t xml:space="preserve"> for </w:t>
      </w:r>
      <w:r w:rsidR="0052258E">
        <w:t xml:space="preserve">any other </w:t>
      </w:r>
      <w:r w:rsidR="00A9791F">
        <w:t>GxP documents (</w:t>
      </w:r>
      <w:r w:rsidR="0052258E">
        <w:t>Plans, Protocols, Reports</w:t>
      </w:r>
      <w:r w:rsidR="00D14596">
        <w:t>, Records</w:t>
      </w:r>
      <w:r w:rsidR="00A9791F">
        <w:t>)</w:t>
      </w:r>
      <w:r w:rsidR="0052258E">
        <w:t xml:space="preserve"> </w:t>
      </w:r>
      <w:r w:rsidR="00D14596">
        <w:t>shall</w:t>
      </w:r>
      <w:r w:rsidR="00A9791F">
        <w:t xml:space="preserve"> </w:t>
      </w:r>
      <w:r w:rsidR="00D14596">
        <w:t xml:space="preserve">be explained in related </w:t>
      </w:r>
      <w:r>
        <w:t>SOPs.</w:t>
      </w:r>
    </w:p>
    <w:p w14:paraId="28C1189A" w14:textId="2120BA53" w:rsidR="00FF6240" w:rsidRDefault="00FF6240" w:rsidP="00E438D5">
      <w:pPr>
        <w:tabs>
          <w:tab w:val="left" w:pos="700"/>
          <w:tab w:val="left" w:pos="702"/>
        </w:tabs>
        <w:spacing w:before="120"/>
        <w:jc w:val="both"/>
      </w:pPr>
      <w:r>
        <w:t xml:space="preserve">Development, discussion and other types of collaboration in the process of creating or modifying </w:t>
      </w:r>
      <w:r>
        <w:lastRenderedPageBreak/>
        <w:t>documents can be carried out using local network resources, cloud solutions, e-mail.</w:t>
      </w:r>
    </w:p>
    <w:p w14:paraId="5BFB1CA4" w14:textId="646159C6" w:rsidR="0031272B" w:rsidRPr="007C0AA7" w:rsidRDefault="00FF6240" w:rsidP="000B54AE">
      <w:pPr>
        <w:pStyle w:val="BodyText"/>
        <w:spacing w:before="12"/>
        <w:rPr>
          <w:b/>
          <w:i/>
        </w:rPr>
      </w:pPr>
      <w:r>
        <w:t>For adequate traceability of changes, it is advisable to use such tools for working with documents as "Comments", "</w:t>
      </w:r>
      <w:r w:rsidR="00214538" w:rsidRPr="00214538">
        <w:t xml:space="preserve"> </w:t>
      </w:r>
      <w:r w:rsidR="00214538">
        <w:t xml:space="preserve">Track </w:t>
      </w:r>
      <w:r>
        <w:t>Change</w:t>
      </w:r>
      <w:r w:rsidR="00214538">
        <w:t>s”.</w:t>
      </w:r>
    </w:p>
    <w:p w14:paraId="4B86A255" w14:textId="1C1E6FEA" w:rsidR="0031272B" w:rsidRPr="007C0AA7" w:rsidRDefault="004E6A42" w:rsidP="00E438D5">
      <w:pPr>
        <w:pStyle w:val="BodyText"/>
        <w:spacing w:before="120"/>
        <w:jc w:val="both"/>
      </w:pPr>
      <w:r>
        <w:t>Reviewer</w:t>
      </w:r>
      <w:r w:rsidRPr="007C0AA7">
        <w:t xml:space="preserve"> </w:t>
      </w:r>
      <w:r w:rsidR="00293F2D">
        <w:t xml:space="preserve">of </w:t>
      </w:r>
      <w:r w:rsidR="00293F2D" w:rsidRPr="007C0AA7">
        <w:t>GxP document</w:t>
      </w:r>
      <w:r w:rsidR="00293F2D">
        <w:t xml:space="preserve"> reviews</w:t>
      </w:r>
      <w:r w:rsidR="00FB1612">
        <w:t xml:space="preserve"> the Document</w:t>
      </w:r>
      <w:r w:rsidR="00745C13" w:rsidRPr="007C0AA7">
        <w:t xml:space="preserve"> to ensure:</w:t>
      </w:r>
    </w:p>
    <w:p w14:paraId="070E8028" w14:textId="77777777" w:rsidR="0031272B" w:rsidRPr="007C0AA7" w:rsidRDefault="0031272B" w:rsidP="000B54AE">
      <w:pPr>
        <w:pStyle w:val="BodyText"/>
        <w:spacing w:before="11"/>
      </w:pPr>
    </w:p>
    <w:p w14:paraId="525739E0" w14:textId="293CCEFE" w:rsidR="0031272B" w:rsidRPr="007C0AA7" w:rsidRDefault="00745C13" w:rsidP="00785960">
      <w:pPr>
        <w:pStyle w:val="ListParagraph"/>
        <w:numPr>
          <w:ilvl w:val="0"/>
          <w:numId w:val="13"/>
        </w:numPr>
        <w:tabs>
          <w:tab w:val="left" w:pos="700"/>
          <w:tab w:val="left" w:pos="702"/>
        </w:tabs>
        <w:ind w:hanging="578"/>
      </w:pPr>
      <w:r w:rsidRPr="007C0AA7">
        <w:t xml:space="preserve">formatting of the document is consistent with this </w:t>
      </w:r>
      <w:r w:rsidR="00FB1612">
        <w:t>SOP</w:t>
      </w:r>
      <w:r w:rsidRPr="007C0AA7">
        <w:t>,</w:t>
      </w:r>
    </w:p>
    <w:p w14:paraId="77541AD1" w14:textId="77777777" w:rsidR="0031272B" w:rsidRPr="007C0AA7" w:rsidRDefault="00745C13" w:rsidP="00785960">
      <w:pPr>
        <w:pStyle w:val="ListParagraph"/>
        <w:numPr>
          <w:ilvl w:val="0"/>
          <w:numId w:val="13"/>
        </w:numPr>
        <w:tabs>
          <w:tab w:val="left" w:pos="700"/>
          <w:tab w:val="left" w:pos="702"/>
        </w:tabs>
        <w:ind w:hanging="578"/>
      </w:pPr>
      <w:r w:rsidRPr="007C0AA7">
        <w:t>appropriate references are included and correctly referenced within the document text and in the references</w:t>
      </w:r>
      <w:r w:rsidRPr="004A50EA">
        <w:rPr>
          <w:spacing w:val="-1"/>
        </w:rPr>
        <w:t xml:space="preserve"> </w:t>
      </w:r>
      <w:r w:rsidRPr="007C0AA7">
        <w:t>section.</w:t>
      </w:r>
    </w:p>
    <w:p w14:paraId="7095B8F6" w14:textId="1CDDC1C3" w:rsidR="0031272B" w:rsidRPr="007C0AA7" w:rsidRDefault="00745C13" w:rsidP="00E438D5">
      <w:pPr>
        <w:pStyle w:val="BodyText"/>
        <w:spacing w:before="120"/>
        <w:jc w:val="both"/>
      </w:pPr>
      <w:r w:rsidRPr="007C0AA7">
        <w:t xml:space="preserve">Although it is not required to send non-GxP document to </w:t>
      </w:r>
      <w:r w:rsidR="00E45224" w:rsidRPr="00E438D5">
        <w:rPr>
          <w:highlight w:val="red"/>
        </w:rPr>
        <w:t>Quality Organization</w:t>
      </w:r>
      <w:r w:rsidR="00E45224" w:rsidRPr="007C0AA7">
        <w:t xml:space="preserve"> </w:t>
      </w:r>
      <w:r w:rsidRPr="007C0AA7">
        <w:t>for review, it is however highly recommended to ensure that internal standards are met.</w:t>
      </w:r>
    </w:p>
    <w:p w14:paraId="3AE5AB15" w14:textId="77777777" w:rsidR="0031272B" w:rsidRPr="007C0AA7" w:rsidRDefault="0031272B" w:rsidP="000B54AE">
      <w:pPr>
        <w:pStyle w:val="BodyText"/>
        <w:spacing w:before="8"/>
        <w:rPr>
          <w:sz w:val="19"/>
        </w:rPr>
      </w:pPr>
    </w:p>
    <w:p w14:paraId="17E105E5" w14:textId="0967E282" w:rsidR="0031272B" w:rsidRPr="007C0AA7" w:rsidRDefault="00745C13" w:rsidP="00E438D5">
      <w:pPr>
        <w:pStyle w:val="Heading2"/>
        <w:ind w:left="576"/>
        <w:rPr>
          <w:lang w:bidi="ar-SA"/>
        </w:rPr>
      </w:pPr>
      <w:bookmarkStart w:id="99" w:name="_Toc125960585"/>
      <w:r w:rsidRPr="007C0AA7">
        <w:rPr>
          <w:lang w:bidi="ar-SA"/>
        </w:rPr>
        <w:t>Approval</w:t>
      </w:r>
      <w:r w:rsidRPr="00E438D5">
        <w:rPr>
          <w:lang w:bidi="ar-SA"/>
        </w:rPr>
        <w:t xml:space="preserve"> </w:t>
      </w:r>
      <w:r w:rsidRPr="007C0AA7">
        <w:rPr>
          <w:lang w:bidi="ar-SA"/>
        </w:rPr>
        <w:t>Date</w:t>
      </w:r>
      <w:bookmarkEnd w:id="99"/>
    </w:p>
    <w:p w14:paraId="2EABDDB0" w14:textId="77777777" w:rsidR="0031272B" w:rsidRPr="007C0AA7" w:rsidRDefault="0031272B" w:rsidP="000B54AE">
      <w:pPr>
        <w:pStyle w:val="BodyText"/>
        <w:spacing w:before="8"/>
        <w:rPr>
          <w:b/>
          <w:sz w:val="19"/>
        </w:rPr>
      </w:pPr>
    </w:p>
    <w:p w14:paraId="126464F5" w14:textId="0385C296" w:rsidR="0031272B" w:rsidRDefault="00745C13">
      <w:pPr>
        <w:pStyle w:val="BodyText"/>
        <w:jc w:val="both"/>
      </w:pPr>
      <w:r w:rsidRPr="007C0AA7">
        <w:t xml:space="preserve">Main Documents including their Appendices are approved at </w:t>
      </w:r>
      <w:r w:rsidR="009C3B66">
        <w:rPr>
          <w:spacing w:val="-3"/>
          <w:highlight w:val="yellow"/>
        </w:rPr>
        <w:t xml:space="preserve">{{ </w:t>
      </w:r>
      <w:r w:rsidR="008842CB" w:rsidRPr="00E438D5">
        <w:rPr>
          <w:rFonts w:eastAsia="Times New Roman"/>
          <w:color w:val="000000"/>
          <w:highlight w:val="yellow"/>
          <w:shd w:val="clear" w:color="auto" w:fill="FFFFFF"/>
          <w:lang w:eastAsia="fr-FR" w:bidi="ar-SA"/>
        </w:rPr>
        <w:t>CompanyName</w:t>
      </w:r>
      <w:r w:rsidR="00E45224">
        <w:rPr>
          <w:rFonts w:eastAsia="Times New Roman"/>
          <w:color w:val="000000"/>
          <w:highlight w:val="yellow"/>
          <w:shd w:val="clear" w:color="auto" w:fill="FFFFFF"/>
          <w:lang w:eastAsia="fr-FR" w:bidi="ar-SA"/>
        </w:rPr>
        <w:t xml:space="preserve"> </w:t>
      </w:r>
      <w:r w:rsidR="009C3B66">
        <w:rPr>
          <w:rFonts w:eastAsia="Times New Roman"/>
          <w:color w:val="000000"/>
          <w:highlight w:val="yellow"/>
          <w:shd w:val="clear" w:color="auto" w:fill="FFFFFF"/>
          <w:lang w:eastAsia="fr-FR" w:bidi="ar-SA"/>
        </w:rPr>
        <w:t>}}</w:t>
      </w:r>
      <w:r w:rsidR="00E45224">
        <w:rPr>
          <w:rFonts w:eastAsia="Times New Roman"/>
          <w:color w:val="000000"/>
          <w:shd w:val="clear" w:color="auto" w:fill="FFFFFF"/>
          <w:lang w:eastAsia="fr-FR" w:bidi="ar-SA"/>
        </w:rPr>
        <w:t xml:space="preserve"> </w:t>
      </w:r>
      <w:r w:rsidR="0044424D">
        <w:rPr>
          <w:rFonts w:eastAsia="Times New Roman"/>
          <w:color w:val="000000"/>
          <w:shd w:val="clear" w:color="auto" w:fill="FFFFFF"/>
          <w:lang w:eastAsia="fr-FR" w:bidi="ar-SA"/>
        </w:rPr>
        <w:t xml:space="preserve">and signed </w:t>
      </w:r>
      <w:r w:rsidRPr="007C0AA7">
        <w:t>electronically</w:t>
      </w:r>
      <w:r w:rsidR="007726E6">
        <w:t xml:space="preserve"> or manually</w:t>
      </w:r>
      <w:r w:rsidRPr="007C0AA7">
        <w:t xml:space="preserve">. However, the approved Main Document is not automatically </w:t>
      </w:r>
      <w:r w:rsidR="0028421C">
        <w:t xml:space="preserve">comes </w:t>
      </w:r>
      <w:r w:rsidRPr="007C0AA7">
        <w:t>in force from this date, but only after successful document training from the explicitly stated valid/Effective Date.</w:t>
      </w:r>
    </w:p>
    <w:p w14:paraId="4B3637C0" w14:textId="77777777" w:rsidR="009E08D2" w:rsidRPr="007C0AA7" w:rsidRDefault="009E08D2" w:rsidP="00E438D5">
      <w:pPr>
        <w:pStyle w:val="BodyText"/>
        <w:jc w:val="both"/>
      </w:pPr>
    </w:p>
    <w:p w14:paraId="3C3642C8" w14:textId="77777777" w:rsidR="009E08D2" w:rsidRDefault="009E08D2" w:rsidP="00E438D5">
      <w:pPr>
        <w:pStyle w:val="Heading2"/>
        <w:ind w:left="576"/>
        <w:rPr>
          <w:lang w:bidi="ar-SA"/>
        </w:rPr>
      </w:pPr>
      <w:bookmarkStart w:id="100" w:name="_Toc125960586"/>
      <w:r w:rsidRPr="007C0AA7">
        <w:rPr>
          <w:lang w:bidi="ar-SA"/>
        </w:rPr>
        <w:t>Effective</w:t>
      </w:r>
      <w:r w:rsidRPr="00E438D5">
        <w:rPr>
          <w:lang w:bidi="ar-SA"/>
        </w:rPr>
        <w:t xml:space="preserve"> </w:t>
      </w:r>
      <w:r w:rsidRPr="007C0AA7">
        <w:rPr>
          <w:lang w:bidi="ar-SA"/>
        </w:rPr>
        <w:t>Date</w:t>
      </w:r>
      <w:bookmarkEnd w:id="100"/>
    </w:p>
    <w:p w14:paraId="4A26CDBC" w14:textId="06C8A744" w:rsidR="009E08D2" w:rsidRPr="00B75BFB" w:rsidRDefault="009E08D2" w:rsidP="009E08D2">
      <w:pPr>
        <w:pStyle w:val="BodyText"/>
        <w:jc w:val="both"/>
      </w:pPr>
      <w:r w:rsidRPr="007C0AA7">
        <w:t xml:space="preserve">The Effective Date of a Main Document is determined by </w:t>
      </w:r>
      <w:r w:rsidR="009C3B66">
        <w:rPr>
          <w:highlight w:val="yellow"/>
        </w:rPr>
        <w:t xml:space="preserve">{{ </w:t>
      </w:r>
      <w:r w:rsidR="00A165FF" w:rsidRPr="00F16756">
        <w:rPr>
          <w:highlight w:val="yellow"/>
        </w:rPr>
        <w:t>QualityOrganizationHead</w:t>
      </w:r>
      <w:r w:rsidR="00A165FF">
        <w:rPr>
          <w:highlight w:val="yellow"/>
        </w:rPr>
        <w:t xml:space="preserve"> </w:t>
      </w:r>
      <w:r w:rsidR="009C3B66">
        <w:rPr>
          <w:highlight w:val="yellow"/>
        </w:rPr>
        <w:t>}}</w:t>
      </w:r>
      <w:r w:rsidR="00A165FF">
        <w:t xml:space="preserve"> </w:t>
      </w:r>
      <w:r w:rsidRPr="007C0AA7">
        <w:t xml:space="preserve">in consultation with the responsible </w:t>
      </w:r>
      <w:r w:rsidR="00904EEB" w:rsidRPr="00B75BFB">
        <w:t>Line Manager</w:t>
      </w:r>
      <w:r w:rsidRPr="00B75BFB">
        <w:t>.</w:t>
      </w:r>
    </w:p>
    <w:p w14:paraId="4DAF7732" w14:textId="3DDD7B7A" w:rsidR="009E08D2" w:rsidRPr="007C0AA7" w:rsidRDefault="009E08D2" w:rsidP="00785960">
      <w:pPr>
        <w:pStyle w:val="ListParagraph"/>
        <w:numPr>
          <w:ilvl w:val="0"/>
          <w:numId w:val="4"/>
        </w:numPr>
        <w:tabs>
          <w:tab w:val="left" w:pos="702"/>
        </w:tabs>
        <w:spacing w:before="120"/>
        <w:ind w:left="567" w:hanging="425"/>
        <w:jc w:val="both"/>
      </w:pPr>
      <w:r w:rsidRPr="00B75BFB">
        <w:t>Where</w:t>
      </w:r>
      <w:r w:rsidRPr="00B75BFB">
        <w:rPr>
          <w:spacing w:val="-5"/>
        </w:rPr>
        <w:t xml:space="preserve"> </w:t>
      </w:r>
      <w:r w:rsidRPr="00B75BFB">
        <w:t>no</w:t>
      </w:r>
      <w:r w:rsidRPr="00B75BFB">
        <w:rPr>
          <w:spacing w:val="-4"/>
        </w:rPr>
        <w:t xml:space="preserve"> </w:t>
      </w:r>
      <w:r w:rsidRPr="00B75BFB">
        <w:t>training</w:t>
      </w:r>
      <w:r w:rsidRPr="00B75BFB">
        <w:rPr>
          <w:spacing w:val="-6"/>
        </w:rPr>
        <w:t xml:space="preserve"> </w:t>
      </w:r>
      <w:r w:rsidRPr="00B75BFB">
        <w:t>is</w:t>
      </w:r>
      <w:r w:rsidRPr="00B75BFB">
        <w:rPr>
          <w:spacing w:val="-4"/>
        </w:rPr>
        <w:t xml:space="preserve"> </w:t>
      </w:r>
      <w:r w:rsidRPr="00B75BFB">
        <w:t>required</w:t>
      </w:r>
      <w:r w:rsidRPr="00B75BFB">
        <w:rPr>
          <w:spacing w:val="-5"/>
        </w:rPr>
        <w:t xml:space="preserve"> </w:t>
      </w:r>
      <w:r w:rsidRPr="00B75BFB">
        <w:t>(</w:t>
      </w:r>
      <w:r w:rsidRPr="007C0AA7">
        <w:t>e.g.,</w:t>
      </w:r>
      <w:r w:rsidRPr="007C0AA7">
        <w:rPr>
          <w:spacing w:val="-5"/>
        </w:rPr>
        <w:t xml:space="preserve"> </w:t>
      </w:r>
      <w:r w:rsidRPr="007C0AA7">
        <w:t>plans,</w:t>
      </w:r>
      <w:r w:rsidRPr="007C0AA7">
        <w:rPr>
          <w:spacing w:val="-4"/>
        </w:rPr>
        <w:t xml:space="preserve"> </w:t>
      </w:r>
      <w:r w:rsidRPr="007C0AA7">
        <w:t>reports</w:t>
      </w:r>
      <w:r w:rsidR="00DD4AA1">
        <w:t>, records</w:t>
      </w:r>
      <w:r w:rsidRPr="007C0AA7">
        <w:t>),</w:t>
      </w:r>
      <w:r w:rsidRPr="007C0AA7">
        <w:rPr>
          <w:spacing w:val="-5"/>
        </w:rPr>
        <w:t xml:space="preserve"> </w:t>
      </w:r>
      <w:r w:rsidRPr="007C0AA7">
        <w:t>there</w:t>
      </w:r>
      <w:r w:rsidRPr="007C0AA7">
        <w:rPr>
          <w:spacing w:val="-4"/>
        </w:rPr>
        <w:t xml:space="preserve"> </w:t>
      </w:r>
      <w:r w:rsidRPr="007C0AA7">
        <w:t>is</w:t>
      </w:r>
      <w:r w:rsidRPr="007C0AA7">
        <w:rPr>
          <w:spacing w:val="-5"/>
        </w:rPr>
        <w:t xml:space="preserve"> </w:t>
      </w:r>
      <w:r w:rsidRPr="007C0AA7">
        <w:t>no</w:t>
      </w:r>
      <w:r w:rsidRPr="007C0AA7">
        <w:rPr>
          <w:spacing w:val="-4"/>
        </w:rPr>
        <w:t xml:space="preserve"> </w:t>
      </w:r>
      <w:r w:rsidRPr="007C0AA7">
        <w:t>Effective</w:t>
      </w:r>
      <w:r w:rsidRPr="007C0AA7">
        <w:rPr>
          <w:spacing w:val="-6"/>
        </w:rPr>
        <w:t xml:space="preserve"> </w:t>
      </w:r>
      <w:r w:rsidRPr="007C0AA7">
        <w:t>Date</w:t>
      </w:r>
      <w:r w:rsidRPr="007C0AA7">
        <w:rPr>
          <w:spacing w:val="-5"/>
        </w:rPr>
        <w:t xml:space="preserve"> </w:t>
      </w:r>
      <w:r w:rsidRPr="007C0AA7">
        <w:t>but</w:t>
      </w:r>
      <w:r w:rsidRPr="007C0AA7">
        <w:rPr>
          <w:spacing w:val="-5"/>
        </w:rPr>
        <w:t xml:space="preserve"> </w:t>
      </w:r>
      <w:r w:rsidRPr="007C0AA7">
        <w:t>only</w:t>
      </w:r>
      <w:r w:rsidRPr="007C0AA7">
        <w:rPr>
          <w:spacing w:val="-6"/>
        </w:rPr>
        <w:t xml:space="preserve"> </w:t>
      </w:r>
      <w:r w:rsidRPr="007C0AA7">
        <w:t>an Approval Date.</w:t>
      </w:r>
    </w:p>
    <w:p w14:paraId="5F7C8F7B" w14:textId="69BC163E" w:rsidR="009E08D2" w:rsidRPr="007C0AA7" w:rsidRDefault="009C3B66" w:rsidP="00785960">
      <w:pPr>
        <w:pStyle w:val="ListParagraph"/>
        <w:numPr>
          <w:ilvl w:val="0"/>
          <w:numId w:val="4"/>
        </w:numPr>
        <w:tabs>
          <w:tab w:val="left" w:pos="702"/>
        </w:tabs>
        <w:ind w:left="567" w:hanging="425"/>
        <w:jc w:val="both"/>
      </w:pPr>
      <w:r>
        <w:rPr>
          <w:highlight w:val="yellow"/>
        </w:rPr>
        <w:t xml:space="preserve">{{ </w:t>
      </w:r>
      <w:r w:rsidR="00137A1D" w:rsidRPr="00F16756">
        <w:rPr>
          <w:highlight w:val="yellow"/>
        </w:rPr>
        <w:t>QualityOrganizationHead</w:t>
      </w:r>
      <w:r w:rsidR="009E08D2">
        <w:rPr>
          <w:highlight w:val="yellow"/>
        </w:rPr>
        <w:t xml:space="preserve"> </w:t>
      </w:r>
      <w:r>
        <w:rPr>
          <w:highlight w:val="yellow"/>
        </w:rPr>
        <w:t>}}</w:t>
      </w:r>
      <w:r w:rsidR="009E08D2" w:rsidRPr="007C0AA7">
        <w:t xml:space="preserve"> will apply the Effective Date to the Main Document including the</w:t>
      </w:r>
      <w:r w:rsidR="009E08D2" w:rsidRPr="007C0AA7">
        <w:rPr>
          <w:spacing w:val="-11"/>
        </w:rPr>
        <w:t xml:space="preserve"> </w:t>
      </w:r>
      <w:r w:rsidR="009E08D2" w:rsidRPr="007C0AA7">
        <w:t>Appendices.</w:t>
      </w:r>
    </w:p>
    <w:p w14:paraId="4899451D" w14:textId="479B6D5E" w:rsidR="009E08D2" w:rsidRPr="007C0AA7" w:rsidRDefault="009E08D2" w:rsidP="00785960">
      <w:pPr>
        <w:pStyle w:val="ListParagraph"/>
        <w:numPr>
          <w:ilvl w:val="0"/>
          <w:numId w:val="4"/>
        </w:numPr>
        <w:tabs>
          <w:tab w:val="left" w:pos="702"/>
        </w:tabs>
        <w:ind w:left="567" w:hanging="425"/>
        <w:jc w:val="both"/>
      </w:pPr>
      <w:r w:rsidRPr="007C0AA7">
        <w:t>Previous</w:t>
      </w:r>
      <w:r w:rsidRPr="007C0AA7">
        <w:rPr>
          <w:spacing w:val="-13"/>
        </w:rPr>
        <w:t xml:space="preserve"> </w:t>
      </w:r>
      <w:r w:rsidRPr="007C0AA7">
        <w:t>revisions</w:t>
      </w:r>
      <w:r w:rsidRPr="007C0AA7">
        <w:rPr>
          <w:spacing w:val="-13"/>
        </w:rPr>
        <w:t xml:space="preserve"> </w:t>
      </w:r>
      <w:r w:rsidRPr="007C0AA7">
        <w:t>(if</w:t>
      </w:r>
      <w:r w:rsidRPr="007C0AA7">
        <w:rPr>
          <w:spacing w:val="-13"/>
        </w:rPr>
        <w:t xml:space="preserve"> </w:t>
      </w:r>
      <w:r w:rsidRPr="007C0AA7">
        <w:t>applicable)</w:t>
      </w:r>
      <w:r w:rsidRPr="007C0AA7">
        <w:rPr>
          <w:spacing w:val="-12"/>
        </w:rPr>
        <w:t xml:space="preserve"> </w:t>
      </w:r>
      <w:r w:rsidRPr="007C0AA7">
        <w:t>and</w:t>
      </w:r>
      <w:r w:rsidRPr="007C0AA7">
        <w:rPr>
          <w:spacing w:val="-13"/>
        </w:rPr>
        <w:t xml:space="preserve"> </w:t>
      </w:r>
      <w:r w:rsidRPr="007C0AA7">
        <w:t>obsolete</w:t>
      </w:r>
      <w:r w:rsidRPr="007C0AA7">
        <w:rPr>
          <w:spacing w:val="-13"/>
        </w:rPr>
        <w:t xml:space="preserve"> </w:t>
      </w:r>
      <w:r w:rsidR="00C32277" w:rsidRPr="007C0AA7">
        <w:t>documents</w:t>
      </w:r>
      <w:r w:rsidR="00C32277">
        <w:rPr>
          <w:spacing w:val="-13"/>
        </w:rPr>
        <w:t xml:space="preserve"> Copies </w:t>
      </w:r>
      <w:r w:rsidR="00C66EF9">
        <w:rPr>
          <w:spacing w:val="-11"/>
        </w:rPr>
        <w:t xml:space="preserve">shall </w:t>
      </w:r>
      <w:r w:rsidR="00C66EF9" w:rsidRPr="007C0AA7">
        <w:t xml:space="preserve">be </w:t>
      </w:r>
      <w:r w:rsidR="00C32277">
        <w:t>returned</w:t>
      </w:r>
      <w:r w:rsidR="00C66EF9" w:rsidRPr="007C0AA7">
        <w:t xml:space="preserve"> to </w:t>
      </w:r>
      <w:r w:rsidR="00C32277" w:rsidRPr="00E438D5">
        <w:rPr>
          <w:highlight w:val="red"/>
        </w:rPr>
        <w:t>Quality Organization</w:t>
      </w:r>
      <w:r w:rsidR="001344EC">
        <w:t xml:space="preserve">, </w:t>
      </w:r>
      <w:r w:rsidRPr="007C0AA7">
        <w:t>marked</w:t>
      </w:r>
      <w:r w:rsidRPr="007C0AA7">
        <w:rPr>
          <w:spacing w:val="-13"/>
        </w:rPr>
        <w:t xml:space="preserve"> </w:t>
      </w:r>
      <w:r w:rsidRPr="007C0AA7">
        <w:t>“OBSOLETE”</w:t>
      </w:r>
      <w:r w:rsidRPr="007C0AA7">
        <w:rPr>
          <w:spacing w:val="-12"/>
        </w:rPr>
        <w:t xml:space="preserve"> </w:t>
      </w:r>
      <w:r w:rsidRPr="007C0AA7">
        <w:t>and</w:t>
      </w:r>
      <w:r w:rsidRPr="007C0AA7">
        <w:rPr>
          <w:spacing w:val="-13"/>
        </w:rPr>
        <w:t xml:space="preserve"> </w:t>
      </w:r>
      <w:r w:rsidRPr="007C0AA7">
        <w:t>taken out of the active internal SOP publication file.</w:t>
      </w:r>
    </w:p>
    <w:p w14:paraId="3AFD44CC" w14:textId="35DC1C4A" w:rsidR="009E08D2" w:rsidRPr="007C0AA7" w:rsidRDefault="00107360" w:rsidP="00785960">
      <w:pPr>
        <w:pStyle w:val="ListParagraph"/>
        <w:numPr>
          <w:ilvl w:val="0"/>
          <w:numId w:val="4"/>
        </w:numPr>
        <w:tabs>
          <w:tab w:val="left" w:pos="702"/>
        </w:tabs>
        <w:ind w:left="567" w:hanging="425"/>
        <w:jc w:val="both"/>
      </w:pPr>
      <w:r w:rsidRPr="00BB5E63">
        <w:rPr>
          <w:highlight w:val="red"/>
        </w:rPr>
        <w:t>Quality Organization</w:t>
      </w:r>
      <w:r w:rsidR="009E08D2" w:rsidRPr="007C0AA7">
        <w:t xml:space="preserve"> will release </w:t>
      </w:r>
      <w:r>
        <w:t xml:space="preserve">and distribute </w:t>
      </w:r>
      <w:r w:rsidR="009E08D2" w:rsidRPr="007C0AA7">
        <w:t>the new</w:t>
      </w:r>
      <w:r w:rsidR="009E08D2" w:rsidRPr="007C0AA7">
        <w:rPr>
          <w:spacing w:val="-3"/>
        </w:rPr>
        <w:t xml:space="preserve"> </w:t>
      </w:r>
      <w:r w:rsidR="009E08D2" w:rsidRPr="007C0AA7">
        <w:t>revision</w:t>
      </w:r>
      <w:r>
        <w:t xml:space="preserve"> of document</w:t>
      </w:r>
      <w:r w:rsidR="009E08D2" w:rsidRPr="007C0AA7">
        <w:t>.</w:t>
      </w:r>
    </w:p>
    <w:p w14:paraId="21452918" w14:textId="06ED5583" w:rsidR="009E08D2" w:rsidRDefault="009C3B66" w:rsidP="00785960">
      <w:pPr>
        <w:pStyle w:val="ListParagraph"/>
        <w:numPr>
          <w:ilvl w:val="0"/>
          <w:numId w:val="4"/>
        </w:numPr>
        <w:tabs>
          <w:tab w:val="left" w:pos="702"/>
        </w:tabs>
        <w:ind w:left="567" w:hanging="425"/>
        <w:jc w:val="both"/>
      </w:pPr>
      <w:r>
        <w:rPr>
          <w:spacing w:val="-3"/>
          <w:highlight w:val="yellow"/>
        </w:rPr>
        <w:t xml:space="preserve">{{ </w:t>
      </w:r>
      <w:r w:rsidR="009E08D2" w:rsidRPr="00E438D5">
        <w:rPr>
          <w:rFonts w:eastAsia="Times New Roman"/>
          <w:color w:val="000000"/>
          <w:highlight w:val="yellow"/>
          <w:shd w:val="clear" w:color="auto" w:fill="FFFFFF"/>
          <w:lang w:eastAsia="fr-FR" w:bidi="ar-SA"/>
        </w:rPr>
        <w:t>CompanyName</w:t>
      </w:r>
      <w:r>
        <w:rPr>
          <w:rFonts w:eastAsia="Times New Roman"/>
          <w:color w:val="000000"/>
          <w:highlight w:val="yellow"/>
          <w:shd w:val="clear" w:color="auto" w:fill="FFFFFF"/>
          <w:lang w:eastAsia="fr-FR" w:bidi="ar-SA"/>
        </w:rPr>
        <w:t xml:space="preserve"> }}</w:t>
      </w:r>
      <w:r w:rsidR="009E08D2" w:rsidRPr="007C0AA7">
        <w:rPr>
          <w:rFonts w:eastAsia="Times New Roman"/>
          <w:color w:val="000000"/>
          <w:shd w:val="clear" w:color="auto" w:fill="FFFFFF"/>
          <w:lang w:eastAsia="fr-FR" w:bidi="ar-SA"/>
        </w:rPr>
        <w:t> </w:t>
      </w:r>
      <w:r w:rsidR="009E08D2" w:rsidRPr="007C0AA7">
        <w:t xml:space="preserve">personnel in the scope of validity </w:t>
      </w:r>
      <w:r w:rsidR="002C5FF0">
        <w:t>shall</w:t>
      </w:r>
      <w:r w:rsidR="009E08D2" w:rsidRPr="007C0AA7">
        <w:t xml:space="preserve"> have </w:t>
      </w:r>
      <w:r w:rsidR="002C5FF0">
        <w:t xml:space="preserve">appropriate </w:t>
      </w:r>
      <w:r w:rsidR="009E08D2" w:rsidRPr="007C0AA7">
        <w:t xml:space="preserve">access to the valid version of Main Documents including </w:t>
      </w:r>
      <w:r w:rsidR="002C5FF0">
        <w:t xml:space="preserve">their </w:t>
      </w:r>
      <w:r w:rsidR="009E08D2" w:rsidRPr="007C0AA7">
        <w:t>Appendices.</w:t>
      </w:r>
    </w:p>
    <w:p w14:paraId="34C5C540" w14:textId="77777777" w:rsidR="00016EB9" w:rsidRPr="007C0AA7" w:rsidRDefault="00016EB9" w:rsidP="00785960">
      <w:pPr>
        <w:pStyle w:val="ListParagraph"/>
        <w:tabs>
          <w:tab w:val="left" w:pos="702"/>
        </w:tabs>
        <w:ind w:left="0" w:firstLine="0"/>
        <w:jc w:val="both"/>
      </w:pPr>
    </w:p>
    <w:p w14:paraId="7F4C85A2" w14:textId="6B06C64F" w:rsidR="0031272B" w:rsidRPr="007C0AA7" w:rsidRDefault="00745C13" w:rsidP="00E438D5">
      <w:pPr>
        <w:pStyle w:val="Heading2"/>
        <w:ind w:left="576"/>
        <w:rPr>
          <w:lang w:bidi="ar-SA"/>
        </w:rPr>
      </w:pPr>
      <w:bookmarkStart w:id="101" w:name="_Toc118124431"/>
      <w:bookmarkStart w:id="102" w:name="_Toc118284532"/>
      <w:bookmarkStart w:id="103" w:name="_Toc125960587"/>
      <w:bookmarkEnd w:id="101"/>
      <w:bookmarkEnd w:id="102"/>
      <w:r w:rsidRPr="007C0AA7">
        <w:rPr>
          <w:lang w:bidi="ar-SA"/>
        </w:rPr>
        <w:t>Determination of training</w:t>
      </w:r>
      <w:r w:rsidRPr="00E438D5">
        <w:rPr>
          <w:lang w:bidi="ar-SA"/>
        </w:rPr>
        <w:t xml:space="preserve"> </w:t>
      </w:r>
      <w:r w:rsidRPr="007C0AA7">
        <w:rPr>
          <w:lang w:bidi="ar-SA"/>
        </w:rPr>
        <w:t>needs</w:t>
      </w:r>
      <w:bookmarkEnd w:id="103"/>
    </w:p>
    <w:p w14:paraId="35AF90C9" w14:textId="77777777" w:rsidR="0031272B" w:rsidRPr="007C0AA7" w:rsidRDefault="0031272B" w:rsidP="000B54AE">
      <w:pPr>
        <w:pStyle w:val="BodyText"/>
        <w:spacing w:before="7"/>
        <w:rPr>
          <w:b/>
          <w:sz w:val="19"/>
        </w:rPr>
      </w:pPr>
    </w:p>
    <w:p w14:paraId="145CE9E0" w14:textId="5789FFF1" w:rsidR="0031272B" w:rsidRPr="007C0AA7" w:rsidRDefault="00745C13" w:rsidP="000B54AE">
      <w:pPr>
        <w:pStyle w:val="BodyText"/>
        <w:spacing w:before="8"/>
        <w:rPr>
          <w:sz w:val="19"/>
        </w:rPr>
      </w:pPr>
      <w:r w:rsidRPr="007C0AA7">
        <w:t xml:space="preserve">The </w:t>
      </w:r>
      <w:r w:rsidR="005D2B2C">
        <w:t>Document Scope and re</w:t>
      </w:r>
      <w:r w:rsidR="00D54FEB">
        <w:t>quired</w:t>
      </w:r>
      <w:r w:rsidR="005D2B2C">
        <w:t xml:space="preserve"> </w:t>
      </w:r>
      <w:r w:rsidRPr="007C0AA7">
        <w:t xml:space="preserve">training </w:t>
      </w:r>
      <w:r w:rsidR="00D54FEB">
        <w:t>activities</w:t>
      </w:r>
      <w:r w:rsidRPr="007C0AA7">
        <w:t xml:space="preserve"> for Main Document is determined </w:t>
      </w:r>
      <w:r w:rsidR="002B342C">
        <w:t>by Document’s Author</w:t>
      </w:r>
      <w:r w:rsidR="00C01FCE">
        <w:t>s</w:t>
      </w:r>
      <w:r w:rsidR="002B342C">
        <w:t>, Reviewers</w:t>
      </w:r>
      <w:r w:rsidR="005D2B2C">
        <w:t xml:space="preserve"> and Approver </w:t>
      </w:r>
      <w:r w:rsidR="003D5F87">
        <w:t>during</w:t>
      </w:r>
      <w:r w:rsidR="001470F9">
        <w:t xml:space="preserve"> </w:t>
      </w:r>
      <w:r w:rsidR="009C3B66">
        <w:rPr>
          <w:b/>
          <w:bCs/>
          <w:highlight w:val="yellow"/>
        </w:rPr>
        <w:t xml:space="preserve">{{ </w:t>
      </w:r>
      <w:r w:rsidR="00445DC7" w:rsidRPr="00E438D5">
        <w:rPr>
          <w:b/>
          <w:bCs/>
          <w:highlight w:val="yellow"/>
        </w:rPr>
        <w:t>DCR_Title</w:t>
      </w:r>
      <w:r w:rsidR="00362C65">
        <w:rPr>
          <w:b/>
          <w:highlight w:val="yellow"/>
        </w:rPr>
        <w:t xml:space="preserve"> </w:t>
      </w:r>
      <w:r w:rsidR="009C3B66">
        <w:rPr>
          <w:b/>
          <w:bCs/>
          <w:highlight w:val="yellow"/>
        </w:rPr>
        <w:t>}}</w:t>
      </w:r>
      <w:r w:rsidR="00362C65">
        <w:t xml:space="preserve"> phase</w:t>
      </w:r>
      <w:r w:rsidRPr="007C0AA7">
        <w:t>. The training</w:t>
      </w:r>
      <w:r w:rsidR="004114A3">
        <w:t xml:space="preserve"> </w:t>
      </w:r>
      <w:r w:rsidR="00915236">
        <w:t>details</w:t>
      </w:r>
      <w:r w:rsidR="008E3C4B">
        <w:t xml:space="preserve"> </w:t>
      </w:r>
      <w:r w:rsidR="004114A3" w:rsidRPr="007C0AA7">
        <w:t>are</w:t>
      </w:r>
      <w:r w:rsidR="008E3C4B">
        <w:t xml:space="preserve"> </w:t>
      </w:r>
      <w:r w:rsidR="00915236">
        <w:t>defined</w:t>
      </w:r>
      <w:r w:rsidR="008E3C4B">
        <w:t xml:space="preserve"> </w:t>
      </w:r>
      <w:r w:rsidR="004114A3" w:rsidRPr="007C0AA7">
        <w:t>and</w:t>
      </w:r>
      <w:r w:rsidR="008E3C4B">
        <w:t xml:space="preserve"> </w:t>
      </w:r>
      <w:r w:rsidR="004114A3" w:rsidRPr="007C0AA7">
        <w:t>documented</w:t>
      </w:r>
      <w:r w:rsidR="008E3C4B">
        <w:t xml:space="preserve"> </w:t>
      </w:r>
      <w:r w:rsidR="004114A3" w:rsidRPr="007C0AA7">
        <w:t>in</w:t>
      </w:r>
      <w:r w:rsidR="008E3C4B">
        <w:t xml:space="preserve"> </w:t>
      </w:r>
      <w:r w:rsidR="004114A3" w:rsidRPr="007C0AA7">
        <w:t>accordance</w:t>
      </w:r>
      <w:r w:rsidR="008E3C4B">
        <w:t xml:space="preserve"> </w:t>
      </w:r>
      <w:r w:rsidR="004114A3" w:rsidRPr="007C0AA7">
        <w:t>with</w:t>
      </w:r>
      <w:r w:rsidR="00BB39C5">
        <w:t xml:space="preserve"> </w:t>
      </w:r>
      <w:r w:rsidR="009C3B66">
        <w:rPr>
          <w:b/>
          <w:bCs/>
          <w:highlight w:val="yellow"/>
        </w:rPr>
        <w:t xml:space="preserve">{{ </w:t>
      </w:r>
      <w:r w:rsidR="005077BA" w:rsidRPr="00004148">
        <w:rPr>
          <w:b/>
          <w:bCs/>
          <w:highlight w:val="yellow"/>
        </w:rPr>
        <w:t xml:space="preserve">TrainingCode </w:t>
      </w:r>
      <w:r w:rsidR="009C3B66">
        <w:rPr>
          <w:b/>
          <w:bCs/>
          <w:highlight w:val="yellow"/>
        </w:rPr>
        <w:t>}}</w:t>
      </w:r>
      <w:r w:rsidR="005077BA" w:rsidRPr="00004148">
        <w:rPr>
          <w:b/>
          <w:bCs/>
          <w:highlight w:val="yellow"/>
        </w:rPr>
        <w:t xml:space="preserve"> </w:t>
      </w:r>
      <w:r w:rsidR="009C3B66">
        <w:rPr>
          <w:b/>
          <w:bCs/>
          <w:highlight w:val="yellow"/>
        </w:rPr>
        <w:t xml:space="preserve">{{ </w:t>
      </w:r>
      <w:r w:rsidR="005077BA" w:rsidRPr="00004148">
        <w:rPr>
          <w:b/>
          <w:bCs/>
          <w:highlight w:val="yellow"/>
        </w:rPr>
        <w:t>TrainingTitle</w:t>
      </w:r>
      <w:r w:rsidR="009C3B66">
        <w:rPr>
          <w:b/>
          <w:bCs/>
          <w:highlight w:val="yellow"/>
        </w:rPr>
        <w:t xml:space="preserve"> }}</w:t>
      </w:r>
      <w:r w:rsidR="005077BA" w:rsidRPr="007C0AA7">
        <w:t>.</w:t>
      </w:r>
    </w:p>
    <w:p w14:paraId="4B84E6B4" w14:textId="5247824D" w:rsidR="0031272B" w:rsidRPr="007C0AA7" w:rsidRDefault="00745C13" w:rsidP="00E438D5">
      <w:pPr>
        <w:pStyle w:val="Heading2"/>
        <w:ind w:left="576"/>
        <w:rPr>
          <w:lang w:bidi="ar-SA"/>
        </w:rPr>
      </w:pPr>
      <w:bookmarkStart w:id="104" w:name="_Toc125960588"/>
      <w:r w:rsidRPr="007C0AA7">
        <w:rPr>
          <w:lang w:bidi="ar-SA"/>
        </w:rPr>
        <w:t>Document Control and</w:t>
      </w:r>
      <w:r w:rsidRPr="00E438D5">
        <w:rPr>
          <w:lang w:bidi="ar-SA"/>
        </w:rPr>
        <w:t xml:space="preserve"> </w:t>
      </w:r>
      <w:r w:rsidRPr="007C0AA7">
        <w:rPr>
          <w:lang w:bidi="ar-SA"/>
        </w:rPr>
        <w:t>Distribution</w:t>
      </w:r>
      <w:bookmarkEnd w:id="104"/>
    </w:p>
    <w:p w14:paraId="4493674D" w14:textId="77777777" w:rsidR="0031272B" w:rsidRPr="007C0AA7" w:rsidRDefault="0031272B" w:rsidP="000B54AE">
      <w:pPr>
        <w:pStyle w:val="BodyText"/>
        <w:spacing w:before="8"/>
        <w:rPr>
          <w:b/>
          <w:sz w:val="19"/>
        </w:rPr>
      </w:pPr>
    </w:p>
    <w:p w14:paraId="65EEBBA1" w14:textId="1E9BDAF5" w:rsidR="0031272B" w:rsidRPr="005501CC" w:rsidRDefault="00227EF8" w:rsidP="00E438D5">
      <w:pPr>
        <w:pStyle w:val="BodyText"/>
        <w:jc w:val="both"/>
      </w:pPr>
      <w:r>
        <w:t xml:space="preserve">All valid </w:t>
      </w:r>
      <w:r w:rsidRPr="007C0AA7">
        <w:t xml:space="preserve">Effective documents are stored in </w:t>
      </w:r>
      <w:r w:rsidR="009C3B66">
        <w:rPr>
          <w:highlight w:val="yellow"/>
        </w:rPr>
        <w:t xml:space="preserve">{{ </w:t>
      </w:r>
      <w:r w:rsidR="0053333D" w:rsidRPr="00E438D5">
        <w:rPr>
          <w:highlight w:val="yellow"/>
        </w:rPr>
        <w:t>EDMS_Title</w:t>
      </w:r>
      <w:r w:rsidR="0053333D" w:rsidDel="003D463D">
        <w:rPr>
          <w:highlight w:val="yellow"/>
        </w:rPr>
        <w:t xml:space="preserve"> </w:t>
      </w:r>
      <w:r w:rsidR="009C3B66">
        <w:rPr>
          <w:highlight w:val="yellow"/>
        </w:rPr>
        <w:t>}}</w:t>
      </w:r>
      <w:r w:rsidR="0053333D" w:rsidRPr="0053333D" w:rsidDel="003D463D">
        <w:t xml:space="preserve"> </w:t>
      </w:r>
      <w:r w:rsidRPr="007C0AA7">
        <w:t>and are available at any time for employees</w:t>
      </w:r>
      <w:r w:rsidR="009D03DD" w:rsidRPr="007C0AA7">
        <w:t xml:space="preserve"> </w:t>
      </w:r>
      <w:r w:rsidRPr="007C0AA7">
        <w:t>defined</w:t>
      </w:r>
      <w:r w:rsidR="009D03DD" w:rsidRPr="007C0AA7">
        <w:t xml:space="preserve"> </w:t>
      </w:r>
      <w:r w:rsidRPr="007C0AA7">
        <w:t>in</w:t>
      </w:r>
      <w:r w:rsidR="009D03DD" w:rsidRPr="007C0AA7">
        <w:t xml:space="preserve"> </w:t>
      </w:r>
      <w:r w:rsidRPr="007C0AA7">
        <w:t>the</w:t>
      </w:r>
      <w:r w:rsidR="009D03DD" w:rsidRPr="007C0AA7">
        <w:t xml:space="preserve"> </w:t>
      </w:r>
      <w:r w:rsidRPr="007C0AA7">
        <w:t>scope</w:t>
      </w:r>
      <w:r w:rsidR="009D03DD" w:rsidRPr="007C0AA7">
        <w:t xml:space="preserve"> </w:t>
      </w:r>
      <w:r w:rsidRPr="007C0AA7">
        <w:t>of</w:t>
      </w:r>
      <w:r w:rsidR="009D03DD" w:rsidRPr="007C0AA7">
        <w:t xml:space="preserve"> </w:t>
      </w:r>
      <w:r w:rsidRPr="007C0AA7">
        <w:t>validity</w:t>
      </w:r>
      <w:r w:rsidR="009D03DD" w:rsidRPr="007C0AA7">
        <w:t xml:space="preserve"> </w:t>
      </w:r>
      <w:r w:rsidRPr="007C0AA7">
        <w:t>of</w:t>
      </w:r>
      <w:r w:rsidR="009D03DD" w:rsidRPr="007C0AA7">
        <w:t xml:space="preserve"> </w:t>
      </w:r>
      <w:r w:rsidRPr="007C0AA7">
        <w:t>the</w:t>
      </w:r>
      <w:r w:rsidR="009D03DD" w:rsidRPr="007C0AA7">
        <w:t xml:space="preserve"> </w:t>
      </w:r>
      <w:r w:rsidRPr="007C0AA7">
        <w:t>document.</w:t>
      </w:r>
    </w:p>
    <w:p w14:paraId="01D8800E" w14:textId="72072F62" w:rsidR="00C15F54" w:rsidRDefault="005A79CB" w:rsidP="005A79CB">
      <w:pPr>
        <w:pStyle w:val="BodyText"/>
        <w:jc w:val="both"/>
      </w:pPr>
      <w:r w:rsidRPr="00785960">
        <w:t xml:space="preserve">Before the </w:t>
      </w:r>
      <w:r w:rsidR="00CD73D4">
        <w:t xml:space="preserve">Effective date the </w:t>
      </w:r>
      <w:r w:rsidR="009C3B66">
        <w:rPr>
          <w:highlight w:val="yellow"/>
        </w:rPr>
        <w:t xml:space="preserve">{{ </w:t>
      </w:r>
      <w:r w:rsidR="00CD73D4" w:rsidRPr="00E438D5">
        <w:rPr>
          <w:highlight w:val="yellow"/>
        </w:rPr>
        <w:t>QualityDesignee2</w:t>
      </w:r>
      <w:r w:rsidR="00B0751F">
        <w:rPr>
          <w:highlight w:val="yellow"/>
        </w:rPr>
        <w:t xml:space="preserve"> </w:t>
      </w:r>
      <w:r w:rsidR="009C3B66">
        <w:rPr>
          <w:highlight w:val="yellow"/>
        </w:rPr>
        <w:t>}}</w:t>
      </w:r>
      <w:r w:rsidR="00B0751F">
        <w:t xml:space="preserve"> will print </w:t>
      </w:r>
      <w:r w:rsidR="00013E38">
        <w:t>out one copy</w:t>
      </w:r>
      <w:r w:rsidR="00045C0A">
        <w:t xml:space="preserve"> of </w:t>
      </w:r>
      <w:r w:rsidR="00B0751F">
        <w:t>the document</w:t>
      </w:r>
      <w:r w:rsidR="0003383C">
        <w:t>(</w:t>
      </w:r>
      <w:r w:rsidR="00B0751F">
        <w:t>s</w:t>
      </w:r>
      <w:r w:rsidR="0003383C">
        <w:t>)</w:t>
      </w:r>
      <w:r w:rsidR="00B526B8">
        <w:t xml:space="preserve"> for signing. The </w:t>
      </w:r>
      <w:r w:rsidR="00B526B8">
        <w:rPr>
          <w:highlight w:val="yellow"/>
        </w:rPr>
        <w:t xml:space="preserve">{{ </w:t>
      </w:r>
      <w:r w:rsidR="00B526B8" w:rsidRPr="00E438D5">
        <w:rPr>
          <w:highlight w:val="yellow"/>
        </w:rPr>
        <w:t>QualityDesignee2</w:t>
      </w:r>
      <w:r w:rsidR="00B526B8">
        <w:rPr>
          <w:highlight w:val="yellow"/>
        </w:rPr>
        <w:t xml:space="preserve"> }}</w:t>
      </w:r>
      <w:r w:rsidR="00B526B8">
        <w:t xml:space="preserve"> will</w:t>
      </w:r>
      <w:r w:rsidR="00B0751F">
        <w:t xml:space="preserve"> mark </w:t>
      </w:r>
      <w:r w:rsidR="00B526B8">
        <w:t>signed original</w:t>
      </w:r>
      <w:r w:rsidR="00B0751F">
        <w:t xml:space="preserve"> as </w:t>
      </w:r>
      <w:r w:rsidR="00045C0A">
        <w:t xml:space="preserve">a </w:t>
      </w:r>
      <w:r w:rsidR="003245A1">
        <w:t>“</w:t>
      </w:r>
      <w:r w:rsidR="00B0751F">
        <w:t>Master Copy</w:t>
      </w:r>
      <w:r w:rsidR="003245A1">
        <w:t>”</w:t>
      </w:r>
      <w:r w:rsidR="00CD73A2">
        <w:t xml:space="preserve"> (by using </w:t>
      </w:r>
      <w:r w:rsidR="009C3B66">
        <w:rPr>
          <w:highlight w:val="yellow"/>
        </w:rPr>
        <w:t xml:space="preserve"> </w:t>
      </w:r>
      <w:r w:rsidR="004A4F83" w:rsidRPr="00785960">
        <w:rPr>
          <w:highlight w:val="yellow"/>
        </w:rPr>
        <w:t>red</w:t>
      </w:r>
      <w:r w:rsidR="0046271B">
        <w:rPr>
          <w:highlight w:val="yellow"/>
        </w:rPr>
        <w:t>/</w:t>
      </w:r>
      <w:r w:rsidR="004A4F83" w:rsidRPr="00785960">
        <w:rPr>
          <w:highlight w:val="yellow"/>
        </w:rPr>
        <w:t>green</w:t>
      </w:r>
      <w:r w:rsidR="00CD73A2">
        <w:t xml:space="preserve"> </w:t>
      </w:r>
      <w:r w:rsidR="007F2013">
        <w:t>stamp</w:t>
      </w:r>
      <w:r w:rsidR="00CD73A2">
        <w:t>)</w:t>
      </w:r>
      <w:r w:rsidR="00D228B7">
        <w:t xml:space="preserve"> </w:t>
      </w:r>
      <w:r w:rsidR="00F15CBF">
        <w:t xml:space="preserve">on each page of the documents at the </w:t>
      </w:r>
      <w:r w:rsidR="00153A6C">
        <w:t>right-side</w:t>
      </w:r>
      <w:r w:rsidR="00F15CBF">
        <w:t xml:space="preserve"> </w:t>
      </w:r>
      <w:r w:rsidR="00CB261D">
        <w:t>top corner</w:t>
      </w:r>
      <w:r w:rsidR="00BB64C1">
        <w:t xml:space="preserve"> and fill the</w:t>
      </w:r>
      <w:r w:rsidR="003755FD">
        <w:t xml:space="preserve"> </w:t>
      </w:r>
      <w:r w:rsidR="00A36FD6">
        <w:br/>
      </w:r>
      <w:r w:rsidR="003755FD">
        <w:rPr>
          <w:highlight w:val="yellow"/>
        </w:rPr>
        <w:t>{{ MasterCopyLog }}</w:t>
      </w:r>
      <w:r w:rsidR="00BB64C1">
        <w:t xml:space="preserve"> f</w:t>
      </w:r>
      <w:r w:rsidR="003755FD">
        <w:t>orm</w:t>
      </w:r>
      <w:r w:rsidR="00BB64C1">
        <w:t xml:space="preserve">. </w:t>
      </w:r>
      <w:r w:rsidR="0003383C">
        <w:t xml:space="preserve">The Master Copy is stored </w:t>
      </w:r>
      <w:r w:rsidR="00CB261D">
        <w:t>under lock&amp;key</w:t>
      </w:r>
      <w:r w:rsidR="00045C0A">
        <w:t xml:space="preserve">. </w:t>
      </w:r>
    </w:p>
    <w:p w14:paraId="2EA7D195" w14:textId="77777777" w:rsidR="005A79CB" w:rsidRPr="00785960" w:rsidRDefault="005A79CB" w:rsidP="00785960">
      <w:pPr>
        <w:pStyle w:val="BodyText"/>
        <w:jc w:val="both"/>
        <w:rPr>
          <w:lang w:val="cs-CZ"/>
        </w:rPr>
      </w:pPr>
    </w:p>
    <w:p w14:paraId="43CA9A2D" w14:textId="0486277B" w:rsidR="0031272B" w:rsidRPr="007C0AA7" w:rsidRDefault="00745C13" w:rsidP="00785960">
      <w:pPr>
        <w:pStyle w:val="Heading2"/>
        <w:keepNext/>
        <w:ind w:left="578" w:hanging="578"/>
        <w:rPr>
          <w:lang w:bidi="ar-SA"/>
        </w:rPr>
      </w:pPr>
      <w:bookmarkStart w:id="105" w:name="_Toc125960589"/>
      <w:r w:rsidRPr="007C0AA7">
        <w:rPr>
          <w:lang w:bidi="ar-SA"/>
        </w:rPr>
        <w:lastRenderedPageBreak/>
        <w:t>Controlled printouts and</w:t>
      </w:r>
      <w:r w:rsidRPr="00E438D5">
        <w:rPr>
          <w:lang w:bidi="ar-SA"/>
        </w:rPr>
        <w:t xml:space="preserve"> </w:t>
      </w:r>
      <w:r w:rsidRPr="007C0AA7">
        <w:rPr>
          <w:lang w:bidi="ar-SA"/>
        </w:rPr>
        <w:t>copies</w:t>
      </w:r>
      <w:bookmarkEnd w:id="105"/>
    </w:p>
    <w:p w14:paraId="4E8991C1" w14:textId="77777777" w:rsidR="0031272B" w:rsidRPr="007C0AA7" w:rsidRDefault="0031272B" w:rsidP="00785960">
      <w:pPr>
        <w:pStyle w:val="BodyText"/>
        <w:keepNext/>
        <w:spacing w:before="8"/>
        <w:rPr>
          <w:b/>
          <w:sz w:val="19"/>
        </w:rPr>
      </w:pPr>
    </w:p>
    <w:p w14:paraId="0EA9780D" w14:textId="3A61C018" w:rsidR="0031272B" w:rsidRDefault="009C3B66">
      <w:pPr>
        <w:pStyle w:val="BodyText"/>
        <w:jc w:val="both"/>
      </w:pPr>
      <w:r>
        <w:rPr>
          <w:highlight w:val="yellow"/>
        </w:rPr>
        <w:t xml:space="preserve">{{ </w:t>
      </w:r>
      <w:r w:rsidR="00137571" w:rsidRPr="00E438D5">
        <w:rPr>
          <w:highlight w:val="yellow"/>
        </w:rPr>
        <w:t>EDMS_Title</w:t>
      </w:r>
      <w:r w:rsidR="00137571">
        <w:rPr>
          <w:highlight w:val="yellow"/>
        </w:rPr>
        <w:t xml:space="preserve"> </w:t>
      </w:r>
      <w:r>
        <w:rPr>
          <w:highlight w:val="yellow"/>
        </w:rPr>
        <w:t>}}</w:t>
      </w:r>
      <w:r w:rsidR="00137571" w:rsidRPr="007C0AA7">
        <w:rPr>
          <w:spacing w:val="-10"/>
        </w:rPr>
        <w:t xml:space="preserve"> </w:t>
      </w:r>
      <w:r w:rsidR="00137571" w:rsidRPr="007C0AA7">
        <w:t>allows</w:t>
      </w:r>
      <w:r w:rsidR="00137571" w:rsidRPr="007C0AA7">
        <w:rPr>
          <w:spacing w:val="-9"/>
        </w:rPr>
        <w:t xml:space="preserve"> </w:t>
      </w:r>
      <w:r w:rsidR="00137571" w:rsidRPr="007C0AA7">
        <w:t>employees</w:t>
      </w:r>
      <w:r w:rsidR="00137571" w:rsidRPr="007C0AA7">
        <w:rPr>
          <w:spacing w:val="-9"/>
        </w:rPr>
        <w:t xml:space="preserve"> </w:t>
      </w:r>
      <w:r w:rsidR="00137571" w:rsidRPr="007C0AA7">
        <w:t>to</w:t>
      </w:r>
      <w:r w:rsidR="00137571" w:rsidRPr="007C0AA7">
        <w:rPr>
          <w:spacing w:val="-10"/>
        </w:rPr>
        <w:t xml:space="preserve"> </w:t>
      </w:r>
      <w:r w:rsidR="00137571" w:rsidRPr="007C0AA7">
        <w:t>print</w:t>
      </w:r>
      <w:r w:rsidR="00137571" w:rsidRPr="007C0AA7">
        <w:rPr>
          <w:spacing w:val="-9"/>
        </w:rPr>
        <w:t xml:space="preserve"> </w:t>
      </w:r>
      <w:r w:rsidR="00137571" w:rsidRPr="007C0AA7">
        <w:t>documents</w:t>
      </w:r>
      <w:r w:rsidR="00137571" w:rsidRPr="007C0AA7">
        <w:rPr>
          <w:spacing w:val="-9"/>
        </w:rPr>
        <w:t xml:space="preserve"> </w:t>
      </w:r>
      <w:r w:rsidR="00137571" w:rsidRPr="007C0AA7">
        <w:t>when</w:t>
      </w:r>
      <w:r w:rsidR="00137571" w:rsidRPr="007C0AA7">
        <w:rPr>
          <w:spacing w:val="-9"/>
        </w:rPr>
        <w:t xml:space="preserve"> </w:t>
      </w:r>
      <w:r w:rsidR="00137571" w:rsidRPr="007C0AA7">
        <w:t>needed.</w:t>
      </w:r>
      <w:r w:rsidR="00137571" w:rsidRPr="007C0AA7">
        <w:rPr>
          <w:spacing w:val="-10"/>
        </w:rPr>
        <w:t xml:space="preserve"> </w:t>
      </w:r>
      <w:r w:rsidR="00137571" w:rsidRPr="007C0AA7">
        <w:t>The</w:t>
      </w:r>
      <w:r w:rsidR="00137571" w:rsidRPr="007C0AA7">
        <w:rPr>
          <w:spacing w:val="-9"/>
        </w:rPr>
        <w:t xml:space="preserve"> </w:t>
      </w:r>
      <w:r w:rsidR="00137571" w:rsidRPr="007C0AA7">
        <w:t>following</w:t>
      </w:r>
      <w:r w:rsidR="00137571" w:rsidRPr="007C0AA7">
        <w:rPr>
          <w:spacing w:val="-9"/>
        </w:rPr>
        <w:t xml:space="preserve"> </w:t>
      </w:r>
      <w:r w:rsidR="00137571" w:rsidRPr="007C0AA7">
        <w:t>instructions</w:t>
      </w:r>
      <w:r w:rsidR="00137571" w:rsidRPr="007C0AA7">
        <w:rPr>
          <w:spacing w:val="-9"/>
        </w:rPr>
        <w:t xml:space="preserve"> </w:t>
      </w:r>
      <w:r w:rsidR="00137571" w:rsidRPr="007C0AA7">
        <w:t>in</w:t>
      </w:r>
      <w:r w:rsidR="00137571" w:rsidRPr="007C0AA7">
        <w:rPr>
          <w:spacing w:val="-10"/>
        </w:rPr>
        <w:t xml:space="preserve"> </w:t>
      </w:r>
      <w:r w:rsidR="00137571" w:rsidRPr="007C0AA7">
        <w:t>the</w:t>
      </w:r>
      <w:r w:rsidR="00137571" w:rsidRPr="007C0AA7">
        <w:rPr>
          <w:spacing w:val="-9"/>
        </w:rPr>
        <w:t xml:space="preserve"> </w:t>
      </w:r>
      <w:r w:rsidR="00137571" w:rsidRPr="007C0AA7">
        <w:t>footer of the documents guarantees the adequacy of printouts only at the moment of</w:t>
      </w:r>
      <w:r w:rsidR="00137571" w:rsidRPr="007C0AA7">
        <w:rPr>
          <w:spacing w:val="-12"/>
        </w:rPr>
        <w:t xml:space="preserve"> </w:t>
      </w:r>
      <w:r w:rsidR="00137571" w:rsidRPr="007C0AA7">
        <w:t>issuance</w:t>
      </w:r>
      <w:r w:rsidR="0034716C">
        <w:t>:</w:t>
      </w:r>
    </w:p>
    <w:p w14:paraId="64B7636A" w14:textId="6B3D7574" w:rsidR="0034716C" w:rsidRDefault="0034716C">
      <w:pPr>
        <w:pStyle w:val="BodyText"/>
        <w:jc w:val="both"/>
      </w:pPr>
      <w:r>
        <w:t>Footer text:</w:t>
      </w:r>
    </w:p>
    <w:p w14:paraId="105E625A" w14:textId="24255700" w:rsidR="00834D33" w:rsidRPr="00E438D5" w:rsidRDefault="004C0BE2" w:rsidP="00E438D5">
      <w:pPr>
        <w:pStyle w:val="BodyText"/>
        <w:jc w:val="both"/>
        <w:rPr>
          <w:b/>
          <w:bCs/>
        </w:rPr>
      </w:pPr>
      <w:r w:rsidRPr="00E438D5">
        <w:rPr>
          <w:b/>
          <w:bCs/>
          <w:highlight w:val="yellow"/>
        </w:rPr>
        <w:t>“</w:t>
      </w:r>
      <w:r w:rsidR="009C3B66">
        <w:rPr>
          <w:b/>
          <w:bCs/>
          <w:highlight w:val="yellow"/>
        </w:rPr>
        <w:t xml:space="preserve">{{ </w:t>
      </w:r>
      <w:r w:rsidRPr="00E438D5">
        <w:rPr>
          <w:b/>
          <w:bCs/>
          <w:highlight w:val="yellow"/>
        </w:rPr>
        <w:t>FOOTER</w:t>
      </w:r>
      <w:r w:rsidR="009C3B66">
        <w:rPr>
          <w:b/>
          <w:bCs/>
          <w:highlight w:val="yellow"/>
        </w:rPr>
        <w:t xml:space="preserve"> }}</w:t>
      </w:r>
      <w:r w:rsidRPr="00E438D5">
        <w:rPr>
          <w:b/>
          <w:bCs/>
          <w:highlight w:val="yellow"/>
        </w:rPr>
        <w:t>”</w:t>
      </w:r>
    </w:p>
    <w:p w14:paraId="457E1304" w14:textId="66F08BB0" w:rsidR="0031272B" w:rsidRPr="007C0AA7" w:rsidRDefault="00745C13" w:rsidP="00E438D5">
      <w:pPr>
        <w:pStyle w:val="ListParagraph"/>
        <w:numPr>
          <w:ilvl w:val="0"/>
          <w:numId w:val="4"/>
        </w:numPr>
        <w:tabs>
          <w:tab w:val="left" w:pos="702"/>
        </w:tabs>
        <w:spacing w:before="120"/>
        <w:ind w:left="0" w:firstLine="0"/>
        <w:jc w:val="both"/>
      </w:pPr>
      <w:r w:rsidRPr="007C0AA7">
        <w:t xml:space="preserve">The date and time of printing also </w:t>
      </w:r>
      <w:r w:rsidR="0034716C">
        <w:t xml:space="preserve">shall </w:t>
      </w:r>
      <w:r w:rsidRPr="007C0AA7">
        <w:t>appear in the footer enabling</w:t>
      </w:r>
      <w:r w:rsidRPr="007C0AA7">
        <w:rPr>
          <w:spacing w:val="-15"/>
        </w:rPr>
        <w:t xml:space="preserve"> </w:t>
      </w:r>
      <w:r w:rsidRPr="007C0AA7">
        <w:t>traceability.</w:t>
      </w:r>
    </w:p>
    <w:p w14:paraId="10AC6828" w14:textId="7E6EB90F" w:rsidR="0031272B" w:rsidRPr="007C0AA7" w:rsidRDefault="00745C13" w:rsidP="00E438D5">
      <w:pPr>
        <w:pStyle w:val="ListParagraph"/>
        <w:numPr>
          <w:ilvl w:val="0"/>
          <w:numId w:val="4"/>
        </w:numPr>
        <w:tabs>
          <w:tab w:val="left" w:pos="702"/>
        </w:tabs>
        <w:ind w:left="0" w:firstLine="0"/>
        <w:jc w:val="both"/>
      </w:pPr>
      <w:r w:rsidRPr="007C0AA7">
        <w:t xml:space="preserve">When required, paper-based authorized copies (Main Documents excluded) can be issued by </w:t>
      </w:r>
      <w:r w:rsidR="00CA73DF" w:rsidRPr="00E438D5">
        <w:rPr>
          <w:highlight w:val="red"/>
        </w:rPr>
        <w:t>Quality Organizaton</w:t>
      </w:r>
      <w:r w:rsidR="00CA73DF" w:rsidRPr="007C0AA7">
        <w:t xml:space="preserve"> </w:t>
      </w:r>
      <w:r w:rsidRPr="007C0AA7">
        <w:t xml:space="preserve">or the responsible </w:t>
      </w:r>
      <w:r w:rsidR="00904EEB" w:rsidRPr="00B75BFB">
        <w:t>Line Manager</w:t>
      </w:r>
      <w:r w:rsidRPr="007C0AA7">
        <w:t xml:space="preserve"> and shall be stamped only as</w:t>
      </w:r>
      <w:r w:rsidRPr="007C0AA7">
        <w:rPr>
          <w:spacing w:val="-11"/>
        </w:rPr>
        <w:t xml:space="preserve"> </w:t>
      </w:r>
      <w:r w:rsidRPr="007C0AA7">
        <w:t>follows:</w:t>
      </w:r>
    </w:p>
    <w:p w14:paraId="412488FE" w14:textId="77777777" w:rsidR="0031272B" w:rsidRDefault="00745C13" w:rsidP="00E438D5">
      <w:pPr>
        <w:spacing w:before="120"/>
        <w:jc w:val="both"/>
      </w:pPr>
      <w:r w:rsidRPr="007C0AA7">
        <w:t>"</w:t>
      </w:r>
      <w:r w:rsidRPr="007C0AA7">
        <w:rPr>
          <w:b/>
          <w:i/>
        </w:rPr>
        <w:t>Authorized copy, date, employee's Initials</w:t>
      </w:r>
      <w:r w:rsidRPr="007C0AA7">
        <w:t>" on each sheet.</w:t>
      </w:r>
    </w:p>
    <w:p w14:paraId="3585D143" w14:textId="77777777" w:rsidR="007443E3" w:rsidRDefault="007443E3" w:rsidP="007443E3">
      <w:pPr>
        <w:pStyle w:val="BodyText"/>
        <w:jc w:val="both"/>
      </w:pPr>
    </w:p>
    <w:p w14:paraId="3D78F8AD" w14:textId="6C28C3D3" w:rsidR="007443E3" w:rsidRDefault="007443E3" w:rsidP="007443E3">
      <w:pPr>
        <w:pStyle w:val="BodyText"/>
        <w:jc w:val="both"/>
      </w:pPr>
      <w:r>
        <w:t xml:space="preserve">The Control Copy should be prepared by </w:t>
      </w:r>
      <w:r w:rsidR="009C3B66">
        <w:rPr>
          <w:highlight w:val="yellow"/>
        </w:rPr>
        <w:t xml:space="preserve">{{ </w:t>
      </w:r>
      <w:r w:rsidRPr="00E438D5">
        <w:rPr>
          <w:highlight w:val="yellow"/>
        </w:rPr>
        <w:t>QualityDesignee2</w:t>
      </w:r>
      <w:r w:rsidR="009C3B66">
        <w:rPr>
          <w:highlight w:val="yellow"/>
        </w:rPr>
        <w:t xml:space="preserve"> }}</w:t>
      </w:r>
      <w:r>
        <w:t xml:space="preserve"> as a photocopy of the Master Copy(ies) and marked as “Controlled Copy” (by using blue stamp) and written copy number with sign and date on each page of the document at the bottom </w:t>
      </w:r>
      <w:r w:rsidRPr="00785960">
        <w:rPr>
          <w:highlight w:val="yellow"/>
        </w:rPr>
        <w:t>right/left</w:t>
      </w:r>
      <w:r>
        <w:t xml:space="preserve"> side. Controlled copy(ies) is/are designed for distribution within </w:t>
      </w:r>
      <w:r w:rsidR="009C3B66">
        <w:rPr>
          <w:highlight w:val="yellow"/>
        </w:rPr>
        <w:t xml:space="preserve">{{ </w:t>
      </w:r>
      <w:r>
        <w:rPr>
          <w:highlight w:val="yellow"/>
        </w:rPr>
        <w:t>C</w:t>
      </w:r>
      <w:r w:rsidRPr="0092222F">
        <w:rPr>
          <w:highlight w:val="yellow"/>
        </w:rPr>
        <w:t>ompa</w:t>
      </w:r>
      <w:r>
        <w:rPr>
          <w:highlight w:val="yellow"/>
        </w:rPr>
        <w:t xml:space="preserve">nyName </w:t>
      </w:r>
      <w:r w:rsidR="009C3B66">
        <w:rPr>
          <w:highlight w:val="yellow"/>
        </w:rPr>
        <w:t>}}</w:t>
      </w:r>
      <w:r>
        <w:t xml:space="preserve"> and their location, intended use</w:t>
      </w:r>
      <w:r w:rsidR="00914D07">
        <w:t>,</w:t>
      </w:r>
      <w:r>
        <w:t xml:space="preserve"> and date of distribution are written in the </w:t>
      </w:r>
      <w:r w:rsidR="00EF5C74">
        <w:br/>
      </w:r>
      <w:r w:rsidR="003755FD">
        <w:rPr>
          <w:highlight w:val="yellow"/>
        </w:rPr>
        <w:t>{{ ContrCopyLog }} form</w:t>
      </w:r>
      <w:r>
        <w:t xml:space="preserve">. Controlled Copy 1 is </w:t>
      </w:r>
      <w:r>
        <w:rPr>
          <w:lang w:val="cs-CZ"/>
        </w:rPr>
        <w:t xml:space="preserve">for viewing only and it is stored by the </w:t>
      </w:r>
      <w:r w:rsidR="00153A6C" w:rsidRPr="00E438D5">
        <w:rPr>
          <w:highlight w:val="red"/>
        </w:rPr>
        <w:t>Quality Organizaton</w:t>
      </w:r>
      <w:r>
        <w:t xml:space="preserve">. </w:t>
      </w:r>
    </w:p>
    <w:p w14:paraId="750DF287" w14:textId="77777777" w:rsidR="00952B11" w:rsidRDefault="00952B11" w:rsidP="007443E3">
      <w:pPr>
        <w:pStyle w:val="BodyText"/>
        <w:jc w:val="both"/>
      </w:pPr>
    </w:p>
    <w:p w14:paraId="64E8EB46" w14:textId="47EAE820" w:rsidR="007443E3" w:rsidRPr="0092222F" w:rsidRDefault="007443E3" w:rsidP="007443E3">
      <w:pPr>
        <w:pStyle w:val="BodyText"/>
        <w:jc w:val="both"/>
        <w:rPr>
          <w:lang w:val="cs-CZ"/>
        </w:rPr>
      </w:pPr>
      <w:r>
        <w:t xml:space="preserve">Upon request the </w:t>
      </w:r>
      <w:r w:rsidR="009C3B66">
        <w:rPr>
          <w:highlight w:val="yellow"/>
        </w:rPr>
        <w:t xml:space="preserve">{{ </w:t>
      </w:r>
      <w:r w:rsidRPr="00E438D5">
        <w:rPr>
          <w:highlight w:val="yellow"/>
        </w:rPr>
        <w:t>QualityDesignee2</w:t>
      </w:r>
      <w:r>
        <w:rPr>
          <w:highlight w:val="yellow"/>
        </w:rPr>
        <w:t xml:space="preserve"> </w:t>
      </w:r>
      <w:r w:rsidR="009C3B66">
        <w:rPr>
          <w:highlight w:val="yellow"/>
        </w:rPr>
        <w:t>}}</w:t>
      </w:r>
      <w:r>
        <w:t xml:space="preserve"> will prepare Uncontrolled copy(ies) as a photocopy of the Master Copy and marked as “Uncontrolled Copy” (by using </w:t>
      </w:r>
      <w:r w:rsidRPr="00192986">
        <w:rPr>
          <w:highlight w:val="yellow"/>
        </w:rPr>
        <w:t>red/black</w:t>
      </w:r>
      <w:r>
        <w:t xml:space="preserve"> stamp) with </w:t>
      </w:r>
      <w:r w:rsidR="009C3B66">
        <w:rPr>
          <w:highlight w:val="yellow"/>
        </w:rPr>
        <w:t xml:space="preserve">{{ </w:t>
      </w:r>
      <w:r w:rsidRPr="00E438D5">
        <w:rPr>
          <w:highlight w:val="yellow"/>
        </w:rPr>
        <w:t>QualityDesignee2</w:t>
      </w:r>
      <w:r>
        <w:rPr>
          <w:highlight w:val="yellow"/>
        </w:rPr>
        <w:t xml:space="preserve"> </w:t>
      </w:r>
      <w:r w:rsidR="009C3B66">
        <w:rPr>
          <w:highlight w:val="yellow"/>
        </w:rPr>
        <w:t>}}</w:t>
      </w:r>
      <w:r w:rsidR="00E15E03">
        <w:t>’s</w:t>
      </w:r>
      <w:r>
        <w:t xml:space="preserve"> sign and date on each page at the left side top corner. The Uncontrolled copy(ies) is/are intended as a reference copy for external use (e.g. authority inspection, external audits, external employees)</w:t>
      </w:r>
      <w:r w:rsidR="009C3B66">
        <w:t xml:space="preserve"> }}</w:t>
      </w:r>
    </w:p>
    <w:p w14:paraId="77CDED16" w14:textId="77777777" w:rsidR="007443E3" w:rsidRPr="00785960" w:rsidRDefault="007443E3" w:rsidP="00E438D5">
      <w:pPr>
        <w:spacing w:before="120"/>
        <w:jc w:val="both"/>
        <w:rPr>
          <w:lang w:val="cs-CZ"/>
        </w:rPr>
      </w:pPr>
    </w:p>
    <w:p w14:paraId="31A85689" w14:textId="77777777" w:rsidR="0031272B" w:rsidRPr="007C0AA7" w:rsidRDefault="0031272B" w:rsidP="000B54AE">
      <w:pPr>
        <w:pStyle w:val="BodyText"/>
        <w:spacing w:before="8"/>
        <w:rPr>
          <w:sz w:val="19"/>
        </w:rPr>
      </w:pPr>
    </w:p>
    <w:p w14:paraId="220C8C94" w14:textId="7D547F71" w:rsidR="0031272B" w:rsidRPr="007C0AA7" w:rsidRDefault="00D64E00" w:rsidP="00E438D5">
      <w:pPr>
        <w:pStyle w:val="Heading2"/>
        <w:ind w:left="576"/>
        <w:rPr>
          <w:lang w:bidi="ar-SA"/>
        </w:rPr>
      </w:pPr>
      <w:bookmarkStart w:id="106" w:name="_Toc125960590"/>
      <w:r w:rsidRPr="00D64E00">
        <w:rPr>
          <w:lang w:bidi="ar-SA"/>
        </w:rPr>
        <w:t xml:space="preserve">Main Documents </w:t>
      </w:r>
      <w:r w:rsidRPr="007C0AA7">
        <w:rPr>
          <w:lang w:bidi="ar-SA"/>
        </w:rPr>
        <w:t>Review</w:t>
      </w:r>
      <w:bookmarkEnd w:id="106"/>
    </w:p>
    <w:p w14:paraId="5679D631" w14:textId="77777777" w:rsidR="0031272B" w:rsidRPr="007C0AA7" w:rsidRDefault="0031272B" w:rsidP="000B54AE">
      <w:pPr>
        <w:pStyle w:val="BodyText"/>
        <w:spacing w:before="7"/>
        <w:rPr>
          <w:b/>
          <w:sz w:val="19"/>
        </w:rPr>
      </w:pPr>
    </w:p>
    <w:p w14:paraId="1B1AFA22" w14:textId="0A50B055" w:rsidR="0031272B" w:rsidRDefault="00745C13">
      <w:pPr>
        <w:pStyle w:val="ListParagraph"/>
        <w:numPr>
          <w:ilvl w:val="0"/>
          <w:numId w:val="3"/>
        </w:numPr>
        <w:tabs>
          <w:tab w:val="left" w:pos="700"/>
          <w:tab w:val="left" w:pos="702"/>
        </w:tabs>
        <w:spacing w:before="1"/>
        <w:ind w:left="567" w:hanging="425"/>
        <w:jc w:val="both"/>
      </w:pPr>
      <w:r w:rsidRPr="007C0AA7">
        <w:t xml:space="preserve">Main Documents including Appendices shall be reviewed </w:t>
      </w:r>
      <w:r w:rsidR="00711D25">
        <w:t>no later than every</w:t>
      </w:r>
      <w:r w:rsidRPr="007C0AA7">
        <w:t xml:space="preserve"> two years</w:t>
      </w:r>
      <w:r w:rsidR="004D48A4">
        <w:t>.</w:t>
      </w:r>
      <w:r w:rsidRPr="007C0AA7">
        <w:t xml:space="preserve"> </w:t>
      </w:r>
      <w:r w:rsidR="004D48A4">
        <w:t xml:space="preserve">All </w:t>
      </w:r>
      <w:r w:rsidR="007504E4">
        <w:t>planned Ma</w:t>
      </w:r>
      <w:r w:rsidR="0026370B">
        <w:t>in</w:t>
      </w:r>
      <w:r w:rsidR="007504E4">
        <w:t xml:space="preserve"> Document revisions shall be initiated by</w:t>
      </w:r>
      <w:r w:rsidR="00AF15F3">
        <w:t xml:space="preserve"> </w:t>
      </w:r>
      <w:r w:rsidR="00524BFB" w:rsidRPr="00104B69">
        <w:rPr>
          <w:highlight w:val="red"/>
        </w:rPr>
        <w:t>Quality Organization</w:t>
      </w:r>
      <w:r w:rsidR="00524BFB">
        <w:t xml:space="preserve"> according to </w:t>
      </w:r>
      <w:r w:rsidR="00101A5E">
        <w:t xml:space="preserve">documents revision plans and schedules. </w:t>
      </w:r>
      <w:r w:rsidR="00F018AA" w:rsidRPr="00104B69">
        <w:rPr>
          <w:highlight w:val="red"/>
        </w:rPr>
        <w:t>Quality Organization</w:t>
      </w:r>
      <w:r w:rsidR="00F018AA">
        <w:t xml:space="preserve"> shall assign and notify</w:t>
      </w:r>
      <w:r w:rsidR="00524BFB">
        <w:t xml:space="preserve"> </w:t>
      </w:r>
      <w:r w:rsidR="00F018AA">
        <w:t xml:space="preserve">the </w:t>
      </w:r>
      <w:r w:rsidR="00B95CB0">
        <w:t xml:space="preserve">document </w:t>
      </w:r>
      <w:r w:rsidR="00064492">
        <w:t xml:space="preserve">reviewer </w:t>
      </w:r>
      <w:r w:rsidR="00B95CB0">
        <w:t>(</w:t>
      </w:r>
      <w:r w:rsidR="00AF15F3">
        <w:t>Author</w:t>
      </w:r>
      <w:r w:rsidR="00B95CB0">
        <w:t>)</w:t>
      </w:r>
      <w:r w:rsidR="005E6680" w:rsidRPr="00E438D5">
        <w:t xml:space="preserve"> </w:t>
      </w:r>
      <w:r w:rsidR="005E6680" w:rsidRPr="005E6680">
        <w:t xml:space="preserve">2 months before the end of </w:t>
      </w:r>
      <w:r w:rsidR="0091361D">
        <w:t>latest</w:t>
      </w:r>
      <w:r w:rsidR="004B50E7">
        <w:t xml:space="preserve"> revision </w:t>
      </w:r>
      <w:r w:rsidR="0091361D">
        <w:t>date</w:t>
      </w:r>
      <w:r w:rsidR="005E6680" w:rsidRPr="005E6680">
        <w:t>.</w:t>
      </w:r>
      <w:r w:rsidR="00AF15F3">
        <w:t xml:space="preserve"> </w:t>
      </w:r>
      <w:r w:rsidR="00EE44E4">
        <w:t xml:space="preserve">For planned revision purpose the Author shall initiate this process according to </w:t>
      </w:r>
      <w:r w:rsidR="009C3B66">
        <w:rPr>
          <w:b/>
          <w:bCs/>
          <w:highlight w:val="yellow"/>
        </w:rPr>
        <w:t xml:space="preserve">{{ </w:t>
      </w:r>
      <w:r w:rsidR="003C7ABF" w:rsidRPr="00E438D5">
        <w:rPr>
          <w:b/>
          <w:bCs/>
          <w:highlight w:val="yellow"/>
        </w:rPr>
        <w:t>DCR_Title</w:t>
      </w:r>
      <w:r>
        <w:rPr>
          <w:b/>
          <w:highlight w:val="yellow"/>
        </w:rPr>
        <w:t xml:space="preserve"> </w:t>
      </w:r>
      <w:r w:rsidR="009C3B66">
        <w:rPr>
          <w:b/>
          <w:bCs/>
          <w:highlight w:val="yellow"/>
        </w:rPr>
        <w:t>}}</w:t>
      </w:r>
      <w:r w:rsidRPr="00E438D5">
        <w:rPr>
          <w:b/>
          <w:bCs/>
          <w:spacing w:val="-3"/>
        </w:rPr>
        <w:t xml:space="preserve"> </w:t>
      </w:r>
      <w:r w:rsidR="00B24E64" w:rsidRPr="00E438D5">
        <w:rPr>
          <w:b/>
          <w:bCs/>
        </w:rPr>
        <w:t>F</w:t>
      </w:r>
      <w:r w:rsidRPr="00E438D5">
        <w:rPr>
          <w:b/>
          <w:bCs/>
        </w:rPr>
        <w:t>orm</w:t>
      </w:r>
      <w:r w:rsidRPr="007C0AA7">
        <w:t>.</w:t>
      </w:r>
      <w:r w:rsidR="0050181C">
        <w:t xml:space="preserve"> </w:t>
      </w:r>
    </w:p>
    <w:p w14:paraId="74FAA624" w14:textId="114B5BEA" w:rsidR="0031272B" w:rsidRPr="007C0AA7" w:rsidRDefault="00745C13" w:rsidP="00785960">
      <w:pPr>
        <w:pStyle w:val="ListParagraph"/>
        <w:numPr>
          <w:ilvl w:val="0"/>
          <w:numId w:val="3"/>
        </w:numPr>
        <w:tabs>
          <w:tab w:val="left" w:pos="700"/>
          <w:tab w:val="left" w:pos="702"/>
        </w:tabs>
        <w:ind w:left="567" w:hanging="425"/>
        <w:jc w:val="both"/>
      </w:pPr>
      <w:r w:rsidRPr="007C0AA7">
        <w:t xml:space="preserve">The </w:t>
      </w:r>
      <w:r w:rsidR="00930989">
        <w:t xml:space="preserve">latest </w:t>
      </w:r>
      <w:r w:rsidR="00930989" w:rsidRPr="007C0AA7">
        <w:t>revi</w:t>
      </w:r>
      <w:r w:rsidR="00930989">
        <w:t>sion</w:t>
      </w:r>
      <w:r w:rsidR="00930989" w:rsidRPr="007C0AA7">
        <w:t xml:space="preserve"> </w:t>
      </w:r>
      <w:r w:rsidRPr="007C0AA7">
        <w:t>dates are based upon the most recent Effective Date of the</w:t>
      </w:r>
      <w:r w:rsidRPr="007C0AA7">
        <w:rPr>
          <w:spacing w:val="-17"/>
        </w:rPr>
        <w:t xml:space="preserve"> </w:t>
      </w:r>
      <w:r w:rsidRPr="007C0AA7">
        <w:t>document</w:t>
      </w:r>
      <w:r w:rsidR="00930989">
        <w:t xml:space="preserve"> plus</w:t>
      </w:r>
      <w:r w:rsidR="00EE6BC9">
        <w:t xml:space="preserve"> established standard revision period</w:t>
      </w:r>
      <w:r w:rsidR="00FA3B2F">
        <w:t xml:space="preserve"> (e.g.</w:t>
      </w:r>
      <w:r w:rsidR="001E439E" w:rsidRPr="001E439E">
        <w:t xml:space="preserve"> </w:t>
      </w:r>
      <w:r w:rsidR="00821E5D">
        <w:t>for</w:t>
      </w:r>
      <w:r w:rsidR="001E439E" w:rsidRPr="001E439E">
        <w:t xml:space="preserve"> 2 years revision frequency the document revision begins </w:t>
      </w:r>
      <w:r w:rsidR="00821E5D">
        <w:t>on</w:t>
      </w:r>
      <w:r w:rsidR="001E439E" w:rsidRPr="001E439E">
        <w:t xml:space="preserve"> 23 month and ends at the end of 24 month</w:t>
      </w:r>
      <w:r w:rsidR="00FA3B2F">
        <w:t>)</w:t>
      </w:r>
      <w:r w:rsidRPr="007C0AA7">
        <w:t>.</w:t>
      </w:r>
    </w:p>
    <w:p w14:paraId="4EC4B155" w14:textId="70EB106E" w:rsidR="0031272B" w:rsidRPr="007C0AA7" w:rsidRDefault="00745C13" w:rsidP="00785960">
      <w:pPr>
        <w:pStyle w:val="ListParagraph"/>
        <w:numPr>
          <w:ilvl w:val="0"/>
          <w:numId w:val="3"/>
        </w:numPr>
        <w:tabs>
          <w:tab w:val="left" w:pos="700"/>
          <w:tab w:val="left" w:pos="702"/>
        </w:tabs>
        <w:ind w:left="567" w:hanging="425"/>
      </w:pPr>
      <w:r w:rsidRPr="007C0AA7">
        <w:t>One</w:t>
      </w:r>
      <w:r w:rsidRPr="007C0AA7">
        <w:rPr>
          <w:spacing w:val="-12"/>
        </w:rPr>
        <w:t xml:space="preserve"> </w:t>
      </w:r>
      <w:r w:rsidR="009C3B66">
        <w:rPr>
          <w:b/>
          <w:bCs/>
          <w:highlight w:val="yellow"/>
        </w:rPr>
        <w:t xml:space="preserve">{{ </w:t>
      </w:r>
      <w:r w:rsidR="00B0305C" w:rsidRPr="006F0E16">
        <w:rPr>
          <w:b/>
          <w:bCs/>
          <w:highlight w:val="yellow"/>
        </w:rPr>
        <w:t>DCR_Title</w:t>
      </w:r>
      <w:r w:rsidR="00B0305C">
        <w:rPr>
          <w:b/>
          <w:highlight w:val="yellow"/>
        </w:rPr>
        <w:t xml:space="preserve"> </w:t>
      </w:r>
      <w:r w:rsidR="009C3B66">
        <w:rPr>
          <w:b/>
          <w:bCs/>
          <w:highlight w:val="yellow"/>
        </w:rPr>
        <w:t>}}</w:t>
      </w:r>
      <w:r w:rsidR="00B0305C" w:rsidRPr="006F0E16">
        <w:rPr>
          <w:b/>
          <w:bCs/>
          <w:spacing w:val="-3"/>
        </w:rPr>
        <w:t xml:space="preserve"> </w:t>
      </w:r>
      <w:r w:rsidR="00B0305C" w:rsidRPr="00E438D5">
        <w:rPr>
          <w:b/>
          <w:bCs/>
        </w:rPr>
        <w:t>Form</w:t>
      </w:r>
      <w:r w:rsidR="00B0305C" w:rsidRPr="007C0AA7" w:rsidDel="00B0305C">
        <w:t xml:space="preserve"> </w:t>
      </w:r>
      <w:r w:rsidRPr="007C0AA7">
        <w:t>is</w:t>
      </w:r>
      <w:r w:rsidRPr="007C0AA7">
        <w:rPr>
          <w:spacing w:val="-12"/>
        </w:rPr>
        <w:t xml:space="preserve"> </w:t>
      </w:r>
      <w:r w:rsidRPr="007C0AA7">
        <w:t>used</w:t>
      </w:r>
      <w:r w:rsidRPr="007C0AA7">
        <w:rPr>
          <w:spacing w:val="-12"/>
        </w:rPr>
        <w:t xml:space="preserve"> </w:t>
      </w:r>
      <w:r w:rsidRPr="007C0AA7">
        <w:t>for</w:t>
      </w:r>
      <w:r w:rsidRPr="007C0AA7">
        <w:rPr>
          <w:spacing w:val="-12"/>
        </w:rPr>
        <w:t xml:space="preserve"> </w:t>
      </w:r>
      <w:r w:rsidRPr="007C0AA7">
        <w:t>the</w:t>
      </w:r>
      <w:r w:rsidRPr="007C0AA7">
        <w:rPr>
          <w:spacing w:val="-12"/>
        </w:rPr>
        <w:t xml:space="preserve"> </w:t>
      </w:r>
      <w:r w:rsidRPr="007C0AA7">
        <w:t>Main</w:t>
      </w:r>
      <w:r w:rsidRPr="007C0AA7">
        <w:rPr>
          <w:spacing w:val="-12"/>
        </w:rPr>
        <w:t xml:space="preserve"> </w:t>
      </w:r>
      <w:r w:rsidRPr="007C0AA7">
        <w:t>Document</w:t>
      </w:r>
      <w:r w:rsidRPr="007C0AA7">
        <w:rPr>
          <w:spacing w:val="-12"/>
        </w:rPr>
        <w:t xml:space="preserve"> </w:t>
      </w:r>
      <w:r w:rsidRPr="007C0AA7">
        <w:t>including</w:t>
      </w:r>
      <w:r w:rsidRPr="007C0AA7">
        <w:rPr>
          <w:spacing w:val="-12"/>
        </w:rPr>
        <w:t xml:space="preserve"> </w:t>
      </w:r>
      <w:r w:rsidRPr="007C0AA7">
        <w:t>all</w:t>
      </w:r>
      <w:r w:rsidRPr="007C0AA7">
        <w:rPr>
          <w:spacing w:val="-12"/>
        </w:rPr>
        <w:t xml:space="preserve"> </w:t>
      </w:r>
      <w:r w:rsidRPr="007C0AA7">
        <w:t>Appendices.</w:t>
      </w:r>
      <w:r w:rsidRPr="007C0AA7">
        <w:rPr>
          <w:spacing w:val="-12"/>
        </w:rPr>
        <w:t xml:space="preserve"> </w:t>
      </w:r>
      <w:r w:rsidRPr="007C0AA7">
        <w:t>The</w:t>
      </w:r>
      <w:r w:rsidRPr="007C0AA7">
        <w:rPr>
          <w:spacing w:val="-12"/>
        </w:rPr>
        <w:t xml:space="preserve"> </w:t>
      </w:r>
      <w:r w:rsidRPr="007C0AA7">
        <w:t>target</w:t>
      </w:r>
      <w:r w:rsidRPr="007C0AA7">
        <w:rPr>
          <w:spacing w:val="-12"/>
        </w:rPr>
        <w:t xml:space="preserve"> </w:t>
      </w:r>
      <w:r w:rsidRPr="007C0AA7">
        <w:t>Effective</w:t>
      </w:r>
      <w:r w:rsidRPr="007C0AA7">
        <w:rPr>
          <w:spacing w:val="-12"/>
        </w:rPr>
        <w:t xml:space="preserve"> </w:t>
      </w:r>
      <w:r w:rsidRPr="007C0AA7">
        <w:t xml:space="preserve">Date is 30 days following issuance of </w:t>
      </w:r>
      <w:r w:rsidR="009C3B66">
        <w:rPr>
          <w:b/>
          <w:bCs/>
          <w:highlight w:val="yellow"/>
        </w:rPr>
        <w:t xml:space="preserve">{{ </w:t>
      </w:r>
      <w:r w:rsidR="009C2F63" w:rsidRPr="006F0E16">
        <w:rPr>
          <w:b/>
          <w:bCs/>
          <w:highlight w:val="yellow"/>
        </w:rPr>
        <w:t>DCR_Title</w:t>
      </w:r>
      <w:r w:rsidR="009C2F63">
        <w:rPr>
          <w:b/>
          <w:highlight w:val="yellow"/>
        </w:rPr>
        <w:t xml:space="preserve"> </w:t>
      </w:r>
      <w:r w:rsidR="009C3B66">
        <w:rPr>
          <w:b/>
          <w:bCs/>
          <w:highlight w:val="yellow"/>
        </w:rPr>
        <w:t>}}</w:t>
      </w:r>
      <w:r w:rsidR="009C2F63" w:rsidRPr="006F0E16">
        <w:rPr>
          <w:b/>
          <w:bCs/>
          <w:spacing w:val="-3"/>
        </w:rPr>
        <w:t xml:space="preserve"> </w:t>
      </w:r>
      <w:r w:rsidR="009C2F63" w:rsidRPr="00E438D5">
        <w:rPr>
          <w:b/>
          <w:bCs/>
        </w:rPr>
        <w:t>Form</w:t>
      </w:r>
      <w:r w:rsidRPr="007C0AA7">
        <w:t>.</w:t>
      </w:r>
    </w:p>
    <w:p w14:paraId="48F340A0" w14:textId="7E058D8F" w:rsidR="0031272B" w:rsidRPr="007C0AA7" w:rsidRDefault="00745C13" w:rsidP="00E438D5">
      <w:pPr>
        <w:pStyle w:val="BodyText"/>
        <w:spacing w:before="4"/>
        <w:jc w:val="both"/>
        <w:rPr>
          <w:sz w:val="18"/>
        </w:rPr>
      </w:pPr>
      <w:r w:rsidRPr="007C0AA7">
        <w:t>If</w:t>
      </w:r>
      <w:r w:rsidRPr="007C0AA7">
        <w:rPr>
          <w:spacing w:val="-8"/>
        </w:rPr>
        <w:t xml:space="preserve"> </w:t>
      </w:r>
      <w:r w:rsidRPr="007C0AA7">
        <w:t>no</w:t>
      </w:r>
      <w:r w:rsidRPr="007C0AA7">
        <w:rPr>
          <w:spacing w:val="-7"/>
        </w:rPr>
        <w:t xml:space="preserve"> </w:t>
      </w:r>
      <w:r w:rsidRPr="007C0AA7">
        <w:t>need</w:t>
      </w:r>
      <w:r w:rsidRPr="007C0AA7">
        <w:rPr>
          <w:spacing w:val="-8"/>
        </w:rPr>
        <w:t xml:space="preserve"> </w:t>
      </w:r>
      <w:r w:rsidRPr="007C0AA7">
        <w:t>for</w:t>
      </w:r>
      <w:r w:rsidRPr="007C0AA7">
        <w:rPr>
          <w:spacing w:val="-7"/>
        </w:rPr>
        <w:t xml:space="preserve"> </w:t>
      </w:r>
      <w:r w:rsidRPr="007C0AA7">
        <w:t>change</w:t>
      </w:r>
      <w:r w:rsidRPr="007C0AA7">
        <w:rPr>
          <w:spacing w:val="-7"/>
        </w:rPr>
        <w:t xml:space="preserve"> </w:t>
      </w:r>
      <w:r w:rsidRPr="007C0AA7">
        <w:t>is</w:t>
      </w:r>
      <w:r w:rsidRPr="007C0AA7">
        <w:rPr>
          <w:spacing w:val="-8"/>
        </w:rPr>
        <w:t xml:space="preserve"> </w:t>
      </w:r>
      <w:r w:rsidRPr="007C0AA7">
        <w:t>identified</w:t>
      </w:r>
      <w:r w:rsidRPr="007C0AA7">
        <w:rPr>
          <w:spacing w:val="-7"/>
        </w:rPr>
        <w:t xml:space="preserve"> </w:t>
      </w:r>
      <w:r w:rsidRPr="007C0AA7">
        <w:t>during</w:t>
      </w:r>
      <w:r w:rsidRPr="007C0AA7">
        <w:rPr>
          <w:spacing w:val="-8"/>
        </w:rPr>
        <w:t xml:space="preserve"> </w:t>
      </w:r>
      <w:r w:rsidRPr="007C0AA7">
        <w:t>the</w:t>
      </w:r>
      <w:r w:rsidRPr="007C0AA7">
        <w:rPr>
          <w:spacing w:val="-7"/>
        </w:rPr>
        <w:t xml:space="preserve"> </w:t>
      </w:r>
      <w:r w:rsidRPr="007C0AA7">
        <w:t>periodic</w:t>
      </w:r>
      <w:r w:rsidRPr="007C0AA7">
        <w:rPr>
          <w:spacing w:val="-7"/>
        </w:rPr>
        <w:t xml:space="preserve"> </w:t>
      </w:r>
      <w:r w:rsidRPr="007C0AA7">
        <w:t>review</w:t>
      </w:r>
      <w:r w:rsidRPr="007C0AA7">
        <w:rPr>
          <w:spacing w:val="-8"/>
        </w:rPr>
        <w:t xml:space="preserve"> </w:t>
      </w:r>
      <w:r w:rsidRPr="007C0AA7">
        <w:t>by</w:t>
      </w:r>
      <w:r w:rsidRPr="007C0AA7">
        <w:rPr>
          <w:spacing w:val="-7"/>
        </w:rPr>
        <w:t xml:space="preserve"> </w:t>
      </w:r>
      <w:r w:rsidRPr="007C0AA7">
        <w:t>the</w:t>
      </w:r>
      <w:r w:rsidRPr="007C0AA7">
        <w:rPr>
          <w:spacing w:val="-8"/>
        </w:rPr>
        <w:t xml:space="preserve"> </w:t>
      </w:r>
      <w:r w:rsidRPr="007C0AA7">
        <w:t>Author,</w:t>
      </w:r>
      <w:r w:rsidRPr="007C0AA7">
        <w:rPr>
          <w:spacing w:val="-7"/>
        </w:rPr>
        <w:t xml:space="preserve"> </w:t>
      </w:r>
      <w:r w:rsidRPr="007C0AA7">
        <w:t>the</w:t>
      </w:r>
      <w:r w:rsidRPr="007C0AA7">
        <w:rPr>
          <w:spacing w:val="-7"/>
        </w:rPr>
        <w:t xml:space="preserve"> </w:t>
      </w:r>
      <w:r w:rsidRPr="007C0AA7">
        <w:t>Author</w:t>
      </w:r>
      <w:r w:rsidRPr="007C0AA7">
        <w:rPr>
          <w:spacing w:val="-8"/>
        </w:rPr>
        <w:t xml:space="preserve"> </w:t>
      </w:r>
      <w:r w:rsidRPr="007C0AA7">
        <w:t>documents</w:t>
      </w:r>
      <w:r w:rsidRPr="007C0AA7">
        <w:rPr>
          <w:spacing w:val="-7"/>
        </w:rPr>
        <w:t xml:space="preserve"> </w:t>
      </w:r>
      <w:r w:rsidRPr="007C0AA7">
        <w:t>the review in the document revision history as</w:t>
      </w:r>
      <w:r w:rsidRPr="007C0AA7">
        <w:rPr>
          <w:spacing w:val="-4"/>
        </w:rPr>
        <w:t xml:space="preserve"> </w:t>
      </w:r>
      <w:r w:rsidRPr="007C0AA7">
        <w:t>follows:</w:t>
      </w:r>
    </w:p>
    <w:p w14:paraId="37031517" w14:textId="511B37D0" w:rsidR="0031272B" w:rsidRPr="00753770" w:rsidRDefault="00745C13" w:rsidP="00E438D5">
      <w:pPr>
        <w:pStyle w:val="BodyText"/>
        <w:spacing w:before="4"/>
        <w:rPr>
          <w:iCs/>
        </w:rPr>
      </w:pPr>
      <w:r w:rsidRPr="00E438D5">
        <w:rPr>
          <w:b/>
          <w:bCs/>
          <w:i/>
          <w:iCs/>
        </w:rPr>
        <w:t>"</w:t>
      </w:r>
      <w:r w:rsidR="00483BD6">
        <w:rPr>
          <w:b/>
          <w:bCs/>
          <w:i/>
          <w:iCs/>
        </w:rPr>
        <w:t>Periodic planned review.</w:t>
      </w:r>
      <w:r w:rsidR="00F026C0">
        <w:rPr>
          <w:b/>
          <w:bCs/>
          <w:i/>
          <w:iCs/>
        </w:rPr>
        <w:t xml:space="preserve"> </w:t>
      </w:r>
      <w:r w:rsidRPr="00E438D5">
        <w:rPr>
          <w:b/>
          <w:bCs/>
          <w:i/>
          <w:iCs/>
        </w:rPr>
        <w:t>Workflow and responsibilities are unchanged</w:t>
      </w:r>
      <w:r w:rsidR="00F026C0">
        <w:rPr>
          <w:b/>
          <w:bCs/>
          <w:i/>
          <w:iCs/>
        </w:rPr>
        <w:t>”</w:t>
      </w:r>
      <w:r w:rsidRPr="00E438D5">
        <w:rPr>
          <w:b/>
          <w:bCs/>
          <w:i/>
          <w:iCs/>
        </w:rPr>
        <w:t>.</w:t>
      </w:r>
    </w:p>
    <w:p w14:paraId="662BB9AB" w14:textId="1E9A46AA" w:rsidR="00C211AD" w:rsidRPr="006F0E16" w:rsidRDefault="00745C13" w:rsidP="00E438D5">
      <w:pPr>
        <w:pStyle w:val="BodyText"/>
        <w:spacing w:before="4"/>
        <w:jc w:val="both"/>
      </w:pPr>
      <w:r w:rsidRPr="007C0AA7">
        <w:rPr>
          <w:b/>
        </w:rPr>
        <w:t>The</w:t>
      </w:r>
      <w:r w:rsidRPr="007C0AA7">
        <w:rPr>
          <w:b/>
          <w:spacing w:val="-6"/>
        </w:rPr>
        <w:t xml:space="preserve"> </w:t>
      </w:r>
      <w:r w:rsidRPr="007C0AA7">
        <w:rPr>
          <w:b/>
        </w:rPr>
        <w:t>version</w:t>
      </w:r>
      <w:r w:rsidRPr="007C0AA7">
        <w:rPr>
          <w:b/>
          <w:spacing w:val="-5"/>
        </w:rPr>
        <w:t xml:space="preserve"> </w:t>
      </w:r>
      <w:r w:rsidRPr="007C0AA7">
        <w:rPr>
          <w:b/>
        </w:rPr>
        <w:t>number</w:t>
      </w:r>
      <w:r w:rsidRPr="007C0AA7">
        <w:rPr>
          <w:b/>
          <w:spacing w:val="-5"/>
        </w:rPr>
        <w:t xml:space="preserve"> </w:t>
      </w:r>
      <w:r w:rsidRPr="007C0AA7">
        <w:rPr>
          <w:b/>
        </w:rPr>
        <w:t>of</w:t>
      </w:r>
      <w:r w:rsidRPr="007C0AA7">
        <w:rPr>
          <w:b/>
          <w:spacing w:val="-6"/>
        </w:rPr>
        <w:t xml:space="preserve"> </w:t>
      </w:r>
      <w:r w:rsidRPr="007C0AA7">
        <w:rPr>
          <w:b/>
        </w:rPr>
        <w:t>each</w:t>
      </w:r>
      <w:r w:rsidRPr="007C0AA7">
        <w:rPr>
          <w:b/>
          <w:spacing w:val="-5"/>
        </w:rPr>
        <w:t xml:space="preserve"> </w:t>
      </w:r>
      <w:r w:rsidRPr="007C0AA7">
        <w:rPr>
          <w:b/>
        </w:rPr>
        <w:t>updated</w:t>
      </w:r>
      <w:r w:rsidRPr="007C0AA7">
        <w:rPr>
          <w:b/>
          <w:spacing w:val="-5"/>
        </w:rPr>
        <w:t xml:space="preserve"> </w:t>
      </w:r>
      <w:r w:rsidRPr="007C0AA7">
        <w:rPr>
          <w:b/>
        </w:rPr>
        <w:t>document</w:t>
      </w:r>
      <w:r w:rsidRPr="007C0AA7">
        <w:rPr>
          <w:b/>
          <w:spacing w:val="-5"/>
        </w:rPr>
        <w:t xml:space="preserve"> </w:t>
      </w:r>
      <w:r w:rsidRPr="007C0AA7">
        <w:rPr>
          <w:b/>
        </w:rPr>
        <w:t>is</w:t>
      </w:r>
      <w:r w:rsidRPr="007C0AA7">
        <w:rPr>
          <w:b/>
          <w:spacing w:val="-6"/>
        </w:rPr>
        <w:t xml:space="preserve"> </w:t>
      </w:r>
      <w:r w:rsidRPr="007C0AA7">
        <w:rPr>
          <w:b/>
        </w:rPr>
        <w:t>incremented</w:t>
      </w:r>
      <w:r w:rsidRPr="007C0AA7">
        <w:rPr>
          <w:b/>
          <w:spacing w:val="-5"/>
        </w:rPr>
        <w:t xml:space="preserve"> </w:t>
      </w:r>
      <w:r w:rsidRPr="007C0AA7">
        <w:rPr>
          <w:b/>
        </w:rPr>
        <w:t>regardless</w:t>
      </w:r>
      <w:r w:rsidRPr="007C0AA7">
        <w:rPr>
          <w:b/>
          <w:spacing w:val="-5"/>
        </w:rPr>
        <w:t xml:space="preserve"> </w:t>
      </w:r>
      <w:r w:rsidRPr="007C0AA7">
        <w:rPr>
          <w:b/>
        </w:rPr>
        <w:t>of</w:t>
      </w:r>
      <w:r w:rsidRPr="007C0AA7">
        <w:rPr>
          <w:b/>
          <w:spacing w:val="-6"/>
        </w:rPr>
        <w:t xml:space="preserve"> </w:t>
      </w:r>
      <w:r w:rsidRPr="007C0AA7">
        <w:rPr>
          <w:b/>
        </w:rPr>
        <w:t>whether</w:t>
      </w:r>
      <w:r w:rsidRPr="007C0AA7">
        <w:rPr>
          <w:b/>
          <w:spacing w:val="-5"/>
        </w:rPr>
        <w:t xml:space="preserve"> </w:t>
      </w:r>
      <w:r w:rsidRPr="007C0AA7">
        <w:rPr>
          <w:b/>
        </w:rPr>
        <w:t>changes</w:t>
      </w:r>
      <w:r w:rsidRPr="007C0AA7">
        <w:rPr>
          <w:b/>
          <w:spacing w:val="-5"/>
        </w:rPr>
        <w:t xml:space="preserve"> </w:t>
      </w:r>
      <w:r w:rsidRPr="007C0AA7">
        <w:rPr>
          <w:b/>
        </w:rPr>
        <w:t>were recorded or not to make the periodic review clearly visible to everyone</w:t>
      </w:r>
      <w:r w:rsidRPr="007C0AA7">
        <w:t xml:space="preserve">. The updated approved document must be trained (for Main Documents) or communicated prior to its implementation in accordance with </w:t>
      </w:r>
      <w:r w:rsidR="009C3B66">
        <w:rPr>
          <w:b/>
          <w:bCs/>
          <w:highlight w:val="yellow"/>
        </w:rPr>
        <w:t xml:space="preserve">{{ </w:t>
      </w:r>
      <w:r w:rsidR="00C211AD" w:rsidRPr="009052EE">
        <w:rPr>
          <w:b/>
          <w:bCs/>
          <w:highlight w:val="yellow"/>
        </w:rPr>
        <w:t xml:space="preserve">TrainingCode </w:t>
      </w:r>
      <w:r w:rsidR="009C3B66">
        <w:rPr>
          <w:b/>
          <w:bCs/>
          <w:highlight w:val="yellow"/>
        </w:rPr>
        <w:t>}}</w:t>
      </w:r>
      <w:r w:rsidR="00C211AD" w:rsidRPr="009052EE">
        <w:rPr>
          <w:b/>
          <w:bCs/>
          <w:highlight w:val="yellow"/>
        </w:rPr>
        <w:t xml:space="preserve"> </w:t>
      </w:r>
      <w:r w:rsidR="009C3B66">
        <w:rPr>
          <w:b/>
          <w:bCs/>
          <w:highlight w:val="yellow"/>
        </w:rPr>
        <w:t xml:space="preserve">{{ </w:t>
      </w:r>
      <w:r w:rsidR="00C211AD" w:rsidRPr="009052EE">
        <w:rPr>
          <w:b/>
          <w:bCs/>
          <w:highlight w:val="yellow"/>
        </w:rPr>
        <w:t>TrainingTitle</w:t>
      </w:r>
      <w:r w:rsidR="009C3B66">
        <w:rPr>
          <w:b/>
          <w:bCs/>
          <w:highlight w:val="yellow"/>
        </w:rPr>
        <w:t xml:space="preserve"> }}</w:t>
      </w:r>
      <w:r w:rsidR="00C211AD" w:rsidRPr="009052EE">
        <w:t>.</w:t>
      </w:r>
    </w:p>
    <w:p w14:paraId="7B65C92A" w14:textId="77777777" w:rsidR="0031272B" w:rsidRPr="007C0AA7" w:rsidRDefault="0031272B" w:rsidP="00E438D5">
      <w:pPr>
        <w:spacing w:before="120"/>
        <w:jc w:val="both"/>
        <w:rPr>
          <w:sz w:val="15"/>
        </w:rPr>
      </w:pPr>
    </w:p>
    <w:p w14:paraId="0AE34A78" w14:textId="6BC97C67" w:rsidR="0031272B" w:rsidRPr="007C0AA7" w:rsidRDefault="00745C13" w:rsidP="00785960">
      <w:pPr>
        <w:pStyle w:val="Heading2"/>
        <w:keepNext/>
        <w:ind w:left="576"/>
        <w:rPr>
          <w:lang w:bidi="ar-SA"/>
        </w:rPr>
      </w:pPr>
      <w:bookmarkStart w:id="107" w:name="_Toc125960591"/>
      <w:r w:rsidRPr="007C0AA7">
        <w:rPr>
          <w:lang w:bidi="ar-SA"/>
        </w:rPr>
        <w:t>Record Managing and</w:t>
      </w:r>
      <w:r w:rsidRPr="00E438D5">
        <w:rPr>
          <w:lang w:bidi="ar-SA"/>
        </w:rPr>
        <w:t xml:space="preserve"> </w:t>
      </w:r>
      <w:r w:rsidRPr="007C0AA7">
        <w:rPr>
          <w:lang w:bidi="ar-SA"/>
        </w:rPr>
        <w:t>Labelling</w:t>
      </w:r>
      <w:bookmarkEnd w:id="107"/>
    </w:p>
    <w:p w14:paraId="4CAC9AF6" w14:textId="77777777" w:rsidR="0031272B" w:rsidRPr="007C0AA7" w:rsidRDefault="0031272B" w:rsidP="00785960">
      <w:pPr>
        <w:pStyle w:val="BodyText"/>
        <w:keepNext/>
        <w:spacing w:before="8"/>
        <w:rPr>
          <w:b/>
          <w:sz w:val="19"/>
        </w:rPr>
      </w:pPr>
    </w:p>
    <w:p w14:paraId="14C1A025" w14:textId="5B367835" w:rsidR="0031272B" w:rsidRPr="007C0AA7" w:rsidRDefault="00745C13" w:rsidP="00785960">
      <w:pPr>
        <w:pStyle w:val="BodyText"/>
        <w:keepNext/>
      </w:pPr>
      <w:r w:rsidRPr="007C0AA7">
        <w:t xml:space="preserve">Each Main Document in the QMS must define how records resulting from </w:t>
      </w:r>
      <w:r w:rsidR="005A0B3F">
        <w:t>execution</w:t>
      </w:r>
      <w:r w:rsidRPr="007C0AA7">
        <w:t xml:space="preserve"> of such a document </w:t>
      </w:r>
      <w:r w:rsidRPr="007C0AA7">
        <w:lastRenderedPageBreak/>
        <w:t>must be managed, i.e., it must specify the following:</w:t>
      </w:r>
    </w:p>
    <w:p w14:paraId="63295793" w14:textId="77777777" w:rsidR="0031272B" w:rsidRPr="007C0AA7" w:rsidRDefault="00745C13" w:rsidP="00785960">
      <w:pPr>
        <w:pStyle w:val="ListParagraph"/>
        <w:numPr>
          <w:ilvl w:val="0"/>
          <w:numId w:val="3"/>
        </w:numPr>
        <w:tabs>
          <w:tab w:val="left" w:pos="700"/>
          <w:tab w:val="left" w:pos="702"/>
        </w:tabs>
        <w:spacing w:before="120"/>
        <w:ind w:left="567" w:hanging="425"/>
      </w:pPr>
      <w:r w:rsidRPr="007C0AA7">
        <w:t>Record code (record number, version number, and record</w:t>
      </w:r>
      <w:r w:rsidRPr="007C0AA7">
        <w:rPr>
          <w:spacing w:val="-7"/>
        </w:rPr>
        <w:t xml:space="preserve"> </w:t>
      </w:r>
      <w:r w:rsidRPr="007C0AA7">
        <w:t>title),</w:t>
      </w:r>
    </w:p>
    <w:p w14:paraId="44117BB8" w14:textId="50AF001E" w:rsidR="0031272B" w:rsidRPr="007C0AA7" w:rsidRDefault="00EA0CB0" w:rsidP="00785960">
      <w:pPr>
        <w:pStyle w:val="ListParagraph"/>
        <w:numPr>
          <w:ilvl w:val="0"/>
          <w:numId w:val="3"/>
        </w:numPr>
        <w:tabs>
          <w:tab w:val="left" w:pos="700"/>
          <w:tab w:val="left" w:pos="702"/>
        </w:tabs>
        <w:ind w:left="567" w:hanging="425"/>
      </w:pPr>
      <w:r>
        <w:t>Hardcopies and softcopies s</w:t>
      </w:r>
      <w:r w:rsidRPr="007C0AA7">
        <w:t xml:space="preserve">torage </w:t>
      </w:r>
      <w:r>
        <w:t xml:space="preserve">places and </w:t>
      </w:r>
      <w:r w:rsidRPr="007C0AA7">
        <w:t>location</w:t>
      </w:r>
      <w:r w:rsidR="00C01AF7">
        <w:t>s</w:t>
      </w:r>
      <w:r w:rsidRPr="007C0AA7">
        <w:t xml:space="preserve"> for </w:t>
      </w:r>
      <w:r w:rsidR="00C01AF7">
        <w:t>GxP regulated</w:t>
      </w:r>
      <w:r w:rsidR="00C01AF7" w:rsidRPr="007C0AA7">
        <w:rPr>
          <w:spacing w:val="-5"/>
        </w:rPr>
        <w:t xml:space="preserve"> </w:t>
      </w:r>
      <w:r w:rsidRPr="007C0AA7">
        <w:t>documents,</w:t>
      </w:r>
    </w:p>
    <w:p w14:paraId="6DC40919" w14:textId="77777777" w:rsidR="0031272B" w:rsidRPr="007C0AA7" w:rsidRDefault="00745C13" w:rsidP="00785960">
      <w:pPr>
        <w:pStyle w:val="ListParagraph"/>
        <w:numPr>
          <w:ilvl w:val="0"/>
          <w:numId w:val="3"/>
        </w:numPr>
        <w:tabs>
          <w:tab w:val="left" w:pos="700"/>
          <w:tab w:val="left" w:pos="702"/>
        </w:tabs>
        <w:ind w:left="567" w:hanging="425"/>
      </w:pPr>
      <w:r w:rsidRPr="007C0AA7">
        <w:t>Person responsible for the</w:t>
      </w:r>
      <w:r w:rsidRPr="007C0AA7">
        <w:rPr>
          <w:spacing w:val="-4"/>
        </w:rPr>
        <w:t xml:space="preserve"> </w:t>
      </w:r>
      <w:r w:rsidRPr="007C0AA7">
        <w:t>storage,</w:t>
      </w:r>
    </w:p>
    <w:p w14:paraId="149DFA52" w14:textId="1356F505" w:rsidR="0031272B" w:rsidRPr="007C0AA7" w:rsidRDefault="00745C13" w:rsidP="00785960">
      <w:pPr>
        <w:pStyle w:val="ListParagraph"/>
        <w:numPr>
          <w:ilvl w:val="0"/>
          <w:numId w:val="3"/>
        </w:numPr>
        <w:tabs>
          <w:tab w:val="left" w:pos="700"/>
          <w:tab w:val="left" w:pos="702"/>
        </w:tabs>
        <w:ind w:left="567" w:hanging="425"/>
      </w:pPr>
      <w:r w:rsidRPr="007C0AA7">
        <w:t>Person</w:t>
      </w:r>
      <w:r w:rsidR="0018590D">
        <w:t>s</w:t>
      </w:r>
      <w:r w:rsidRPr="007C0AA7">
        <w:t xml:space="preserve"> responsible for </w:t>
      </w:r>
      <w:r w:rsidR="0018590D">
        <w:t xml:space="preserve">review, </w:t>
      </w:r>
      <w:r w:rsidRPr="007C0AA7">
        <w:t>approval,</w:t>
      </w:r>
    </w:p>
    <w:p w14:paraId="0B98E78C" w14:textId="77777777" w:rsidR="0031272B" w:rsidRPr="007C0AA7" w:rsidRDefault="00745C13" w:rsidP="00785960">
      <w:pPr>
        <w:pStyle w:val="ListParagraph"/>
        <w:numPr>
          <w:ilvl w:val="0"/>
          <w:numId w:val="3"/>
        </w:numPr>
        <w:tabs>
          <w:tab w:val="left" w:pos="700"/>
          <w:tab w:val="left" w:pos="702"/>
        </w:tabs>
        <w:ind w:left="567" w:hanging="425"/>
      </w:pPr>
      <w:r w:rsidRPr="007C0AA7">
        <w:t>Controls for record</w:t>
      </w:r>
      <w:r w:rsidRPr="007C0AA7">
        <w:rPr>
          <w:spacing w:val="-2"/>
        </w:rPr>
        <w:t xml:space="preserve"> </w:t>
      </w:r>
      <w:r w:rsidRPr="007C0AA7">
        <w:t>protection.</w:t>
      </w:r>
    </w:p>
    <w:p w14:paraId="17AE74A6" w14:textId="77777777" w:rsidR="0031272B" w:rsidRPr="007C0AA7" w:rsidRDefault="00745C13" w:rsidP="00E438D5">
      <w:pPr>
        <w:pStyle w:val="BodyText"/>
        <w:spacing w:before="120"/>
        <w:jc w:val="both"/>
      </w:pPr>
      <w:r w:rsidRPr="007C0AA7">
        <w:t>While records are in use, the person responsible for maintaining the record guarantees exactness of the entered data, and prevents unauthorized entry, changes and destruction of such records as described in the relevant documents.</w:t>
      </w:r>
    </w:p>
    <w:p w14:paraId="1ABDB7EF" w14:textId="77777777" w:rsidR="0031272B" w:rsidRPr="007C0AA7" w:rsidRDefault="0031272B" w:rsidP="000B54AE">
      <w:pPr>
        <w:pStyle w:val="BodyText"/>
        <w:spacing w:before="8"/>
        <w:rPr>
          <w:sz w:val="19"/>
        </w:rPr>
      </w:pPr>
    </w:p>
    <w:p w14:paraId="7B460511" w14:textId="389DB481" w:rsidR="0031272B" w:rsidRPr="007C0AA7" w:rsidRDefault="00745C13" w:rsidP="00E438D5">
      <w:pPr>
        <w:pStyle w:val="Heading2"/>
        <w:ind w:left="576"/>
        <w:rPr>
          <w:lang w:bidi="ar-SA"/>
        </w:rPr>
      </w:pPr>
      <w:bookmarkStart w:id="108" w:name="_Toc125960592"/>
      <w:r w:rsidRPr="007C0AA7">
        <w:rPr>
          <w:lang w:bidi="ar-SA"/>
        </w:rPr>
        <w:t>Record availability and</w:t>
      </w:r>
      <w:r w:rsidRPr="00E438D5">
        <w:rPr>
          <w:lang w:bidi="ar-SA"/>
        </w:rPr>
        <w:t xml:space="preserve"> </w:t>
      </w:r>
      <w:r w:rsidRPr="007C0AA7">
        <w:rPr>
          <w:lang w:bidi="ar-SA"/>
        </w:rPr>
        <w:t>retrieval</w:t>
      </w:r>
      <w:bookmarkEnd w:id="108"/>
    </w:p>
    <w:p w14:paraId="483D54B0" w14:textId="77777777" w:rsidR="0031272B" w:rsidRPr="007C0AA7" w:rsidRDefault="0031272B" w:rsidP="000B54AE">
      <w:pPr>
        <w:pStyle w:val="BodyText"/>
        <w:spacing w:before="8"/>
        <w:rPr>
          <w:b/>
          <w:sz w:val="19"/>
        </w:rPr>
      </w:pPr>
    </w:p>
    <w:p w14:paraId="73E6B2FC" w14:textId="4EB4693F" w:rsidR="0031272B" w:rsidRPr="007C0AA7" w:rsidRDefault="00745C13" w:rsidP="00E438D5">
      <w:pPr>
        <w:pStyle w:val="BodyText"/>
        <w:jc w:val="both"/>
      </w:pPr>
      <w:r w:rsidRPr="007C0AA7">
        <w:t>Employees in the scope of validity of the report</w:t>
      </w:r>
      <w:r w:rsidR="009D03DD" w:rsidRPr="007C0AA7">
        <w:t xml:space="preserve"> </w:t>
      </w:r>
      <w:r w:rsidRPr="007C0AA7">
        <w:t>may</w:t>
      </w:r>
      <w:r w:rsidR="009D03DD" w:rsidRPr="007C0AA7">
        <w:t xml:space="preserve"> </w:t>
      </w:r>
      <w:r w:rsidRPr="007C0AA7">
        <w:t>access</w:t>
      </w:r>
      <w:r w:rsidR="009D03DD" w:rsidRPr="007C0AA7">
        <w:t xml:space="preserve"> </w:t>
      </w:r>
      <w:r w:rsidRPr="007C0AA7">
        <w:t>stored</w:t>
      </w:r>
      <w:r w:rsidR="009D03DD" w:rsidRPr="007C0AA7">
        <w:t xml:space="preserve"> </w:t>
      </w:r>
      <w:r w:rsidRPr="007C0AA7">
        <w:t>records</w:t>
      </w:r>
      <w:r w:rsidR="009D03DD" w:rsidRPr="007C0AA7">
        <w:t xml:space="preserve"> </w:t>
      </w:r>
      <w:r w:rsidRPr="007C0AA7">
        <w:t>as</w:t>
      </w:r>
      <w:r w:rsidR="009D03DD" w:rsidRPr="007C0AA7">
        <w:t xml:space="preserve"> </w:t>
      </w:r>
      <w:r w:rsidRPr="007C0AA7">
        <w:t>defined</w:t>
      </w:r>
      <w:r w:rsidR="009D03DD" w:rsidRPr="007C0AA7">
        <w:t xml:space="preserve"> </w:t>
      </w:r>
      <w:r w:rsidRPr="007C0AA7">
        <w:t>in</w:t>
      </w:r>
      <w:r w:rsidR="009D03DD" w:rsidRPr="007C0AA7">
        <w:t xml:space="preserve"> </w:t>
      </w:r>
      <w:r w:rsidRPr="007C0AA7">
        <w:t>the</w:t>
      </w:r>
      <w:r w:rsidR="009D03DD" w:rsidRPr="007C0AA7">
        <w:t xml:space="preserve"> </w:t>
      </w:r>
      <w:r w:rsidRPr="007C0AA7">
        <w:t>Main</w:t>
      </w:r>
      <w:r w:rsidRPr="007C0AA7">
        <w:rPr>
          <w:spacing w:val="-14"/>
        </w:rPr>
        <w:t xml:space="preserve"> </w:t>
      </w:r>
      <w:r w:rsidRPr="007C0AA7">
        <w:t>Document.</w:t>
      </w:r>
      <w:r w:rsidRPr="007C0AA7">
        <w:rPr>
          <w:spacing w:val="-13"/>
        </w:rPr>
        <w:t xml:space="preserve"> </w:t>
      </w:r>
      <w:r w:rsidRPr="007C0AA7">
        <w:t>If</w:t>
      </w:r>
      <w:r w:rsidRPr="007C0AA7">
        <w:rPr>
          <w:spacing w:val="-14"/>
        </w:rPr>
        <w:t xml:space="preserve"> </w:t>
      </w:r>
      <w:r w:rsidRPr="007C0AA7">
        <w:t>the</w:t>
      </w:r>
      <w:r w:rsidRPr="007C0AA7">
        <w:rPr>
          <w:spacing w:val="-14"/>
        </w:rPr>
        <w:t xml:space="preserve"> </w:t>
      </w:r>
      <w:r w:rsidRPr="007C0AA7">
        <w:t>sensitivity</w:t>
      </w:r>
      <w:r w:rsidRPr="007C0AA7">
        <w:rPr>
          <w:spacing w:val="-14"/>
        </w:rPr>
        <w:t xml:space="preserve"> </w:t>
      </w:r>
      <w:r w:rsidRPr="007C0AA7">
        <w:t>of</w:t>
      </w:r>
      <w:r w:rsidRPr="007C0AA7">
        <w:rPr>
          <w:spacing w:val="-14"/>
        </w:rPr>
        <w:t xml:space="preserve"> </w:t>
      </w:r>
      <w:r w:rsidRPr="007C0AA7">
        <w:t>certain</w:t>
      </w:r>
      <w:r w:rsidRPr="007C0AA7">
        <w:rPr>
          <w:spacing w:val="-12"/>
        </w:rPr>
        <w:t xml:space="preserve"> </w:t>
      </w:r>
      <w:r w:rsidRPr="007C0AA7">
        <w:t>records</w:t>
      </w:r>
      <w:r w:rsidRPr="007C0AA7">
        <w:rPr>
          <w:spacing w:val="-13"/>
        </w:rPr>
        <w:t xml:space="preserve"> </w:t>
      </w:r>
      <w:r w:rsidRPr="007C0AA7">
        <w:t>is</w:t>
      </w:r>
      <w:r w:rsidRPr="007C0AA7">
        <w:rPr>
          <w:spacing w:val="-14"/>
        </w:rPr>
        <w:t xml:space="preserve"> </w:t>
      </w:r>
      <w:r w:rsidRPr="007C0AA7">
        <w:t>such</w:t>
      </w:r>
      <w:r w:rsidRPr="007C0AA7">
        <w:rPr>
          <w:spacing w:val="-14"/>
        </w:rPr>
        <w:t xml:space="preserve"> </w:t>
      </w:r>
      <w:r w:rsidRPr="007C0AA7">
        <w:t>that</w:t>
      </w:r>
      <w:r w:rsidRPr="007C0AA7">
        <w:rPr>
          <w:spacing w:val="-14"/>
        </w:rPr>
        <w:t xml:space="preserve"> </w:t>
      </w:r>
      <w:r w:rsidRPr="007C0AA7">
        <w:t>permission</w:t>
      </w:r>
      <w:r w:rsidRPr="007C0AA7">
        <w:rPr>
          <w:spacing w:val="-14"/>
        </w:rPr>
        <w:t xml:space="preserve"> </w:t>
      </w:r>
      <w:r w:rsidRPr="007C0AA7">
        <w:t>for</w:t>
      </w:r>
      <w:r w:rsidRPr="007C0AA7">
        <w:rPr>
          <w:spacing w:val="-13"/>
        </w:rPr>
        <w:t xml:space="preserve"> </w:t>
      </w:r>
      <w:r w:rsidRPr="007C0AA7">
        <w:t>access</w:t>
      </w:r>
      <w:r w:rsidRPr="007C0AA7">
        <w:rPr>
          <w:spacing w:val="-13"/>
        </w:rPr>
        <w:t xml:space="preserve"> </w:t>
      </w:r>
      <w:r w:rsidRPr="007C0AA7">
        <w:t>must</w:t>
      </w:r>
      <w:r w:rsidRPr="007C0AA7">
        <w:rPr>
          <w:spacing w:val="-14"/>
        </w:rPr>
        <w:t xml:space="preserve"> </w:t>
      </w:r>
      <w:r w:rsidRPr="007C0AA7">
        <w:t>be</w:t>
      </w:r>
      <w:r w:rsidRPr="007C0AA7">
        <w:rPr>
          <w:spacing w:val="-14"/>
        </w:rPr>
        <w:t xml:space="preserve"> </w:t>
      </w:r>
      <w:r w:rsidRPr="007C0AA7">
        <w:t xml:space="preserve">obtained from a responsible </w:t>
      </w:r>
      <w:r w:rsidR="00904EEB" w:rsidRPr="00B75BFB">
        <w:t>Line Manager</w:t>
      </w:r>
      <w:r w:rsidRPr="007C0AA7">
        <w:t>, this must be stated in the related Main</w:t>
      </w:r>
      <w:r w:rsidRPr="007C0AA7">
        <w:rPr>
          <w:spacing w:val="-16"/>
        </w:rPr>
        <w:t xml:space="preserve"> </w:t>
      </w:r>
      <w:r w:rsidRPr="007C0AA7">
        <w:t>Document.</w:t>
      </w:r>
    </w:p>
    <w:p w14:paraId="3D22E911" w14:textId="7A366B9A" w:rsidR="00E2259B" w:rsidRDefault="007F367C" w:rsidP="00E438D5">
      <w:pPr>
        <w:pStyle w:val="BodyText"/>
        <w:spacing w:before="121"/>
        <w:jc w:val="both"/>
      </w:pPr>
      <w:r>
        <w:t xml:space="preserve">Before the </w:t>
      </w:r>
      <w:r w:rsidR="00F82E59">
        <w:t>Effective date of a new version</w:t>
      </w:r>
      <w:r w:rsidR="00E2259B">
        <w:t>,</w:t>
      </w:r>
      <w:r w:rsidR="00F82E59">
        <w:t xml:space="preserve"> </w:t>
      </w:r>
      <w:r w:rsidR="00E2259B">
        <w:t xml:space="preserve">the </w:t>
      </w:r>
      <w:r w:rsidR="00E2259B">
        <w:rPr>
          <w:highlight w:val="yellow"/>
        </w:rPr>
        <w:t xml:space="preserve">{{ </w:t>
      </w:r>
      <w:r w:rsidR="00E2259B" w:rsidRPr="00E438D5">
        <w:rPr>
          <w:highlight w:val="yellow"/>
        </w:rPr>
        <w:t>QualityDesignee2</w:t>
      </w:r>
      <w:r w:rsidR="00E2259B">
        <w:rPr>
          <w:highlight w:val="yellow"/>
        </w:rPr>
        <w:t xml:space="preserve"> }}</w:t>
      </w:r>
      <w:r w:rsidR="00E2259B">
        <w:t xml:space="preserve"> will mark</w:t>
      </w:r>
      <w:r w:rsidR="00E2259B" w:rsidRPr="00512FDD">
        <w:t xml:space="preserve"> </w:t>
      </w:r>
      <w:r w:rsidR="00E2259B">
        <w:t xml:space="preserve">the “Master Copies” </w:t>
      </w:r>
      <w:r w:rsidR="00E2259B" w:rsidRPr="00512FDD">
        <w:t xml:space="preserve">as “OBSOLETE” in </w:t>
      </w:r>
      <w:r w:rsidR="00E2259B">
        <w:t xml:space="preserve">the </w:t>
      </w:r>
      <w:r w:rsidR="00E2259B" w:rsidRPr="00512FDD">
        <w:t xml:space="preserve">center of </w:t>
      </w:r>
      <w:r w:rsidR="00E2259B">
        <w:t xml:space="preserve">the </w:t>
      </w:r>
      <w:r w:rsidR="00E2259B" w:rsidRPr="00512FDD">
        <w:t>document on every page</w:t>
      </w:r>
      <w:r w:rsidR="00F45F87">
        <w:t>,</w:t>
      </w:r>
      <w:r w:rsidR="00E2259B">
        <w:t xml:space="preserve"> fill the request for Archiving (see </w:t>
      </w:r>
      <w:r w:rsidR="00E2259B">
        <w:fldChar w:fldCharType="begin"/>
      </w:r>
      <w:r w:rsidR="00E2259B">
        <w:instrText xml:space="preserve"> REF _Ref126146129 \r \h </w:instrText>
      </w:r>
      <w:r w:rsidR="00E2259B">
        <w:fldChar w:fldCharType="separate"/>
      </w:r>
      <w:r w:rsidR="00E2259B">
        <w:t>5.16</w:t>
      </w:r>
      <w:r w:rsidR="00E2259B">
        <w:fldChar w:fldCharType="end"/>
      </w:r>
      <w:r w:rsidR="00E2259B">
        <w:t>)</w:t>
      </w:r>
      <w:r w:rsidR="00F45F87">
        <w:t xml:space="preserve"> and insert the date of the Archiving in the </w:t>
      </w:r>
      <w:r w:rsidR="003755FD">
        <w:rPr>
          <w:highlight w:val="yellow"/>
        </w:rPr>
        <w:t xml:space="preserve">{{ </w:t>
      </w:r>
      <w:r w:rsidR="00813075">
        <w:rPr>
          <w:highlight w:val="yellow"/>
        </w:rPr>
        <w:t>Master</w:t>
      </w:r>
      <w:r w:rsidR="003755FD">
        <w:rPr>
          <w:highlight w:val="yellow"/>
        </w:rPr>
        <w:t>CopyLog }}</w:t>
      </w:r>
      <w:r w:rsidR="00813075">
        <w:t xml:space="preserve"> Form</w:t>
      </w:r>
      <w:r w:rsidR="00E2259B">
        <w:t xml:space="preserve">. </w:t>
      </w:r>
    </w:p>
    <w:p w14:paraId="746D5F96" w14:textId="6E5A8B89" w:rsidR="0031272B" w:rsidRPr="007C0AA7" w:rsidRDefault="00E2259B" w:rsidP="00E438D5">
      <w:pPr>
        <w:pStyle w:val="BodyText"/>
        <w:spacing w:before="121"/>
        <w:jc w:val="both"/>
      </w:pPr>
      <w:r>
        <w:t xml:space="preserve">The </w:t>
      </w:r>
      <w:r>
        <w:rPr>
          <w:highlight w:val="yellow"/>
        </w:rPr>
        <w:t xml:space="preserve">{{ </w:t>
      </w:r>
      <w:r w:rsidRPr="00E438D5">
        <w:rPr>
          <w:highlight w:val="yellow"/>
        </w:rPr>
        <w:t>QualityDesignee2</w:t>
      </w:r>
      <w:r>
        <w:rPr>
          <w:highlight w:val="yellow"/>
        </w:rPr>
        <w:t xml:space="preserve"> }}</w:t>
      </w:r>
      <w:r>
        <w:t xml:space="preserve"> will retrieve </w:t>
      </w:r>
      <w:r w:rsidR="00613485">
        <w:t>all</w:t>
      </w:r>
      <w:r w:rsidR="00F82E59">
        <w:t xml:space="preserve"> </w:t>
      </w:r>
      <w:r>
        <w:t xml:space="preserve">“Controlled copies” of the </w:t>
      </w:r>
      <w:r w:rsidR="00F82E59">
        <w:t>obsolete version</w:t>
      </w:r>
      <w:r w:rsidR="005D55E1">
        <w:t xml:space="preserve"> and fill the date of the retrieval in </w:t>
      </w:r>
      <w:r w:rsidR="005D55E1">
        <w:rPr>
          <w:highlight w:val="yellow"/>
        </w:rPr>
        <w:t xml:space="preserve">{{ </w:t>
      </w:r>
      <w:r w:rsidR="006F756D">
        <w:rPr>
          <w:highlight w:val="yellow"/>
        </w:rPr>
        <w:t>ContrCopyL</w:t>
      </w:r>
      <w:r w:rsidR="005D55E1">
        <w:rPr>
          <w:highlight w:val="yellow"/>
        </w:rPr>
        <w:t>og }}</w:t>
      </w:r>
      <w:r w:rsidR="005D55E1">
        <w:t xml:space="preserve"> Form</w:t>
      </w:r>
      <w:r>
        <w:t>.</w:t>
      </w:r>
      <w:r w:rsidR="00D4358C">
        <w:t xml:space="preserve"> </w:t>
      </w:r>
      <w:r w:rsidR="00745C13" w:rsidRPr="007C0AA7">
        <w:t xml:space="preserve">Access and retrieval rights for records are determined by the </w:t>
      </w:r>
      <w:r w:rsidR="00745C13" w:rsidRPr="00B75BFB">
        <w:t>Line Managers</w:t>
      </w:r>
      <w:r w:rsidR="00745C13" w:rsidRPr="007C0AA7">
        <w:t xml:space="preserve">. </w:t>
      </w:r>
      <w:r w:rsidR="00DA15D7" w:rsidRPr="00E438D5">
        <w:rPr>
          <w:highlight w:val="red"/>
        </w:rPr>
        <w:t>Quality Organization</w:t>
      </w:r>
      <w:r w:rsidR="00DA15D7" w:rsidRPr="007C0AA7">
        <w:t xml:space="preserve"> </w:t>
      </w:r>
      <w:r w:rsidR="00745C13" w:rsidRPr="007C0AA7">
        <w:t>is responsible for destroying all electronic and paper-based records of which the retention time has expired or ensuring that the destruction of sensitive data occurred.</w:t>
      </w:r>
    </w:p>
    <w:p w14:paraId="22F8E904" w14:textId="77777777" w:rsidR="0031272B" w:rsidRPr="007C0AA7" w:rsidRDefault="0031272B" w:rsidP="000B54AE">
      <w:pPr>
        <w:pStyle w:val="BodyText"/>
        <w:spacing w:before="7"/>
        <w:rPr>
          <w:sz w:val="19"/>
        </w:rPr>
      </w:pPr>
    </w:p>
    <w:p w14:paraId="42100B1B" w14:textId="108DBB74" w:rsidR="0031272B" w:rsidRPr="007C0AA7" w:rsidRDefault="006F0BA1" w:rsidP="00E438D5">
      <w:pPr>
        <w:pStyle w:val="Heading2"/>
        <w:ind w:left="576"/>
        <w:rPr>
          <w:lang w:bidi="ar-SA"/>
        </w:rPr>
      </w:pPr>
      <w:bookmarkStart w:id="109" w:name="_Toc125960593"/>
      <w:r w:rsidRPr="00E438D5">
        <w:rPr>
          <w:lang w:bidi="ar-SA"/>
        </w:rPr>
        <w:t>Ma</w:t>
      </w:r>
      <w:r w:rsidR="0026370B" w:rsidRPr="00E438D5">
        <w:rPr>
          <w:lang w:bidi="ar-SA"/>
        </w:rPr>
        <w:t>in</w:t>
      </w:r>
      <w:r w:rsidRPr="00E438D5">
        <w:rPr>
          <w:lang w:bidi="ar-SA"/>
        </w:rPr>
        <w:t xml:space="preserve"> Documents List</w:t>
      </w:r>
      <w:bookmarkEnd w:id="109"/>
    </w:p>
    <w:p w14:paraId="7C86DDAD" w14:textId="77777777" w:rsidR="0031272B" w:rsidRPr="007C0AA7" w:rsidRDefault="0031272B" w:rsidP="000B54AE">
      <w:pPr>
        <w:pStyle w:val="BodyText"/>
        <w:spacing w:before="7"/>
        <w:rPr>
          <w:b/>
          <w:sz w:val="19"/>
        </w:rPr>
      </w:pPr>
    </w:p>
    <w:p w14:paraId="5CF33201" w14:textId="13533816" w:rsidR="0031272B" w:rsidRPr="007C0AA7" w:rsidRDefault="00745C13" w:rsidP="00E438D5">
      <w:pPr>
        <w:pStyle w:val="BodyText"/>
        <w:spacing w:before="1"/>
        <w:jc w:val="both"/>
      </w:pPr>
      <w:r w:rsidRPr="007C0AA7">
        <w:t>All activities related to document creation</w:t>
      </w:r>
      <w:r w:rsidR="004F5070">
        <w:t>, revision</w:t>
      </w:r>
      <w:r w:rsidRPr="007C0AA7">
        <w:t xml:space="preserve"> and control shall be entered in the </w:t>
      </w:r>
      <w:r w:rsidR="000F0A7D">
        <w:t>Ma</w:t>
      </w:r>
      <w:r w:rsidR="0026370B">
        <w:t>in</w:t>
      </w:r>
      <w:r w:rsidR="000F0A7D">
        <w:t xml:space="preserve"> Document</w:t>
      </w:r>
      <w:r w:rsidR="00824C1D">
        <w:t>s List</w:t>
      </w:r>
      <w:r w:rsidRPr="007C0AA7">
        <w:t xml:space="preserve"> stored on the </w:t>
      </w:r>
      <w:r w:rsidR="009C3B66">
        <w:rPr>
          <w:highlight w:val="yellow"/>
        </w:rPr>
        <w:t xml:space="preserve">{{ </w:t>
      </w:r>
      <w:r w:rsidR="00824C1D" w:rsidRPr="00E438D5">
        <w:rPr>
          <w:highlight w:val="yellow"/>
        </w:rPr>
        <w:t>CompanyName</w:t>
      </w:r>
      <w:r w:rsidR="009C3B66">
        <w:rPr>
          <w:highlight w:val="yellow"/>
        </w:rPr>
        <w:t xml:space="preserve"> }}</w:t>
      </w:r>
      <w:r w:rsidR="00824C1D">
        <w:t xml:space="preserve">’s </w:t>
      </w:r>
      <w:r w:rsidR="00363DC4">
        <w:t xml:space="preserve">local server </w:t>
      </w:r>
      <w:r w:rsidR="004D378F">
        <w:t xml:space="preserve">or on electronic cloud. </w:t>
      </w:r>
      <w:r w:rsidR="00AC2F66">
        <w:t>Ma</w:t>
      </w:r>
      <w:r w:rsidR="0026370B">
        <w:t>in</w:t>
      </w:r>
      <w:r w:rsidR="00AC2F66">
        <w:t xml:space="preserve"> Documents List </w:t>
      </w:r>
      <w:r w:rsidRPr="007C0AA7">
        <w:t xml:space="preserve">is a summary table </w:t>
      </w:r>
      <w:r w:rsidR="00614F15">
        <w:t xml:space="preserve">(e.g. </w:t>
      </w:r>
      <w:r w:rsidR="009C0F01">
        <w:t>e</w:t>
      </w:r>
      <w:r w:rsidRPr="007C0AA7">
        <w:t xml:space="preserve">xcel </w:t>
      </w:r>
      <w:r w:rsidR="009C0F01">
        <w:t>file format .xlsx</w:t>
      </w:r>
      <w:r w:rsidR="00207F12">
        <w:t xml:space="preserve">) </w:t>
      </w:r>
      <w:r w:rsidRPr="007C0AA7">
        <w:t xml:space="preserve">containing all internal and external documents used </w:t>
      </w:r>
      <w:r w:rsidR="00207F12">
        <w:t>for purposes of</w:t>
      </w:r>
      <w:r w:rsidRPr="007C0AA7">
        <w:t xml:space="preserve"> QMS</w:t>
      </w:r>
      <w:r w:rsidR="00207F12">
        <w:t xml:space="preserve"> in </w:t>
      </w:r>
      <w:r w:rsidR="009C3B66">
        <w:rPr>
          <w:highlight w:val="yellow"/>
        </w:rPr>
        <w:t xml:space="preserve">{{ </w:t>
      </w:r>
      <w:r w:rsidR="00207F12" w:rsidRPr="006F0E16">
        <w:rPr>
          <w:highlight w:val="yellow"/>
        </w:rPr>
        <w:t>CompanyName</w:t>
      </w:r>
      <w:r w:rsidR="009C3B66">
        <w:rPr>
          <w:highlight w:val="yellow"/>
        </w:rPr>
        <w:t xml:space="preserve"> }}</w:t>
      </w:r>
      <w:r w:rsidRPr="007C0AA7">
        <w:t xml:space="preserve">. </w:t>
      </w:r>
      <w:r w:rsidR="00075C1F">
        <w:t>Ma</w:t>
      </w:r>
      <w:r w:rsidR="0026370B">
        <w:t>in</w:t>
      </w:r>
      <w:r w:rsidR="00075C1F">
        <w:t xml:space="preserve"> Documents List </w:t>
      </w:r>
      <w:r w:rsidRPr="007C0AA7">
        <w:t xml:space="preserve">is only used to </w:t>
      </w:r>
      <w:r w:rsidR="001A4D84">
        <w:t xml:space="preserve">combine and reflect </w:t>
      </w:r>
      <w:r w:rsidR="00D57726">
        <w:t>the data related to actual state</w:t>
      </w:r>
      <w:r w:rsidR="00BC2D64">
        <w:t xml:space="preserve"> and </w:t>
      </w:r>
      <w:r w:rsidR="006011A6">
        <w:t>status</w:t>
      </w:r>
      <w:r w:rsidR="00D57726">
        <w:t xml:space="preserve"> of each particular Ma</w:t>
      </w:r>
      <w:r w:rsidR="0026370B">
        <w:t>in</w:t>
      </w:r>
      <w:r w:rsidR="00D57726">
        <w:t xml:space="preserve"> Document</w:t>
      </w:r>
      <w:r w:rsidRPr="007C0AA7">
        <w:t xml:space="preserve">. </w:t>
      </w:r>
      <w:r w:rsidR="006011A6">
        <w:t>Ma</w:t>
      </w:r>
      <w:r w:rsidR="0026370B">
        <w:t>in</w:t>
      </w:r>
      <w:r w:rsidR="006011A6">
        <w:t xml:space="preserve"> Documents List </w:t>
      </w:r>
      <w:r w:rsidRPr="007C0AA7">
        <w:t xml:space="preserve">is maintained exclusively by </w:t>
      </w:r>
      <w:r w:rsidR="006011A6" w:rsidRPr="00E438D5">
        <w:rPr>
          <w:highlight w:val="red"/>
        </w:rPr>
        <w:t>Quality Organization</w:t>
      </w:r>
      <w:r w:rsidRPr="007C0AA7">
        <w:t xml:space="preserve"> and all </w:t>
      </w:r>
      <w:r w:rsidR="009C3B66">
        <w:rPr>
          <w:spacing w:val="-3"/>
          <w:highlight w:val="yellow"/>
        </w:rPr>
        <w:t xml:space="preserve">{{ </w:t>
      </w:r>
      <w:r w:rsidR="009111B6" w:rsidRPr="00E438D5">
        <w:rPr>
          <w:rFonts w:eastAsia="Times New Roman"/>
          <w:color w:val="000000"/>
          <w:highlight w:val="yellow"/>
          <w:shd w:val="clear" w:color="auto" w:fill="FFFFFF"/>
          <w:lang w:eastAsia="fr-FR" w:bidi="ar-SA"/>
        </w:rPr>
        <w:t>CompanyName</w:t>
      </w:r>
      <w:r w:rsidR="009D03DD">
        <w:rPr>
          <w:rFonts w:eastAsia="Times New Roman"/>
          <w:color w:val="000000"/>
          <w:highlight w:val="yellow"/>
          <w:shd w:val="clear" w:color="auto" w:fill="FFFFFF"/>
          <w:lang w:eastAsia="fr-FR" w:bidi="ar-SA"/>
        </w:rPr>
        <w:t xml:space="preserve"> </w:t>
      </w:r>
      <w:r w:rsidR="009C3B66">
        <w:rPr>
          <w:rFonts w:eastAsia="Times New Roman"/>
          <w:color w:val="000000"/>
          <w:highlight w:val="yellow"/>
          <w:shd w:val="clear" w:color="auto" w:fill="FFFFFF"/>
          <w:lang w:eastAsia="fr-FR" w:bidi="ar-SA"/>
        </w:rPr>
        <w:t>}}</w:t>
      </w:r>
      <w:r w:rsidR="009D03DD" w:rsidRPr="007C0AA7">
        <w:rPr>
          <w:rFonts w:eastAsia="Times New Roman"/>
          <w:color w:val="000000"/>
          <w:shd w:val="clear" w:color="auto" w:fill="FFFFFF"/>
          <w:lang w:eastAsia="fr-FR" w:bidi="ar-SA"/>
        </w:rPr>
        <w:t xml:space="preserve"> </w:t>
      </w:r>
      <w:r w:rsidRPr="007C0AA7">
        <w:t>employees have only reading rights to it.</w:t>
      </w:r>
      <w:r w:rsidRPr="007C0AA7">
        <w:rPr>
          <w:spacing w:val="-5"/>
        </w:rPr>
        <w:t xml:space="preserve"> </w:t>
      </w:r>
      <w:r w:rsidRPr="007001E9">
        <w:t>The</w:t>
      </w:r>
      <w:r w:rsidRPr="007001E9">
        <w:rPr>
          <w:spacing w:val="-5"/>
        </w:rPr>
        <w:t xml:space="preserve"> </w:t>
      </w:r>
      <w:r w:rsidR="007001E9" w:rsidRPr="00E438D5">
        <w:rPr>
          <w:spacing w:val="-5"/>
          <w:highlight w:val="red"/>
        </w:rPr>
        <w:t>Quality Organization</w:t>
      </w:r>
      <w:r w:rsidR="007001E9">
        <w:rPr>
          <w:spacing w:val="-5"/>
        </w:rPr>
        <w:t xml:space="preserve"> </w:t>
      </w:r>
      <w:r w:rsidRPr="007C0AA7">
        <w:t>is</w:t>
      </w:r>
      <w:r w:rsidRPr="007C0AA7">
        <w:rPr>
          <w:spacing w:val="-5"/>
        </w:rPr>
        <w:t xml:space="preserve"> </w:t>
      </w:r>
      <w:r w:rsidRPr="007C0AA7">
        <w:t>responsible</w:t>
      </w:r>
      <w:r w:rsidRPr="007C0AA7">
        <w:rPr>
          <w:spacing w:val="-6"/>
        </w:rPr>
        <w:t xml:space="preserve"> </w:t>
      </w:r>
      <w:r w:rsidRPr="007C0AA7">
        <w:t>for</w:t>
      </w:r>
      <w:r w:rsidRPr="007C0AA7">
        <w:rPr>
          <w:spacing w:val="-5"/>
        </w:rPr>
        <w:t xml:space="preserve"> </w:t>
      </w:r>
      <w:r w:rsidRPr="007C0AA7">
        <w:t>ensuring</w:t>
      </w:r>
      <w:r w:rsidRPr="007C0AA7">
        <w:rPr>
          <w:spacing w:val="-5"/>
        </w:rPr>
        <w:t xml:space="preserve"> </w:t>
      </w:r>
      <w:r w:rsidRPr="007C0AA7">
        <w:t>that</w:t>
      </w:r>
      <w:r w:rsidRPr="007C0AA7">
        <w:rPr>
          <w:spacing w:val="-5"/>
        </w:rPr>
        <w:t xml:space="preserve"> </w:t>
      </w:r>
      <w:r w:rsidRPr="007C0AA7">
        <w:t>all</w:t>
      </w:r>
      <w:r w:rsidRPr="007C0AA7">
        <w:rPr>
          <w:spacing w:val="-5"/>
        </w:rPr>
        <w:t xml:space="preserve"> </w:t>
      </w:r>
      <w:r w:rsidRPr="007C0AA7">
        <w:t>relevant</w:t>
      </w:r>
      <w:r w:rsidRPr="007C0AA7">
        <w:rPr>
          <w:spacing w:val="-4"/>
        </w:rPr>
        <w:t xml:space="preserve"> </w:t>
      </w:r>
      <w:r w:rsidRPr="007C0AA7">
        <w:t>data</w:t>
      </w:r>
      <w:r w:rsidRPr="007C0AA7">
        <w:rPr>
          <w:spacing w:val="-5"/>
        </w:rPr>
        <w:t xml:space="preserve"> </w:t>
      </w:r>
      <w:r w:rsidRPr="007C0AA7">
        <w:t>is</w:t>
      </w:r>
      <w:r w:rsidRPr="007C0AA7">
        <w:rPr>
          <w:spacing w:val="-5"/>
        </w:rPr>
        <w:t xml:space="preserve"> </w:t>
      </w:r>
      <w:r w:rsidRPr="007C0AA7">
        <w:t>entered</w:t>
      </w:r>
      <w:r w:rsidRPr="007C0AA7">
        <w:rPr>
          <w:spacing w:val="-5"/>
        </w:rPr>
        <w:t xml:space="preserve"> </w:t>
      </w:r>
      <w:r w:rsidRPr="007C0AA7">
        <w:t>in</w:t>
      </w:r>
      <w:r w:rsidRPr="007C0AA7">
        <w:rPr>
          <w:spacing w:val="-4"/>
        </w:rPr>
        <w:t xml:space="preserve"> </w:t>
      </w:r>
      <w:r w:rsidRPr="007C0AA7">
        <w:t>a</w:t>
      </w:r>
      <w:r w:rsidRPr="007C0AA7">
        <w:rPr>
          <w:spacing w:val="-5"/>
        </w:rPr>
        <w:t xml:space="preserve"> </w:t>
      </w:r>
      <w:r w:rsidRPr="007C0AA7">
        <w:t>timely</w:t>
      </w:r>
      <w:r w:rsidRPr="007C0AA7">
        <w:rPr>
          <w:spacing w:val="-5"/>
        </w:rPr>
        <w:t xml:space="preserve"> </w:t>
      </w:r>
      <w:r w:rsidRPr="007C0AA7">
        <w:t>manner.</w:t>
      </w:r>
    </w:p>
    <w:p w14:paraId="0E0BF0CC" w14:textId="382BFD97" w:rsidR="0031272B" w:rsidRPr="007C0AA7" w:rsidRDefault="00745C13" w:rsidP="00E438D5">
      <w:pPr>
        <w:pStyle w:val="BodyText"/>
        <w:spacing w:before="55"/>
        <w:jc w:val="both"/>
      </w:pPr>
      <w:r w:rsidRPr="007C0AA7">
        <w:t>The</w:t>
      </w:r>
      <w:r w:rsidRPr="007C0AA7">
        <w:rPr>
          <w:spacing w:val="-6"/>
        </w:rPr>
        <w:t xml:space="preserve"> </w:t>
      </w:r>
      <w:r w:rsidRPr="007C0AA7">
        <w:t>status</w:t>
      </w:r>
      <w:r w:rsidRPr="007C0AA7">
        <w:rPr>
          <w:spacing w:val="-5"/>
        </w:rPr>
        <w:t xml:space="preserve"> </w:t>
      </w:r>
      <w:r w:rsidRPr="007C0AA7">
        <w:t>of</w:t>
      </w:r>
      <w:r w:rsidRPr="007C0AA7">
        <w:rPr>
          <w:spacing w:val="-6"/>
        </w:rPr>
        <w:t xml:space="preserve"> </w:t>
      </w:r>
      <w:r w:rsidRPr="007C0AA7">
        <w:t>any</w:t>
      </w:r>
      <w:r w:rsidRPr="007C0AA7">
        <w:rPr>
          <w:spacing w:val="-5"/>
        </w:rPr>
        <w:t xml:space="preserve"> </w:t>
      </w:r>
      <w:r w:rsidRPr="007C0AA7">
        <w:t>QMS</w:t>
      </w:r>
      <w:r w:rsidRPr="007C0AA7">
        <w:rPr>
          <w:spacing w:val="-5"/>
        </w:rPr>
        <w:t xml:space="preserve"> </w:t>
      </w:r>
      <w:r w:rsidRPr="007C0AA7">
        <w:t>related</w:t>
      </w:r>
      <w:r w:rsidRPr="007C0AA7">
        <w:rPr>
          <w:spacing w:val="-6"/>
        </w:rPr>
        <w:t xml:space="preserve"> </w:t>
      </w:r>
      <w:r w:rsidRPr="007C0AA7">
        <w:t>document</w:t>
      </w:r>
      <w:r w:rsidRPr="007C0AA7">
        <w:rPr>
          <w:spacing w:val="-5"/>
        </w:rPr>
        <w:t xml:space="preserve"> </w:t>
      </w:r>
      <w:r w:rsidRPr="007C0AA7">
        <w:t>must</w:t>
      </w:r>
      <w:r w:rsidRPr="007C0AA7">
        <w:rPr>
          <w:spacing w:val="-5"/>
        </w:rPr>
        <w:t xml:space="preserve"> </w:t>
      </w:r>
      <w:r w:rsidRPr="007C0AA7">
        <w:t>be</w:t>
      </w:r>
      <w:r w:rsidRPr="007C0AA7">
        <w:rPr>
          <w:spacing w:val="-6"/>
        </w:rPr>
        <w:t xml:space="preserve"> </w:t>
      </w:r>
      <w:r w:rsidRPr="007C0AA7">
        <w:t>verifiable</w:t>
      </w:r>
      <w:r w:rsidRPr="007C0AA7">
        <w:rPr>
          <w:spacing w:val="-5"/>
        </w:rPr>
        <w:t xml:space="preserve"> </w:t>
      </w:r>
      <w:r w:rsidRPr="007C0AA7">
        <w:t>at</w:t>
      </w:r>
      <w:r w:rsidRPr="007C0AA7">
        <w:rPr>
          <w:spacing w:val="-6"/>
        </w:rPr>
        <w:t xml:space="preserve"> </w:t>
      </w:r>
      <w:r w:rsidRPr="007C0AA7">
        <w:t>all</w:t>
      </w:r>
      <w:r w:rsidRPr="007C0AA7">
        <w:rPr>
          <w:spacing w:val="-5"/>
        </w:rPr>
        <w:t xml:space="preserve"> </w:t>
      </w:r>
      <w:r w:rsidRPr="007C0AA7">
        <w:t>times</w:t>
      </w:r>
      <w:r w:rsidRPr="007C0AA7">
        <w:rPr>
          <w:spacing w:val="-5"/>
        </w:rPr>
        <w:t xml:space="preserve"> </w:t>
      </w:r>
      <w:r w:rsidRPr="007C0AA7">
        <w:t>in</w:t>
      </w:r>
      <w:r w:rsidRPr="007C0AA7">
        <w:rPr>
          <w:spacing w:val="-6"/>
        </w:rPr>
        <w:t xml:space="preserve"> </w:t>
      </w:r>
      <w:r w:rsidR="009C3B66">
        <w:rPr>
          <w:spacing w:val="-6"/>
          <w:highlight w:val="yellow"/>
        </w:rPr>
        <w:t xml:space="preserve">{{ </w:t>
      </w:r>
      <w:r w:rsidR="00304FA7" w:rsidRPr="00E438D5">
        <w:rPr>
          <w:spacing w:val="-6"/>
          <w:highlight w:val="yellow"/>
        </w:rPr>
        <w:t>EDMS_Title</w:t>
      </w:r>
      <w:r>
        <w:rPr>
          <w:spacing w:val="-6"/>
          <w:highlight w:val="yellow"/>
        </w:rPr>
        <w:t xml:space="preserve"> </w:t>
      </w:r>
      <w:r w:rsidR="009C3B66">
        <w:rPr>
          <w:spacing w:val="-6"/>
          <w:highlight w:val="yellow"/>
        </w:rPr>
        <w:t>}}</w:t>
      </w:r>
      <w:r w:rsidRPr="007C0AA7">
        <w:rPr>
          <w:spacing w:val="-5"/>
        </w:rPr>
        <w:t xml:space="preserve"> </w:t>
      </w:r>
      <w:r w:rsidRPr="007C0AA7">
        <w:t>(or</w:t>
      </w:r>
      <w:r w:rsidRPr="007C0AA7">
        <w:rPr>
          <w:spacing w:val="-5"/>
        </w:rPr>
        <w:t xml:space="preserve"> </w:t>
      </w:r>
      <w:r w:rsidRPr="007C0AA7">
        <w:t>using</w:t>
      </w:r>
      <w:r w:rsidRPr="007C0AA7">
        <w:rPr>
          <w:spacing w:val="-6"/>
        </w:rPr>
        <w:t xml:space="preserve"> </w:t>
      </w:r>
      <w:r w:rsidRPr="007C0AA7">
        <w:t>the</w:t>
      </w:r>
      <w:r w:rsidRPr="007C0AA7">
        <w:rPr>
          <w:spacing w:val="-5"/>
        </w:rPr>
        <w:t xml:space="preserve"> </w:t>
      </w:r>
      <w:r w:rsidRPr="007C0AA7">
        <w:t xml:space="preserve">hard copies) and the </w:t>
      </w:r>
      <w:r w:rsidR="00A85775">
        <w:t>Master Documents List</w:t>
      </w:r>
      <w:r w:rsidRPr="007C0AA7">
        <w:t>.</w:t>
      </w:r>
    </w:p>
    <w:p w14:paraId="7B218C96" w14:textId="3B0FEBB3" w:rsidR="0031272B" w:rsidRPr="007C0AA7" w:rsidRDefault="00745C13" w:rsidP="00E438D5">
      <w:pPr>
        <w:pStyle w:val="BodyText"/>
        <w:spacing w:before="120"/>
        <w:jc w:val="both"/>
      </w:pPr>
      <w:r w:rsidRPr="007C0AA7">
        <w:t xml:space="preserve">The following data (including but not limited to) shall be recorded and maintained in connection with this SOP in the </w:t>
      </w:r>
      <w:r w:rsidR="00A85775">
        <w:t>Ma</w:t>
      </w:r>
      <w:r w:rsidR="0026370B">
        <w:t>in</w:t>
      </w:r>
      <w:r w:rsidR="00A85775">
        <w:t xml:space="preserve"> Documents List</w:t>
      </w:r>
      <w:r w:rsidRPr="007C0AA7">
        <w:t>:</w:t>
      </w:r>
    </w:p>
    <w:p w14:paraId="511B4576" w14:textId="77777777" w:rsidR="0031272B" w:rsidRPr="007C0AA7" w:rsidRDefault="00745C13" w:rsidP="00785960">
      <w:pPr>
        <w:pStyle w:val="ListParagraph"/>
        <w:numPr>
          <w:ilvl w:val="0"/>
          <w:numId w:val="3"/>
        </w:numPr>
        <w:tabs>
          <w:tab w:val="left" w:pos="700"/>
          <w:tab w:val="left" w:pos="702"/>
        </w:tabs>
        <w:spacing w:before="120"/>
        <w:ind w:left="567" w:hanging="425"/>
      </w:pPr>
      <w:r w:rsidRPr="007C0AA7">
        <w:t>Document</w:t>
      </w:r>
      <w:r w:rsidRPr="007C0AA7">
        <w:rPr>
          <w:spacing w:val="-1"/>
        </w:rPr>
        <w:t xml:space="preserve"> </w:t>
      </w:r>
      <w:r w:rsidRPr="007C0AA7">
        <w:t>number,</w:t>
      </w:r>
    </w:p>
    <w:p w14:paraId="1E449A28" w14:textId="77777777" w:rsidR="0031272B" w:rsidRPr="007C0AA7" w:rsidRDefault="00745C13" w:rsidP="00785960">
      <w:pPr>
        <w:pStyle w:val="ListParagraph"/>
        <w:numPr>
          <w:ilvl w:val="0"/>
          <w:numId w:val="3"/>
        </w:numPr>
        <w:tabs>
          <w:tab w:val="left" w:pos="700"/>
          <w:tab w:val="left" w:pos="702"/>
        </w:tabs>
        <w:ind w:left="567" w:hanging="425"/>
      </w:pPr>
      <w:r w:rsidRPr="007C0AA7">
        <w:t>Document</w:t>
      </w:r>
      <w:r w:rsidRPr="007C0AA7">
        <w:rPr>
          <w:spacing w:val="-1"/>
        </w:rPr>
        <w:t xml:space="preserve"> </w:t>
      </w:r>
      <w:r w:rsidRPr="007C0AA7">
        <w:t>title,</w:t>
      </w:r>
    </w:p>
    <w:p w14:paraId="48DAC5A6" w14:textId="77777777" w:rsidR="0031272B" w:rsidRPr="007C0AA7" w:rsidRDefault="00745C13" w:rsidP="00785960">
      <w:pPr>
        <w:pStyle w:val="ListParagraph"/>
        <w:numPr>
          <w:ilvl w:val="0"/>
          <w:numId w:val="3"/>
        </w:numPr>
        <w:tabs>
          <w:tab w:val="left" w:pos="700"/>
          <w:tab w:val="left" w:pos="702"/>
        </w:tabs>
        <w:ind w:left="567" w:hanging="425"/>
      </w:pPr>
      <w:r w:rsidRPr="007C0AA7">
        <w:t>Version number of the</w:t>
      </w:r>
      <w:r w:rsidRPr="007C0AA7">
        <w:rPr>
          <w:spacing w:val="-1"/>
        </w:rPr>
        <w:t xml:space="preserve"> </w:t>
      </w:r>
      <w:r w:rsidRPr="007C0AA7">
        <w:t>document,</w:t>
      </w:r>
    </w:p>
    <w:p w14:paraId="4592855A" w14:textId="43882A9F" w:rsidR="0031272B" w:rsidRPr="007C0AA7" w:rsidRDefault="00745C13" w:rsidP="00785960">
      <w:pPr>
        <w:pStyle w:val="ListParagraph"/>
        <w:numPr>
          <w:ilvl w:val="0"/>
          <w:numId w:val="3"/>
        </w:numPr>
        <w:tabs>
          <w:tab w:val="left" w:pos="700"/>
          <w:tab w:val="left" w:pos="702"/>
        </w:tabs>
        <w:ind w:left="567" w:hanging="425"/>
      </w:pPr>
      <w:r w:rsidRPr="007C0AA7">
        <w:t>Revision status (draft, in review, approved, in training,</w:t>
      </w:r>
      <w:r w:rsidRPr="00F0172A">
        <w:rPr>
          <w:spacing w:val="-7"/>
        </w:rPr>
        <w:t xml:space="preserve"> </w:t>
      </w:r>
      <w:r w:rsidRPr="007C0AA7">
        <w:t>valid),</w:t>
      </w:r>
      <w:r w:rsidR="009111B6" w:rsidRPr="007C0AA7">
        <w:t xml:space="preserve"> </w:t>
      </w:r>
    </w:p>
    <w:p w14:paraId="2112AAAF" w14:textId="77777777" w:rsidR="0031272B" w:rsidRPr="007C0AA7" w:rsidRDefault="00745C13" w:rsidP="00785960">
      <w:pPr>
        <w:pStyle w:val="ListParagraph"/>
        <w:numPr>
          <w:ilvl w:val="0"/>
          <w:numId w:val="3"/>
        </w:numPr>
        <w:tabs>
          <w:tab w:val="left" w:pos="700"/>
          <w:tab w:val="left" w:pos="702"/>
        </w:tabs>
        <w:ind w:left="567" w:hanging="425"/>
      </w:pPr>
      <w:r w:rsidRPr="007C0AA7">
        <w:t>Effective Date</w:t>
      </w:r>
      <w:r w:rsidRPr="007C0AA7">
        <w:rPr>
          <w:spacing w:val="-3"/>
        </w:rPr>
        <w:t xml:space="preserve"> </w:t>
      </w:r>
      <w:r w:rsidRPr="007C0AA7">
        <w:t>(DD.MM.YYYY),</w:t>
      </w:r>
    </w:p>
    <w:p w14:paraId="642ABF02" w14:textId="77777777" w:rsidR="0031272B" w:rsidRPr="007C0AA7" w:rsidRDefault="00745C13" w:rsidP="00785960">
      <w:pPr>
        <w:pStyle w:val="ListParagraph"/>
        <w:numPr>
          <w:ilvl w:val="0"/>
          <w:numId w:val="3"/>
        </w:numPr>
        <w:tabs>
          <w:tab w:val="left" w:pos="700"/>
          <w:tab w:val="left" w:pos="702"/>
        </w:tabs>
        <w:ind w:left="567" w:hanging="425"/>
      </w:pPr>
      <w:r w:rsidRPr="007C0AA7">
        <w:t>Responsible for the</w:t>
      </w:r>
      <w:r w:rsidRPr="007C0AA7">
        <w:rPr>
          <w:spacing w:val="-2"/>
        </w:rPr>
        <w:t xml:space="preserve"> </w:t>
      </w:r>
      <w:r w:rsidRPr="007C0AA7">
        <w:t>content,</w:t>
      </w:r>
    </w:p>
    <w:p w14:paraId="56EE9BD9" w14:textId="77777777" w:rsidR="0031272B" w:rsidRPr="007C0AA7" w:rsidRDefault="00745C13" w:rsidP="00785960">
      <w:pPr>
        <w:pStyle w:val="ListParagraph"/>
        <w:numPr>
          <w:ilvl w:val="0"/>
          <w:numId w:val="3"/>
        </w:numPr>
        <w:tabs>
          <w:tab w:val="left" w:pos="700"/>
          <w:tab w:val="left" w:pos="702"/>
        </w:tabs>
        <w:ind w:left="567" w:hanging="425"/>
      </w:pPr>
      <w:r w:rsidRPr="007C0AA7">
        <w:t>Next revision on</w:t>
      </w:r>
      <w:r w:rsidRPr="007C0AA7">
        <w:rPr>
          <w:spacing w:val="-1"/>
        </w:rPr>
        <w:t xml:space="preserve"> </w:t>
      </w:r>
      <w:r w:rsidRPr="007C0AA7">
        <w:t>DD.MM.YYYY,</w:t>
      </w:r>
    </w:p>
    <w:p w14:paraId="45FA8A0B" w14:textId="77777777" w:rsidR="0031272B" w:rsidRPr="007C0AA7" w:rsidRDefault="00745C13" w:rsidP="00785960">
      <w:pPr>
        <w:pStyle w:val="ListParagraph"/>
        <w:numPr>
          <w:ilvl w:val="0"/>
          <w:numId w:val="3"/>
        </w:numPr>
        <w:tabs>
          <w:tab w:val="left" w:pos="700"/>
          <w:tab w:val="left" w:pos="702"/>
        </w:tabs>
        <w:ind w:left="567" w:hanging="425"/>
      </w:pPr>
      <w:r w:rsidRPr="007C0AA7">
        <w:t>Author, Reviewer(s) and</w:t>
      </w:r>
      <w:r w:rsidRPr="00432962">
        <w:rPr>
          <w:spacing w:val="-2"/>
        </w:rPr>
        <w:t xml:space="preserve"> </w:t>
      </w:r>
      <w:r w:rsidRPr="007C0AA7">
        <w:t>Approver,</w:t>
      </w:r>
    </w:p>
    <w:p w14:paraId="378EA4E8" w14:textId="12231690" w:rsidR="0031272B" w:rsidRPr="007C0AA7" w:rsidRDefault="00970571" w:rsidP="00785960">
      <w:pPr>
        <w:pStyle w:val="ListParagraph"/>
        <w:numPr>
          <w:ilvl w:val="0"/>
          <w:numId w:val="3"/>
        </w:numPr>
        <w:tabs>
          <w:tab w:val="left" w:pos="700"/>
          <w:tab w:val="left" w:pos="702"/>
        </w:tabs>
        <w:ind w:left="567" w:hanging="425"/>
      </w:pPr>
      <w:r>
        <w:lastRenderedPageBreak/>
        <w:t xml:space="preserve">Applicable </w:t>
      </w:r>
      <w:r w:rsidRPr="007C0AA7">
        <w:t>App</w:t>
      </w:r>
      <w:r>
        <w:t>endixes</w:t>
      </w:r>
      <w:r w:rsidR="00EE50B2">
        <w:t xml:space="preserve"> documents titles, codes, types,</w:t>
      </w:r>
    </w:p>
    <w:p w14:paraId="76593B1C" w14:textId="67254EB4" w:rsidR="0031272B" w:rsidRPr="007C0AA7" w:rsidRDefault="00745C13" w:rsidP="00785960">
      <w:pPr>
        <w:pStyle w:val="ListParagraph"/>
        <w:numPr>
          <w:ilvl w:val="0"/>
          <w:numId w:val="3"/>
        </w:numPr>
        <w:tabs>
          <w:tab w:val="left" w:pos="700"/>
          <w:tab w:val="left" w:pos="702"/>
        </w:tabs>
        <w:ind w:left="567" w:hanging="425"/>
      </w:pPr>
      <w:r w:rsidRPr="007C0AA7">
        <w:t>Applicable</w:t>
      </w:r>
      <w:r w:rsidRPr="007C0AA7">
        <w:rPr>
          <w:spacing w:val="-13"/>
        </w:rPr>
        <w:t xml:space="preserve"> </w:t>
      </w:r>
      <w:r w:rsidRPr="007C0AA7">
        <w:t>regulations</w:t>
      </w:r>
      <w:r w:rsidR="00EE50B2">
        <w:t>.</w:t>
      </w:r>
    </w:p>
    <w:p w14:paraId="4D006D3E" w14:textId="77777777" w:rsidR="0031272B" w:rsidRPr="007C0AA7" w:rsidRDefault="0031272B" w:rsidP="000B54AE">
      <w:pPr>
        <w:pStyle w:val="BodyText"/>
        <w:spacing w:before="8"/>
        <w:rPr>
          <w:sz w:val="19"/>
        </w:rPr>
      </w:pPr>
    </w:p>
    <w:p w14:paraId="246BC648" w14:textId="44B81D8F" w:rsidR="0031272B" w:rsidRPr="007C0AA7" w:rsidRDefault="00745C13" w:rsidP="00E438D5">
      <w:pPr>
        <w:pStyle w:val="Heading2"/>
        <w:ind w:left="576"/>
        <w:rPr>
          <w:lang w:bidi="ar-SA"/>
        </w:rPr>
      </w:pPr>
      <w:bookmarkStart w:id="110" w:name="_Toc125960594"/>
      <w:bookmarkStart w:id="111" w:name="_Ref126146129"/>
      <w:r w:rsidRPr="007C0AA7">
        <w:rPr>
          <w:lang w:bidi="ar-SA"/>
        </w:rPr>
        <w:t>Archiving</w:t>
      </w:r>
      <w:bookmarkEnd w:id="110"/>
      <w:bookmarkEnd w:id="111"/>
    </w:p>
    <w:p w14:paraId="55A27B11" w14:textId="77777777" w:rsidR="0031272B" w:rsidRPr="007C0AA7" w:rsidRDefault="0031272B" w:rsidP="000B54AE">
      <w:pPr>
        <w:pStyle w:val="BodyText"/>
        <w:spacing w:before="8"/>
        <w:rPr>
          <w:b/>
          <w:sz w:val="19"/>
        </w:rPr>
      </w:pPr>
    </w:p>
    <w:p w14:paraId="55581CE2" w14:textId="0EE14AE1" w:rsidR="0031272B" w:rsidRPr="007C0AA7" w:rsidRDefault="00745C13" w:rsidP="00E438D5">
      <w:pPr>
        <w:pStyle w:val="BodyText"/>
        <w:jc w:val="both"/>
      </w:pPr>
      <w:r w:rsidRPr="007C0AA7">
        <w:t xml:space="preserve">Original signed 'master copies' of both paper and electronic GxP documents (including various types of media such as tapes or disks, as well as sample storage) </w:t>
      </w:r>
      <w:r w:rsidR="002A0E5F">
        <w:t>shall</w:t>
      </w:r>
      <w:r w:rsidR="002A0E5F" w:rsidRPr="007C0AA7">
        <w:t xml:space="preserve"> </w:t>
      </w:r>
      <w:r w:rsidRPr="007C0AA7">
        <w:t xml:space="preserve">be kept at the </w:t>
      </w:r>
      <w:r w:rsidR="00451FBE">
        <w:t xml:space="preserve">secured place at the </w:t>
      </w:r>
      <w:r w:rsidRPr="007C0AA7">
        <w:t>workplace when immediate</w:t>
      </w:r>
      <w:r w:rsidRPr="007C0AA7">
        <w:rPr>
          <w:spacing w:val="-14"/>
        </w:rPr>
        <w:t xml:space="preserve"> </w:t>
      </w:r>
      <w:r w:rsidRPr="007C0AA7">
        <w:t>access</w:t>
      </w:r>
      <w:r w:rsidRPr="007C0AA7">
        <w:rPr>
          <w:spacing w:val="-14"/>
        </w:rPr>
        <w:t xml:space="preserve"> </w:t>
      </w:r>
      <w:r w:rsidRPr="007C0AA7">
        <w:t>to</w:t>
      </w:r>
      <w:r w:rsidRPr="007C0AA7">
        <w:rPr>
          <w:spacing w:val="-13"/>
        </w:rPr>
        <w:t xml:space="preserve"> </w:t>
      </w:r>
      <w:r w:rsidRPr="007C0AA7">
        <w:t>them</w:t>
      </w:r>
      <w:r w:rsidRPr="007C0AA7">
        <w:rPr>
          <w:spacing w:val="-13"/>
        </w:rPr>
        <w:t xml:space="preserve"> </w:t>
      </w:r>
      <w:r w:rsidRPr="007C0AA7">
        <w:t>is</w:t>
      </w:r>
      <w:r w:rsidRPr="007C0AA7">
        <w:rPr>
          <w:spacing w:val="-13"/>
        </w:rPr>
        <w:t xml:space="preserve"> </w:t>
      </w:r>
      <w:r w:rsidRPr="007C0AA7">
        <w:t>required,</w:t>
      </w:r>
      <w:r w:rsidRPr="007C0AA7">
        <w:rPr>
          <w:spacing w:val="-13"/>
        </w:rPr>
        <w:t xml:space="preserve"> </w:t>
      </w:r>
      <w:r w:rsidRPr="007C0AA7">
        <w:t>however,</w:t>
      </w:r>
      <w:r w:rsidRPr="007C0AA7">
        <w:rPr>
          <w:spacing w:val="-13"/>
        </w:rPr>
        <w:t xml:space="preserve"> </w:t>
      </w:r>
      <w:r w:rsidRPr="007C0AA7">
        <w:t>as</w:t>
      </w:r>
      <w:r w:rsidRPr="007C0AA7">
        <w:rPr>
          <w:spacing w:val="-13"/>
        </w:rPr>
        <w:t xml:space="preserve"> </w:t>
      </w:r>
      <w:r w:rsidRPr="007C0AA7">
        <w:t>soon</w:t>
      </w:r>
      <w:r w:rsidRPr="007C0AA7">
        <w:rPr>
          <w:spacing w:val="-13"/>
        </w:rPr>
        <w:t xml:space="preserve"> </w:t>
      </w:r>
      <w:r w:rsidRPr="007C0AA7">
        <w:t>as</w:t>
      </w:r>
      <w:r w:rsidRPr="007C0AA7">
        <w:rPr>
          <w:spacing w:val="-13"/>
        </w:rPr>
        <w:t xml:space="preserve"> </w:t>
      </w:r>
      <w:r w:rsidRPr="007C0AA7">
        <w:t>they</w:t>
      </w:r>
      <w:r w:rsidRPr="007C0AA7">
        <w:rPr>
          <w:spacing w:val="-13"/>
        </w:rPr>
        <w:t xml:space="preserve"> </w:t>
      </w:r>
      <w:r w:rsidRPr="007C0AA7">
        <w:t>become</w:t>
      </w:r>
      <w:r w:rsidRPr="007C0AA7">
        <w:rPr>
          <w:spacing w:val="-13"/>
        </w:rPr>
        <w:t xml:space="preserve"> </w:t>
      </w:r>
      <w:r w:rsidR="002A0E5F">
        <w:t>obsolete</w:t>
      </w:r>
      <w:r w:rsidRPr="007C0AA7">
        <w:t>,</w:t>
      </w:r>
      <w:r w:rsidRPr="007C0AA7">
        <w:rPr>
          <w:spacing w:val="-13"/>
        </w:rPr>
        <w:t xml:space="preserve"> </w:t>
      </w:r>
      <w:r w:rsidRPr="007C0AA7">
        <w:t>they</w:t>
      </w:r>
      <w:r w:rsidRPr="007C0AA7">
        <w:rPr>
          <w:spacing w:val="-13"/>
        </w:rPr>
        <w:t xml:space="preserve"> </w:t>
      </w:r>
      <w:r w:rsidRPr="007C0AA7">
        <w:t>are</w:t>
      </w:r>
      <w:r w:rsidRPr="007C0AA7">
        <w:rPr>
          <w:spacing w:val="-13"/>
        </w:rPr>
        <w:t xml:space="preserve"> </w:t>
      </w:r>
      <w:r w:rsidRPr="007C0AA7">
        <w:t xml:space="preserve">transferred from this temporary storage to the designated secure archive. </w:t>
      </w:r>
      <w:r w:rsidR="0020074C">
        <w:t>All</w:t>
      </w:r>
      <w:r w:rsidRPr="007C0AA7">
        <w:t xml:space="preserve"> Archiving </w:t>
      </w:r>
      <w:r w:rsidR="00AF0DC6">
        <w:t>procedures shall be executed according to</w:t>
      </w:r>
      <w:r w:rsidR="00AF0DC6">
        <w:rPr>
          <w:rFonts w:eastAsia="Times New Roman"/>
          <w:color w:val="000000"/>
          <w:shd w:val="clear" w:color="auto" w:fill="FFFFFF"/>
          <w:lang w:eastAsia="fr-FR" w:bidi="ar-SA"/>
        </w:rPr>
        <w:t xml:space="preserve"> </w:t>
      </w:r>
      <w:r w:rsidR="009C3B66">
        <w:rPr>
          <w:b/>
          <w:bCs/>
          <w:highlight w:val="yellow"/>
        </w:rPr>
        <w:t xml:space="preserve">{{ </w:t>
      </w:r>
      <w:r w:rsidR="005E3BFC" w:rsidRPr="00305803">
        <w:rPr>
          <w:b/>
          <w:bCs/>
          <w:highlight w:val="yellow"/>
        </w:rPr>
        <w:t xml:space="preserve">ArchivingCode </w:t>
      </w:r>
      <w:r w:rsidR="009C3B66">
        <w:rPr>
          <w:b/>
          <w:bCs/>
          <w:highlight w:val="yellow"/>
        </w:rPr>
        <w:t>}}</w:t>
      </w:r>
      <w:r w:rsidR="005E3BFC" w:rsidRPr="00305803">
        <w:rPr>
          <w:b/>
          <w:bCs/>
          <w:highlight w:val="yellow"/>
        </w:rPr>
        <w:t xml:space="preserve"> </w:t>
      </w:r>
      <w:r w:rsidR="009C3B66">
        <w:rPr>
          <w:b/>
          <w:bCs/>
          <w:highlight w:val="yellow"/>
        </w:rPr>
        <w:t xml:space="preserve">{{ </w:t>
      </w:r>
      <w:r w:rsidR="005E3BFC" w:rsidRPr="00305803">
        <w:rPr>
          <w:b/>
          <w:bCs/>
          <w:highlight w:val="yellow"/>
        </w:rPr>
        <w:t>ArchivingTitle</w:t>
      </w:r>
      <w:r w:rsidR="009C3B66">
        <w:rPr>
          <w:b/>
          <w:bCs/>
          <w:highlight w:val="yellow"/>
        </w:rPr>
        <w:t xml:space="preserve"> }}</w:t>
      </w:r>
      <w:r w:rsidR="005E3BFC" w:rsidRPr="00305803">
        <w:t>.</w:t>
      </w:r>
    </w:p>
    <w:p w14:paraId="5C5E6F88" w14:textId="77777777"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12" w:name="_Toc118105800"/>
      <w:bookmarkStart w:id="113" w:name="_Toc118111952"/>
      <w:bookmarkStart w:id="114" w:name="_Toc118115562"/>
      <w:bookmarkStart w:id="115" w:name="_Toc118115786"/>
      <w:bookmarkStart w:id="116" w:name="_Toc118115844"/>
      <w:bookmarkStart w:id="117" w:name="_Toc118115902"/>
      <w:bookmarkStart w:id="118" w:name="_Toc118115997"/>
      <w:bookmarkStart w:id="119" w:name="_Toc118124440"/>
      <w:bookmarkStart w:id="120" w:name="_Toc118284541"/>
      <w:bookmarkStart w:id="121" w:name="_Toc125960595"/>
      <w:bookmarkEnd w:id="112"/>
      <w:bookmarkEnd w:id="113"/>
      <w:bookmarkEnd w:id="114"/>
      <w:bookmarkEnd w:id="115"/>
      <w:bookmarkEnd w:id="116"/>
      <w:bookmarkEnd w:id="117"/>
      <w:bookmarkEnd w:id="118"/>
      <w:bookmarkEnd w:id="119"/>
      <w:bookmarkEnd w:id="120"/>
      <w:r w:rsidRPr="00E438D5">
        <w:rPr>
          <w:rFonts w:asciiTheme="minorHAnsi" w:eastAsiaTheme="majorEastAsia" w:hAnsiTheme="minorHAnsi" w:cstheme="majorBidi"/>
          <w:bCs w:val="0"/>
          <w:szCs w:val="32"/>
          <w:lang w:bidi="ar-SA"/>
        </w:rPr>
        <w:t>Applicable documents</w:t>
      </w:r>
      <w:bookmarkEnd w:id="121"/>
    </w:p>
    <w:p w14:paraId="4B89FE5D" w14:textId="61023264" w:rsidR="00D745BD" w:rsidRDefault="009C3B66" w:rsidP="000B54AE">
      <w:pPr>
        <w:pStyle w:val="BodyText"/>
        <w:spacing w:before="7"/>
        <w:rPr>
          <w:bCs/>
          <w:highlight w:val="yellow"/>
        </w:rPr>
      </w:pPr>
      <w:r>
        <w:rPr>
          <w:bCs/>
          <w:highlight w:val="yellow"/>
        </w:rPr>
        <w:t xml:space="preserve">{{ </w:t>
      </w:r>
      <w:r w:rsidR="008A1CFF" w:rsidRPr="00E438D5">
        <w:rPr>
          <w:bCs/>
          <w:highlight w:val="yellow"/>
        </w:rPr>
        <w:t>QualityManualCode</w:t>
      </w:r>
      <w:r>
        <w:rPr>
          <w:bCs/>
          <w:highlight w:val="yellow"/>
        </w:rPr>
        <w:t xml:space="preserve"> }}</w:t>
      </w:r>
      <w:r w:rsidR="008A1CFF" w:rsidRPr="00E438D5">
        <w:rPr>
          <w:bCs/>
          <w:highlight w:val="yellow"/>
        </w:rPr>
        <w:tab/>
      </w:r>
      <w:r w:rsidR="008A1CFF" w:rsidRPr="00E438D5">
        <w:rPr>
          <w:bCs/>
          <w:highlight w:val="yellow"/>
        </w:rPr>
        <w:tab/>
      </w:r>
      <w:r>
        <w:rPr>
          <w:bCs/>
          <w:highlight w:val="yellow"/>
        </w:rPr>
        <w:t xml:space="preserve">{{ </w:t>
      </w:r>
      <w:r w:rsidR="008A1CFF" w:rsidRPr="00E438D5">
        <w:rPr>
          <w:bCs/>
          <w:highlight w:val="yellow"/>
        </w:rPr>
        <w:t>QualityManualTitle</w:t>
      </w:r>
      <w:r>
        <w:rPr>
          <w:bCs/>
          <w:highlight w:val="yellow"/>
        </w:rPr>
        <w:t xml:space="preserve"> }}</w:t>
      </w:r>
    </w:p>
    <w:p w14:paraId="2DE9A9F8" w14:textId="79CCF34B" w:rsidR="0031272B" w:rsidRPr="00E438D5" w:rsidRDefault="009C3B66" w:rsidP="000B54AE">
      <w:pPr>
        <w:pStyle w:val="BodyText"/>
        <w:spacing w:before="7"/>
        <w:rPr>
          <w:bCs/>
        </w:rPr>
      </w:pPr>
      <w:r>
        <w:rPr>
          <w:bCs/>
          <w:highlight w:val="yellow"/>
        </w:rPr>
        <w:t xml:space="preserve">{{ </w:t>
      </w:r>
      <w:r w:rsidR="009C6310" w:rsidRPr="00E438D5">
        <w:rPr>
          <w:bCs/>
          <w:highlight w:val="yellow"/>
        </w:rPr>
        <w:t>GDCPCode</w:t>
      </w:r>
      <w:r>
        <w:rPr>
          <w:bCs/>
          <w:highlight w:val="yellow"/>
        </w:rPr>
        <w:t xml:space="preserve"> }}</w:t>
      </w:r>
      <w:r w:rsidR="009C6310" w:rsidRPr="00E438D5">
        <w:rPr>
          <w:bCs/>
          <w:highlight w:val="yellow"/>
        </w:rPr>
        <w:tab/>
      </w:r>
      <w:r w:rsidR="00587552" w:rsidRPr="00E438D5">
        <w:rPr>
          <w:bCs/>
          <w:highlight w:val="yellow"/>
        </w:rPr>
        <w:tab/>
      </w:r>
      <w:r>
        <w:rPr>
          <w:bCs/>
          <w:highlight w:val="yellow"/>
        </w:rPr>
        <w:t xml:space="preserve">{{ </w:t>
      </w:r>
      <w:r w:rsidR="00C11830" w:rsidRPr="00E438D5">
        <w:rPr>
          <w:bCs/>
          <w:highlight w:val="yellow"/>
        </w:rPr>
        <w:t>GDCPTitle</w:t>
      </w:r>
      <w:r>
        <w:rPr>
          <w:bCs/>
          <w:highlight w:val="yellow"/>
        </w:rPr>
        <w:t xml:space="preserve"> }}</w:t>
      </w:r>
    </w:p>
    <w:p w14:paraId="291725EE" w14:textId="34A345FD" w:rsidR="0031272B" w:rsidRPr="00E438D5" w:rsidRDefault="009C3B66" w:rsidP="000B54AE">
      <w:pPr>
        <w:pStyle w:val="BodyText"/>
        <w:spacing w:before="4"/>
      </w:pPr>
      <w:r>
        <w:rPr>
          <w:highlight w:val="yellow"/>
        </w:rPr>
        <w:t xml:space="preserve">{{ </w:t>
      </w:r>
      <w:r w:rsidR="002B6980" w:rsidRPr="00E438D5">
        <w:rPr>
          <w:highlight w:val="yellow"/>
        </w:rPr>
        <w:t>ChangeManagementCode</w:t>
      </w:r>
      <w:r>
        <w:rPr>
          <w:highlight w:val="yellow"/>
        </w:rPr>
        <w:t xml:space="preserve"> }}</w:t>
      </w:r>
      <w:r w:rsidR="009C6310" w:rsidRPr="00E438D5">
        <w:rPr>
          <w:highlight w:val="yellow"/>
        </w:rPr>
        <w:tab/>
      </w:r>
      <w:r w:rsidR="00587552" w:rsidRPr="005E121A">
        <w:rPr>
          <w:highlight w:val="yellow"/>
        </w:rPr>
        <w:tab/>
      </w:r>
      <w:r>
        <w:rPr>
          <w:highlight w:val="yellow"/>
        </w:rPr>
        <w:t xml:space="preserve">{{ </w:t>
      </w:r>
      <w:r w:rsidR="002B6980" w:rsidRPr="00E438D5">
        <w:rPr>
          <w:highlight w:val="yellow"/>
        </w:rPr>
        <w:t>ChangeManagementTitle</w:t>
      </w:r>
      <w:r>
        <w:rPr>
          <w:highlight w:val="yellow"/>
        </w:rPr>
        <w:t xml:space="preserve"> }}</w:t>
      </w:r>
    </w:p>
    <w:p w14:paraId="7D66B0F0" w14:textId="12EAF2F2" w:rsidR="002B6980" w:rsidRDefault="009C3B66" w:rsidP="000B54AE">
      <w:pPr>
        <w:pStyle w:val="BodyText"/>
        <w:spacing w:before="4"/>
      </w:pPr>
      <w:r>
        <w:rPr>
          <w:highlight w:val="yellow"/>
        </w:rPr>
        <w:t xml:space="preserve">{{ </w:t>
      </w:r>
      <w:r w:rsidR="000B0DCF" w:rsidRPr="00E438D5">
        <w:rPr>
          <w:highlight w:val="yellow"/>
        </w:rPr>
        <w:t>TrainingCode</w:t>
      </w:r>
      <w:r>
        <w:rPr>
          <w:highlight w:val="yellow"/>
        </w:rPr>
        <w:t xml:space="preserve"> }}</w:t>
      </w:r>
      <w:r w:rsidR="000B0DCF" w:rsidRPr="00E438D5">
        <w:rPr>
          <w:highlight w:val="yellow"/>
        </w:rPr>
        <w:tab/>
      </w:r>
      <w:r w:rsidR="000B0DCF" w:rsidRPr="00E438D5">
        <w:rPr>
          <w:highlight w:val="yellow"/>
        </w:rPr>
        <w:tab/>
      </w:r>
      <w:r>
        <w:rPr>
          <w:highlight w:val="yellow"/>
        </w:rPr>
        <w:t xml:space="preserve">{{ </w:t>
      </w:r>
      <w:r w:rsidR="00D23B73" w:rsidRPr="00E438D5">
        <w:rPr>
          <w:highlight w:val="yellow"/>
        </w:rPr>
        <w:t>TrainingTitle</w:t>
      </w:r>
      <w:r>
        <w:rPr>
          <w:highlight w:val="yellow"/>
        </w:rPr>
        <w:t xml:space="preserve"> }}</w:t>
      </w:r>
    </w:p>
    <w:p w14:paraId="5372A9AB" w14:textId="0F660371" w:rsidR="007E55C8" w:rsidRDefault="009C3B66" w:rsidP="007E55C8">
      <w:pPr>
        <w:pStyle w:val="BodyText"/>
      </w:pPr>
      <w:r>
        <w:rPr>
          <w:highlight w:val="yellow"/>
        </w:rPr>
        <w:t xml:space="preserve">{{ </w:t>
      </w:r>
      <w:r w:rsidR="007E55C8" w:rsidRPr="00370DB9">
        <w:rPr>
          <w:highlight w:val="yellow"/>
        </w:rPr>
        <w:t>ArchivingCode</w:t>
      </w:r>
      <w:r>
        <w:rPr>
          <w:highlight w:val="yellow"/>
        </w:rPr>
        <w:t xml:space="preserve"> }}</w:t>
      </w:r>
      <w:r w:rsidR="007E55C8" w:rsidRPr="00370DB9">
        <w:rPr>
          <w:highlight w:val="yellow"/>
        </w:rPr>
        <w:tab/>
      </w:r>
      <w:r w:rsidR="007E55C8" w:rsidRPr="00370DB9">
        <w:rPr>
          <w:highlight w:val="yellow"/>
        </w:rPr>
        <w:tab/>
      </w:r>
      <w:r>
        <w:rPr>
          <w:highlight w:val="yellow"/>
        </w:rPr>
        <w:t xml:space="preserve">{{ </w:t>
      </w:r>
      <w:r w:rsidR="007E55C8" w:rsidRPr="00370DB9">
        <w:rPr>
          <w:highlight w:val="yellow"/>
        </w:rPr>
        <w:t>ArchivingTitle</w:t>
      </w:r>
      <w:r>
        <w:rPr>
          <w:highlight w:val="yellow"/>
        </w:rPr>
        <w:t xml:space="preserve"> }}</w:t>
      </w:r>
    </w:p>
    <w:p w14:paraId="1B6750E4" w14:textId="77777777" w:rsidR="00515F52" w:rsidRPr="00E438D5" w:rsidRDefault="00515F52" w:rsidP="000B54AE">
      <w:pPr>
        <w:pStyle w:val="BodyText"/>
        <w:spacing w:before="4"/>
      </w:pPr>
    </w:p>
    <w:p w14:paraId="7816EF87" w14:textId="77777777"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22" w:name="_Toc125960596"/>
      <w:r w:rsidRPr="00E438D5">
        <w:rPr>
          <w:rFonts w:asciiTheme="minorHAnsi" w:eastAsiaTheme="majorEastAsia" w:hAnsiTheme="minorHAnsi" w:cstheme="majorBidi"/>
          <w:bCs w:val="0"/>
          <w:szCs w:val="32"/>
          <w:lang w:bidi="ar-SA"/>
        </w:rPr>
        <w:t>Appendices</w:t>
      </w:r>
      <w:bookmarkEnd w:id="122"/>
    </w:p>
    <w:p w14:paraId="62E1A555" w14:textId="579EC36A" w:rsidR="00D23B73" w:rsidRDefault="00745C13" w:rsidP="000B54AE">
      <w:pPr>
        <w:pStyle w:val="BodyText"/>
        <w:tabs>
          <w:tab w:val="left" w:pos="2241"/>
        </w:tabs>
        <w:spacing w:line="348" w:lineRule="auto"/>
      </w:pPr>
      <w:r w:rsidRPr="007C0AA7">
        <w:t>The following Appendix</w:t>
      </w:r>
      <w:r w:rsidR="00FB6AFF">
        <w:t>es</w:t>
      </w:r>
      <w:r w:rsidRPr="007C0AA7">
        <w:t xml:space="preserve"> </w:t>
      </w:r>
      <w:r w:rsidR="00FB6AFF">
        <w:t>are</w:t>
      </w:r>
      <w:r w:rsidRPr="007C0AA7">
        <w:t xml:space="preserve"> </w:t>
      </w:r>
      <w:r w:rsidR="00AA2AA8">
        <w:t xml:space="preserve">an </w:t>
      </w:r>
      <w:r w:rsidRPr="007C0AA7">
        <w:t>integral part of this SOP:</w:t>
      </w:r>
    </w:p>
    <w:p w14:paraId="6AA1C9C5" w14:textId="3B747C70" w:rsidR="0031272B" w:rsidRDefault="00745C13">
      <w:pPr>
        <w:pStyle w:val="BodyText"/>
        <w:tabs>
          <w:tab w:val="left" w:pos="2241"/>
        </w:tabs>
        <w:spacing w:before="55"/>
      </w:pPr>
      <w:r w:rsidRPr="00E438D5">
        <w:t>Appendix</w:t>
      </w:r>
      <w:r w:rsidRPr="00E438D5">
        <w:tab/>
      </w:r>
      <w:r w:rsidR="009C3B66">
        <w:rPr>
          <w:highlight w:val="yellow"/>
        </w:rPr>
        <w:t xml:space="preserve">{{ </w:t>
      </w:r>
      <w:r w:rsidR="00596932" w:rsidRPr="00E438D5">
        <w:rPr>
          <w:highlight w:val="yellow"/>
        </w:rPr>
        <w:t>DCR_Title</w:t>
      </w:r>
      <w:r w:rsidR="00596932">
        <w:rPr>
          <w:highlight w:val="yellow"/>
        </w:rPr>
        <w:t xml:space="preserve"> </w:t>
      </w:r>
      <w:r w:rsidR="009C3B66">
        <w:rPr>
          <w:highlight w:val="yellow"/>
        </w:rPr>
        <w:t>}}</w:t>
      </w:r>
      <w:r w:rsidR="00596932">
        <w:t xml:space="preserve"> </w:t>
      </w:r>
      <w:r w:rsidRPr="00E438D5">
        <w:t>Form</w:t>
      </w:r>
    </w:p>
    <w:p w14:paraId="3B7A8ED9" w14:textId="0CDE2F16" w:rsidR="0064016A" w:rsidRDefault="0064016A" w:rsidP="00E438D5">
      <w:pPr>
        <w:pStyle w:val="BodyText"/>
        <w:tabs>
          <w:tab w:val="left" w:pos="2241"/>
        </w:tabs>
        <w:spacing w:before="55"/>
      </w:pPr>
      <w:r>
        <w:t>Appendix</w:t>
      </w:r>
      <w:r>
        <w:tab/>
      </w:r>
      <w:r w:rsidR="009C3B66">
        <w:rPr>
          <w:highlight w:val="yellow"/>
        </w:rPr>
        <w:t xml:space="preserve">{{ </w:t>
      </w:r>
      <w:r w:rsidRPr="00E438D5">
        <w:rPr>
          <w:highlight w:val="yellow"/>
        </w:rPr>
        <w:t>SOP_WI_FormTitle</w:t>
      </w:r>
      <w:r w:rsidR="00AD59E8">
        <w:rPr>
          <w:highlight w:val="yellow"/>
        </w:rPr>
        <w:t xml:space="preserve"> </w:t>
      </w:r>
      <w:r w:rsidR="009C3B66">
        <w:rPr>
          <w:highlight w:val="yellow"/>
        </w:rPr>
        <w:t>}}</w:t>
      </w:r>
      <w:r w:rsidR="00AD59E8">
        <w:t xml:space="preserve"> Form</w:t>
      </w:r>
    </w:p>
    <w:p w14:paraId="37E7A3F4" w14:textId="42C126D9" w:rsidR="007800C3" w:rsidRDefault="007800C3" w:rsidP="00E438D5">
      <w:pPr>
        <w:pStyle w:val="BodyText"/>
        <w:tabs>
          <w:tab w:val="left" w:pos="2241"/>
        </w:tabs>
        <w:spacing w:before="55"/>
      </w:pPr>
      <w:r>
        <w:t>Appendix</w:t>
      </w:r>
      <w:r>
        <w:tab/>
      </w:r>
      <w:r w:rsidR="00813075">
        <w:rPr>
          <w:highlight w:val="yellow"/>
        </w:rPr>
        <w:t>{{ MasterCopyLog }}</w:t>
      </w:r>
      <w:r w:rsidR="00813075">
        <w:t xml:space="preserve"> Form</w:t>
      </w:r>
    </w:p>
    <w:p w14:paraId="7D7151C1" w14:textId="06FC3418" w:rsidR="00813075" w:rsidRPr="00E438D5" w:rsidRDefault="00813075" w:rsidP="00E438D5">
      <w:pPr>
        <w:pStyle w:val="BodyText"/>
        <w:tabs>
          <w:tab w:val="left" w:pos="2241"/>
        </w:tabs>
        <w:spacing w:before="55"/>
      </w:pPr>
      <w:r>
        <w:t>Appendix</w:t>
      </w:r>
      <w:r>
        <w:tab/>
      </w:r>
      <w:r>
        <w:rPr>
          <w:highlight w:val="yellow"/>
        </w:rPr>
        <w:t>{{ ContrCopyLog }}</w:t>
      </w:r>
      <w:r>
        <w:t xml:space="preserve"> Form</w:t>
      </w:r>
    </w:p>
    <w:p w14:paraId="67FAB970" w14:textId="77777777"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23" w:name="_Toc118105803"/>
      <w:bookmarkStart w:id="124" w:name="_Toc118111955"/>
      <w:bookmarkStart w:id="125" w:name="_Toc118115565"/>
      <w:bookmarkStart w:id="126" w:name="_Toc118115789"/>
      <w:bookmarkStart w:id="127" w:name="_Toc118115847"/>
      <w:bookmarkStart w:id="128" w:name="_Toc118115905"/>
      <w:bookmarkStart w:id="129" w:name="_Toc118116000"/>
      <w:bookmarkStart w:id="130" w:name="_Toc118124443"/>
      <w:bookmarkStart w:id="131" w:name="_Toc118284544"/>
      <w:bookmarkStart w:id="132" w:name="_Toc125960597"/>
      <w:bookmarkEnd w:id="123"/>
      <w:bookmarkEnd w:id="124"/>
      <w:bookmarkEnd w:id="125"/>
      <w:bookmarkEnd w:id="126"/>
      <w:bookmarkEnd w:id="127"/>
      <w:bookmarkEnd w:id="128"/>
      <w:bookmarkEnd w:id="129"/>
      <w:bookmarkEnd w:id="130"/>
      <w:bookmarkEnd w:id="131"/>
      <w:r w:rsidRPr="00E438D5">
        <w:rPr>
          <w:rFonts w:asciiTheme="minorHAnsi" w:eastAsiaTheme="majorEastAsia" w:hAnsiTheme="minorHAnsi" w:cstheme="majorBidi"/>
          <w:bCs w:val="0"/>
          <w:szCs w:val="32"/>
          <w:lang w:bidi="ar-SA"/>
        </w:rPr>
        <w:t>Document revision history</w:t>
      </w:r>
      <w:bookmarkEnd w:id="132"/>
    </w:p>
    <w:tbl>
      <w:tblPr>
        <w:tblStyle w:val="TableNormal1"/>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
        <w:gridCol w:w="1555"/>
        <w:gridCol w:w="4137"/>
        <w:gridCol w:w="2769"/>
      </w:tblGrid>
      <w:tr w:rsidR="0031272B" w:rsidRPr="007C0AA7" w14:paraId="134D28B7" w14:textId="77777777" w:rsidTr="00E438D5">
        <w:trPr>
          <w:trHeight w:val="392"/>
        </w:trPr>
        <w:tc>
          <w:tcPr>
            <w:tcW w:w="904" w:type="dxa"/>
            <w:shd w:val="clear" w:color="auto" w:fill="B7ADA5"/>
          </w:tcPr>
          <w:p w14:paraId="249CD6F6" w14:textId="77777777" w:rsidR="0031272B" w:rsidRPr="007C0AA7" w:rsidRDefault="00745C13" w:rsidP="00E438D5">
            <w:pPr>
              <w:pStyle w:val="TableParagraph"/>
              <w:rPr>
                <w:b/>
              </w:rPr>
            </w:pPr>
            <w:r w:rsidRPr="007C0AA7">
              <w:rPr>
                <w:b/>
              </w:rPr>
              <w:t>Version</w:t>
            </w:r>
          </w:p>
        </w:tc>
        <w:tc>
          <w:tcPr>
            <w:tcW w:w="1555" w:type="dxa"/>
            <w:shd w:val="clear" w:color="auto" w:fill="B7ADA5"/>
          </w:tcPr>
          <w:p w14:paraId="2FEF61A7" w14:textId="77777777" w:rsidR="0031272B" w:rsidRPr="007C0AA7" w:rsidRDefault="00745C13" w:rsidP="00E438D5">
            <w:pPr>
              <w:pStyle w:val="TableParagraph"/>
              <w:rPr>
                <w:b/>
              </w:rPr>
            </w:pPr>
            <w:r w:rsidRPr="007C0AA7">
              <w:rPr>
                <w:b/>
              </w:rPr>
              <w:t>Valid from</w:t>
            </w:r>
          </w:p>
        </w:tc>
        <w:tc>
          <w:tcPr>
            <w:tcW w:w="4137" w:type="dxa"/>
            <w:shd w:val="clear" w:color="auto" w:fill="B7ADA5"/>
          </w:tcPr>
          <w:p w14:paraId="0D8205AF" w14:textId="77777777" w:rsidR="0031272B" w:rsidRPr="007C0AA7" w:rsidRDefault="00745C13" w:rsidP="00E438D5">
            <w:pPr>
              <w:pStyle w:val="TableParagraph"/>
              <w:rPr>
                <w:b/>
              </w:rPr>
            </w:pPr>
            <w:r w:rsidRPr="007C0AA7">
              <w:rPr>
                <w:b/>
              </w:rPr>
              <w:t>Description of the revision</w:t>
            </w:r>
          </w:p>
        </w:tc>
        <w:tc>
          <w:tcPr>
            <w:tcW w:w="2769" w:type="dxa"/>
            <w:shd w:val="clear" w:color="auto" w:fill="B7ADA5"/>
          </w:tcPr>
          <w:p w14:paraId="5020BF06" w14:textId="77777777" w:rsidR="0031272B" w:rsidRPr="007C0AA7" w:rsidRDefault="00745C13" w:rsidP="00E438D5">
            <w:pPr>
              <w:pStyle w:val="TableParagraph"/>
              <w:rPr>
                <w:b/>
              </w:rPr>
            </w:pPr>
            <w:r w:rsidRPr="007C0AA7">
              <w:rPr>
                <w:b/>
              </w:rPr>
              <w:t>Reason for the revision</w:t>
            </w:r>
          </w:p>
        </w:tc>
      </w:tr>
      <w:tr w:rsidR="0031272B" w:rsidRPr="007C0AA7" w14:paraId="5D146402" w14:textId="77777777" w:rsidTr="00E438D5">
        <w:trPr>
          <w:trHeight w:val="216"/>
        </w:trPr>
        <w:tc>
          <w:tcPr>
            <w:tcW w:w="904" w:type="dxa"/>
          </w:tcPr>
          <w:p w14:paraId="66E22C7D" w14:textId="77777777" w:rsidR="0031272B" w:rsidRPr="007C0AA7" w:rsidRDefault="00745C13" w:rsidP="00E438D5">
            <w:pPr>
              <w:pStyle w:val="TableParagraph"/>
              <w:jc w:val="center"/>
            </w:pPr>
            <w:r w:rsidRPr="007C0AA7">
              <w:t>1</w:t>
            </w:r>
          </w:p>
        </w:tc>
        <w:tc>
          <w:tcPr>
            <w:tcW w:w="1555" w:type="dxa"/>
          </w:tcPr>
          <w:p w14:paraId="3E44D8D3" w14:textId="69686A36" w:rsidR="0031272B" w:rsidRPr="007C0AA7" w:rsidRDefault="00FB746B" w:rsidP="00E438D5">
            <w:pPr>
              <w:pStyle w:val="TableParagraph"/>
            </w:pPr>
            <w:r w:rsidRPr="00E438D5">
              <w:t>See header</w:t>
            </w:r>
          </w:p>
        </w:tc>
        <w:tc>
          <w:tcPr>
            <w:tcW w:w="4137" w:type="dxa"/>
          </w:tcPr>
          <w:p w14:paraId="72918F78" w14:textId="4C5BE128" w:rsidR="0031272B" w:rsidRPr="007C0AA7" w:rsidRDefault="0095720F" w:rsidP="00E438D5">
            <w:pPr>
              <w:pStyle w:val="TableParagraph"/>
            </w:pPr>
            <w:r>
              <w:t xml:space="preserve">Initial </w:t>
            </w:r>
            <w:r w:rsidR="00644B16">
              <w:t xml:space="preserve">SOP </w:t>
            </w:r>
            <w:r>
              <w:t>introduction</w:t>
            </w:r>
          </w:p>
        </w:tc>
        <w:tc>
          <w:tcPr>
            <w:tcW w:w="2769" w:type="dxa"/>
          </w:tcPr>
          <w:p w14:paraId="2A6E1B27" w14:textId="741F62AC" w:rsidR="0031272B" w:rsidRPr="007C0AA7" w:rsidRDefault="00745C13" w:rsidP="00E438D5">
            <w:pPr>
              <w:pStyle w:val="TableParagraph"/>
            </w:pPr>
            <w:r w:rsidRPr="007C0AA7">
              <w:t>QMS implementation</w:t>
            </w:r>
          </w:p>
        </w:tc>
      </w:tr>
    </w:tbl>
    <w:p w14:paraId="317CFD2A" w14:textId="77777777" w:rsidR="00862B04" w:rsidRPr="007C0AA7" w:rsidRDefault="00862B04" w:rsidP="00E438D5">
      <w:pPr>
        <w:pStyle w:val="BodyText"/>
      </w:pPr>
    </w:p>
    <w:sectPr w:rsidR="00862B04" w:rsidRPr="007C0AA7" w:rsidSect="003E33DB">
      <w:pgSz w:w="11910" w:h="16840"/>
      <w:pgMar w:top="2320" w:right="1040" w:bottom="1400" w:left="1300" w:header="85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61FB8" w14:textId="77777777" w:rsidR="00561194" w:rsidRDefault="00561194">
      <w:r>
        <w:separator/>
      </w:r>
    </w:p>
  </w:endnote>
  <w:endnote w:type="continuationSeparator" w:id="0">
    <w:p w14:paraId="32E9E4A8" w14:textId="77777777" w:rsidR="00561194" w:rsidRDefault="00561194">
      <w:r>
        <w:continuationSeparator/>
      </w:r>
    </w:p>
  </w:endnote>
  <w:endnote w:type="continuationNotice" w:id="1">
    <w:p w14:paraId="5F3C55CB" w14:textId="77777777" w:rsidR="00561194" w:rsidRDefault="005611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7D8C9" w14:textId="3B744CFE" w:rsidR="00C84AFC" w:rsidRPr="00020EFE" w:rsidRDefault="009C3B66" w:rsidP="00E438D5">
    <w:pPr>
      <w:pStyle w:val="NormalWeb"/>
      <w:shd w:val="clear" w:color="auto" w:fill="FFFFFF"/>
      <w:spacing w:before="0" w:beforeAutospacing="0" w:after="0" w:afterAutospacing="0"/>
      <w:rPr>
        <w:rFonts w:ascii="Calibri" w:hAnsi="Calibri" w:cs="Calibri"/>
        <w:sz w:val="14"/>
        <w:szCs w:val="14"/>
      </w:rPr>
    </w:pPr>
    <w:r>
      <w:rPr>
        <w:rFonts w:ascii="Calibri" w:hAnsi="Calibri" w:cs="Calibri"/>
        <w:sz w:val="14"/>
        <w:szCs w:val="14"/>
      </w:rPr>
      <w:t xml:space="preserve">{{ </w:t>
    </w:r>
    <w:r w:rsidR="00C84AFC">
      <w:rPr>
        <w:rFonts w:ascii="Calibri" w:hAnsi="Calibri" w:cs="Calibri"/>
        <w:sz w:val="14"/>
        <w:szCs w:val="14"/>
      </w:rPr>
      <w:t>FOOTER</w:t>
    </w:r>
    <w:r>
      <w:rPr>
        <w:rFonts w:ascii="Calibri" w:hAnsi="Calibri" w:cs="Calibri"/>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93782" w14:textId="77777777" w:rsidR="00561194" w:rsidRDefault="00561194">
      <w:r>
        <w:separator/>
      </w:r>
    </w:p>
  </w:footnote>
  <w:footnote w:type="continuationSeparator" w:id="0">
    <w:p w14:paraId="56559B6D" w14:textId="77777777" w:rsidR="00561194" w:rsidRDefault="00561194">
      <w:r>
        <w:continuationSeparator/>
      </w:r>
    </w:p>
  </w:footnote>
  <w:footnote w:type="continuationNotice" w:id="1">
    <w:p w14:paraId="6CE12EA4" w14:textId="77777777" w:rsidR="00561194" w:rsidRDefault="005611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417"/>
      <w:gridCol w:w="4678"/>
      <w:gridCol w:w="2552"/>
    </w:tblGrid>
    <w:tr w:rsidR="006025F1" w14:paraId="68366A92" w14:textId="77777777" w:rsidTr="00E438D5">
      <w:trPr>
        <w:trHeight w:val="454"/>
      </w:trPr>
      <w:tc>
        <w:tcPr>
          <w:tcW w:w="993" w:type="dxa"/>
        </w:tcPr>
        <w:p w14:paraId="777172A2" w14:textId="77777777" w:rsidR="006025F1" w:rsidRDefault="006025F1" w:rsidP="006025F1">
          <w:pPr>
            <w:pStyle w:val="TableParagraph"/>
            <w:spacing w:before="123"/>
            <w:ind w:left="108"/>
            <w:rPr>
              <w:sz w:val="17"/>
            </w:rPr>
          </w:pPr>
          <w:r>
            <w:rPr>
              <w:sz w:val="17"/>
            </w:rPr>
            <w:t>Doc-No.</w:t>
          </w:r>
        </w:p>
      </w:tc>
      <w:tc>
        <w:tcPr>
          <w:tcW w:w="1417" w:type="dxa"/>
        </w:tcPr>
        <w:p w14:paraId="56479D59" w14:textId="545D8F18" w:rsidR="006025F1" w:rsidRDefault="009C3B66" w:rsidP="006025F1">
          <w:pPr>
            <w:pStyle w:val="TableParagraph"/>
            <w:spacing w:before="123"/>
            <w:ind w:right="96"/>
            <w:jc w:val="right"/>
            <w:rPr>
              <w:sz w:val="17"/>
            </w:rPr>
          </w:pPr>
          <w:r>
            <w:rPr>
              <w:sz w:val="17"/>
              <w:highlight w:val="yellow"/>
            </w:rPr>
            <w:t xml:space="preserve">{{ </w:t>
          </w:r>
          <w:r w:rsidR="00E309A8" w:rsidRPr="00E309A8">
            <w:rPr>
              <w:sz w:val="17"/>
              <w:highlight w:val="yellow"/>
            </w:rPr>
            <w:t>DocMngmtCode</w:t>
          </w:r>
          <w:r>
            <w:rPr>
              <w:sz w:val="17"/>
              <w:highlight w:val="yellow"/>
            </w:rPr>
            <w:t xml:space="preserve"> }}</w:t>
          </w:r>
        </w:p>
      </w:tc>
      <w:tc>
        <w:tcPr>
          <w:tcW w:w="4678" w:type="dxa"/>
        </w:tcPr>
        <w:p w14:paraId="146C39C6" w14:textId="77777777" w:rsidR="006025F1" w:rsidRDefault="006025F1" w:rsidP="006025F1">
          <w:pPr>
            <w:pStyle w:val="TableParagraph"/>
            <w:spacing w:before="105"/>
            <w:ind w:left="1689" w:right="1679"/>
            <w:jc w:val="center"/>
            <w:rPr>
              <w:sz w:val="20"/>
            </w:rPr>
          </w:pPr>
          <w:r>
            <w:rPr>
              <w:sz w:val="20"/>
            </w:rPr>
            <w:t>SOP</w:t>
          </w:r>
        </w:p>
      </w:tc>
      <w:tc>
        <w:tcPr>
          <w:tcW w:w="2552" w:type="dxa"/>
          <w:vMerge w:val="restart"/>
          <w:vAlign w:val="center"/>
        </w:tcPr>
        <w:p w14:paraId="129B3B16" w14:textId="65E144A6" w:rsidR="006025F1" w:rsidRPr="00890824" w:rsidRDefault="009C3B66" w:rsidP="00EB428B">
          <w:pPr>
            <w:pStyle w:val="TableParagraph"/>
            <w:jc w:val="center"/>
            <w:rPr>
              <w:rFonts w:asciiTheme="minorHAnsi" w:hAnsiTheme="minorHAnsi" w:cstheme="minorHAnsi"/>
              <w:sz w:val="24"/>
              <w:szCs w:val="32"/>
            </w:rPr>
          </w:pPr>
          <w:r>
            <w:rPr>
              <w:rFonts w:asciiTheme="minorHAnsi" w:hAnsiTheme="minorHAnsi" w:cstheme="minorHAnsi"/>
              <w:sz w:val="24"/>
              <w:szCs w:val="32"/>
              <w:highlight w:val="yellow"/>
            </w:rPr>
            <w:t xml:space="preserve">{{ </w:t>
          </w:r>
          <w:r w:rsidR="006025F1" w:rsidRPr="005112EA">
            <w:rPr>
              <w:rFonts w:asciiTheme="minorHAnsi" w:hAnsiTheme="minorHAnsi" w:cstheme="minorHAnsi"/>
              <w:sz w:val="24"/>
              <w:szCs w:val="32"/>
              <w:highlight w:val="yellow"/>
            </w:rPr>
            <w:t>CompanyLogo</w:t>
          </w:r>
          <w:r>
            <w:rPr>
              <w:rFonts w:asciiTheme="minorHAnsi" w:hAnsiTheme="minorHAnsi" w:cstheme="minorHAnsi"/>
              <w:sz w:val="24"/>
              <w:szCs w:val="32"/>
              <w:highlight w:val="yellow"/>
            </w:rPr>
            <w:t xml:space="preserve"> }}</w:t>
          </w:r>
        </w:p>
      </w:tc>
    </w:tr>
    <w:tr w:rsidR="006025F1" w14:paraId="29AAC2F7" w14:textId="77777777" w:rsidTr="00E438D5">
      <w:trPr>
        <w:trHeight w:val="454"/>
      </w:trPr>
      <w:tc>
        <w:tcPr>
          <w:tcW w:w="993" w:type="dxa"/>
        </w:tcPr>
        <w:p w14:paraId="0AA349FE" w14:textId="77777777" w:rsidR="006025F1" w:rsidRDefault="006025F1" w:rsidP="006025F1">
          <w:pPr>
            <w:pStyle w:val="TableParagraph"/>
            <w:spacing w:before="123"/>
            <w:ind w:left="108"/>
            <w:rPr>
              <w:sz w:val="17"/>
            </w:rPr>
          </w:pPr>
          <w:r>
            <w:rPr>
              <w:sz w:val="17"/>
            </w:rPr>
            <w:t>Version</w:t>
          </w:r>
        </w:p>
      </w:tc>
      <w:tc>
        <w:tcPr>
          <w:tcW w:w="1417" w:type="dxa"/>
        </w:tcPr>
        <w:p w14:paraId="355A5EC7" w14:textId="1DA3E8B5" w:rsidR="006025F1" w:rsidRDefault="00E309A8" w:rsidP="006025F1">
          <w:pPr>
            <w:pStyle w:val="TableParagraph"/>
            <w:spacing w:before="123"/>
            <w:ind w:right="97"/>
            <w:jc w:val="right"/>
            <w:rPr>
              <w:sz w:val="17"/>
            </w:rPr>
          </w:pPr>
          <w:r>
            <w:rPr>
              <w:sz w:val="17"/>
            </w:rPr>
            <w:t>1</w:t>
          </w:r>
        </w:p>
      </w:tc>
      <w:tc>
        <w:tcPr>
          <w:tcW w:w="4678" w:type="dxa"/>
          <w:vMerge w:val="restart"/>
          <w:vAlign w:val="center"/>
        </w:tcPr>
        <w:p w14:paraId="66F2D966" w14:textId="1D217456" w:rsidR="006025F1" w:rsidRDefault="009C3B66" w:rsidP="00E438D5">
          <w:pPr>
            <w:pStyle w:val="TableParagraph"/>
            <w:jc w:val="center"/>
            <w:rPr>
              <w:sz w:val="24"/>
            </w:rPr>
          </w:pPr>
          <w:r>
            <w:rPr>
              <w:sz w:val="24"/>
              <w:highlight w:val="yellow"/>
            </w:rPr>
            <w:t xml:space="preserve">{{ </w:t>
          </w:r>
          <w:r w:rsidR="009C4905" w:rsidRPr="009C4905">
            <w:rPr>
              <w:sz w:val="24"/>
              <w:highlight w:val="yellow"/>
            </w:rPr>
            <w:t>DocMngmtTitle</w:t>
          </w:r>
          <w:r>
            <w:rPr>
              <w:sz w:val="24"/>
              <w:highlight w:val="yellow"/>
            </w:rPr>
            <w:t xml:space="preserve"> }}</w:t>
          </w:r>
        </w:p>
      </w:tc>
      <w:tc>
        <w:tcPr>
          <w:tcW w:w="2552" w:type="dxa"/>
          <w:vMerge/>
          <w:tcBorders>
            <w:top w:val="nil"/>
          </w:tcBorders>
        </w:tcPr>
        <w:p w14:paraId="0D8B077B" w14:textId="77777777" w:rsidR="006025F1" w:rsidRDefault="006025F1" w:rsidP="006025F1">
          <w:pPr>
            <w:rPr>
              <w:sz w:val="2"/>
              <w:szCs w:val="2"/>
            </w:rPr>
          </w:pPr>
        </w:p>
      </w:tc>
    </w:tr>
    <w:tr w:rsidR="006025F1" w14:paraId="2EA46DBD" w14:textId="77777777" w:rsidTr="00E438D5">
      <w:trPr>
        <w:trHeight w:val="454"/>
      </w:trPr>
      <w:tc>
        <w:tcPr>
          <w:tcW w:w="993" w:type="dxa"/>
        </w:tcPr>
        <w:p w14:paraId="170649EF" w14:textId="77777777" w:rsidR="006025F1" w:rsidRDefault="006025F1" w:rsidP="006025F1">
          <w:pPr>
            <w:pStyle w:val="TableParagraph"/>
            <w:spacing w:before="123"/>
            <w:ind w:left="108"/>
            <w:rPr>
              <w:sz w:val="17"/>
            </w:rPr>
          </w:pPr>
          <w:r>
            <w:rPr>
              <w:sz w:val="17"/>
            </w:rPr>
            <w:t>Page</w:t>
          </w:r>
        </w:p>
      </w:tc>
      <w:tc>
        <w:tcPr>
          <w:tcW w:w="1417" w:type="dxa"/>
        </w:tcPr>
        <w:p w14:paraId="674F253F" w14:textId="5AD51043" w:rsidR="006025F1" w:rsidRDefault="00EE00CD" w:rsidP="006025F1">
          <w:pPr>
            <w:pStyle w:val="TableParagraph"/>
            <w:spacing w:before="123"/>
            <w:ind w:right="96"/>
            <w:jc w:val="right"/>
            <w:rPr>
              <w:b/>
              <w:sz w:val="17"/>
            </w:rPr>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3</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4</w:t>
          </w:r>
          <w:r w:rsidRPr="0091642B">
            <w:rPr>
              <w:b/>
              <w:bCs/>
              <w:sz w:val="17"/>
              <w:szCs w:val="17"/>
            </w:rPr>
            <w:fldChar w:fldCharType="end"/>
          </w:r>
        </w:p>
      </w:tc>
      <w:tc>
        <w:tcPr>
          <w:tcW w:w="4678" w:type="dxa"/>
          <w:vMerge/>
          <w:tcBorders>
            <w:top w:val="nil"/>
          </w:tcBorders>
        </w:tcPr>
        <w:p w14:paraId="6254D067" w14:textId="77777777" w:rsidR="006025F1" w:rsidRDefault="006025F1" w:rsidP="006025F1">
          <w:pPr>
            <w:rPr>
              <w:sz w:val="2"/>
              <w:szCs w:val="2"/>
            </w:rPr>
          </w:pPr>
        </w:p>
      </w:tc>
      <w:tc>
        <w:tcPr>
          <w:tcW w:w="2552" w:type="dxa"/>
          <w:vMerge/>
          <w:tcBorders>
            <w:top w:val="nil"/>
          </w:tcBorders>
        </w:tcPr>
        <w:p w14:paraId="6ACBFC8C" w14:textId="77777777" w:rsidR="006025F1" w:rsidRDefault="006025F1" w:rsidP="006025F1">
          <w:pPr>
            <w:rPr>
              <w:sz w:val="2"/>
              <w:szCs w:val="2"/>
            </w:rPr>
          </w:pPr>
        </w:p>
      </w:tc>
    </w:tr>
  </w:tbl>
  <w:p w14:paraId="7512AE45" w14:textId="600CDA94" w:rsidR="006025F1" w:rsidRDefault="006025F1" w:rsidP="006025F1">
    <w:pPr>
      <w:spacing w:line="203" w:lineRule="exact"/>
      <w:ind w:left="20"/>
      <w:jc w:val="center"/>
      <w:rPr>
        <w:i/>
        <w:sz w:val="18"/>
      </w:rPr>
    </w:pPr>
    <w:r>
      <w:rPr>
        <w:i/>
        <w:sz w:val="18"/>
      </w:rPr>
      <w:t xml:space="preserve">Effective Date : </w:t>
    </w:r>
    <w:r w:rsidR="009C3B66">
      <w:rPr>
        <w:i/>
        <w:sz w:val="18"/>
        <w:highlight w:val="yellow"/>
      </w:rPr>
      <w:t xml:space="preserve">{{ </w:t>
    </w:r>
    <w:r w:rsidR="0033416A" w:rsidRPr="009C4905">
      <w:rPr>
        <w:i/>
        <w:sz w:val="18"/>
        <w:highlight w:val="yellow"/>
      </w:rPr>
      <w:t>EffectiveDate</w:t>
    </w:r>
    <w:r w:rsidR="009C3B66">
      <w:rPr>
        <w:i/>
        <w:sz w:val="18"/>
        <w:highlight w:val="yellow"/>
      </w:rPr>
      <w:t xml:space="preserve"> }}</w:t>
    </w:r>
  </w:p>
  <w:p w14:paraId="3BFEF343" w14:textId="77777777" w:rsidR="00D434AF" w:rsidRDefault="00D434AF" w:rsidP="006025F1">
    <w:pPr>
      <w:spacing w:line="203" w:lineRule="exact"/>
      <w:ind w:left="20"/>
      <w:jc w:val="center"/>
      <w:rPr>
        <w: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54B2B"/>
    <w:multiLevelType w:val="hybridMultilevel"/>
    <w:tmpl w:val="EDF0A850"/>
    <w:lvl w:ilvl="0" w:tplc="A2C6198E">
      <w:numFmt w:val="bullet"/>
      <w:lvlText w:val="-"/>
      <w:lvlJc w:val="left"/>
      <w:pPr>
        <w:ind w:left="701" w:hanging="358"/>
      </w:pPr>
      <w:rPr>
        <w:rFonts w:ascii="Calibri" w:eastAsia="Calibri" w:hAnsi="Calibri" w:cs="Calibri" w:hint="default"/>
        <w:spacing w:val="-9"/>
        <w:w w:val="100"/>
        <w:sz w:val="22"/>
        <w:szCs w:val="22"/>
        <w:lang w:val="en-US" w:eastAsia="en-US" w:bidi="en-US"/>
      </w:rPr>
    </w:lvl>
    <w:lvl w:ilvl="1" w:tplc="D4961D58">
      <w:numFmt w:val="bullet"/>
      <w:lvlText w:val="•"/>
      <w:lvlJc w:val="left"/>
      <w:pPr>
        <w:ind w:left="1586" w:hanging="358"/>
      </w:pPr>
      <w:rPr>
        <w:rFonts w:hint="default"/>
        <w:lang w:val="en-US" w:eastAsia="en-US" w:bidi="en-US"/>
      </w:rPr>
    </w:lvl>
    <w:lvl w:ilvl="2" w:tplc="2786C810">
      <w:numFmt w:val="bullet"/>
      <w:lvlText w:val="•"/>
      <w:lvlJc w:val="left"/>
      <w:pPr>
        <w:ind w:left="2473" w:hanging="358"/>
      </w:pPr>
      <w:rPr>
        <w:rFonts w:hint="default"/>
        <w:lang w:val="en-US" w:eastAsia="en-US" w:bidi="en-US"/>
      </w:rPr>
    </w:lvl>
    <w:lvl w:ilvl="3" w:tplc="C7D6E644">
      <w:numFmt w:val="bullet"/>
      <w:lvlText w:val="•"/>
      <w:lvlJc w:val="left"/>
      <w:pPr>
        <w:ind w:left="3359" w:hanging="358"/>
      </w:pPr>
      <w:rPr>
        <w:rFonts w:hint="default"/>
        <w:lang w:val="en-US" w:eastAsia="en-US" w:bidi="en-US"/>
      </w:rPr>
    </w:lvl>
    <w:lvl w:ilvl="4" w:tplc="5AC80854">
      <w:numFmt w:val="bullet"/>
      <w:lvlText w:val="•"/>
      <w:lvlJc w:val="left"/>
      <w:pPr>
        <w:ind w:left="4246" w:hanging="358"/>
      </w:pPr>
      <w:rPr>
        <w:rFonts w:hint="default"/>
        <w:lang w:val="en-US" w:eastAsia="en-US" w:bidi="en-US"/>
      </w:rPr>
    </w:lvl>
    <w:lvl w:ilvl="5" w:tplc="F274D336">
      <w:numFmt w:val="bullet"/>
      <w:lvlText w:val="•"/>
      <w:lvlJc w:val="left"/>
      <w:pPr>
        <w:ind w:left="5133" w:hanging="358"/>
      </w:pPr>
      <w:rPr>
        <w:rFonts w:hint="default"/>
        <w:lang w:val="en-US" w:eastAsia="en-US" w:bidi="en-US"/>
      </w:rPr>
    </w:lvl>
    <w:lvl w:ilvl="6" w:tplc="4DF8B0A4">
      <w:numFmt w:val="bullet"/>
      <w:lvlText w:val="•"/>
      <w:lvlJc w:val="left"/>
      <w:pPr>
        <w:ind w:left="6019" w:hanging="358"/>
      </w:pPr>
      <w:rPr>
        <w:rFonts w:hint="default"/>
        <w:lang w:val="en-US" w:eastAsia="en-US" w:bidi="en-US"/>
      </w:rPr>
    </w:lvl>
    <w:lvl w:ilvl="7" w:tplc="10002AF6">
      <w:numFmt w:val="bullet"/>
      <w:lvlText w:val="•"/>
      <w:lvlJc w:val="left"/>
      <w:pPr>
        <w:ind w:left="6906" w:hanging="358"/>
      </w:pPr>
      <w:rPr>
        <w:rFonts w:hint="default"/>
        <w:lang w:val="en-US" w:eastAsia="en-US" w:bidi="en-US"/>
      </w:rPr>
    </w:lvl>
    <w:lvl w:ilvl="8" w:tplc="69869944">
      <w:numFmt w:val="bullet"/>
      <w:lvlText w:val="•"/>
      <w:lvlJc w:val="left"/>
      <w:pPr>
        <w:ind w:left="7792" w:hanging="358"/>
      </w:pPr>
      <w:rPr>
        <w:rFonts w:hint="default"/>
        <w:lang w:val="en-US" w:eastAsia="en-US" w:bidi="en-US"/>
      </w:rPr>
    </w:lvl>
  </w:abstractNum>
  <w:abstractNum w:abstractNumId="1" w15:restartNumberingAfterBreak="0">
    <w:nsid w:val="0ED363EF"/>
    <w:multiLevelType w:val="hybridMultilevel"/>
    <w:tmpl w:val="3EDE23EC"/>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A44899"/>
    <w:multiLevelType w:val="multilevel"/>
    <w:tmpl w:val="BDDC36F6"/>
    <w:lvl w:ilvl="0">
      <w:start w:val="1"/>
      <w:numFmt w:val="decimal"/>
      <w:lvlText w:val="%1"/>
      <w:lvlJc w:val="left"/>
      <w:pPr>
        <w:ind w:left="557" w:hanging="440"/>
      </w:pPr>
      <w:rPr>
        <w:rFonts w:ascii="Calibri" w:eastAsia="Calibri" w:hAnsi="Calibri" w:cs="Calibri" w:hint="default"/>
        <w:w w:val="100"/>
        <w:sz w:val="22"/>
        <w:szCs w:val="22"/>
        <w:lang w:val="en-US" w:eastAsia="en-US" w:bidi="en-US"/>
      </w:rPr>
    </w:lvl>
    <w:lvl w:ilvl="1">
      <w:start w:val="1"/>
      <w:numFmt w:val="decimal"/>
      <w:lvlText w:val="%1.%2"/>
      <w:lvlJc w:val="left"/>
      <w:pPr>
        <w:ind w:left="997" w:hanging="661"/>
      </w:pPr>
      <w:rPr>
        <w:rFonts w:ascii="Calibri" w:eastAsia="Calibri" w:hAnsi="Calibri" w:cs="Calibri" w:hint="default"/>
        <w:spacing w:val="-1"/>
        <w:w w:val="100"/>
        <w:sz w:val="22"/>
        <w:szCs w:val="22"/>
        <w:lang w:val="en-US" w:eastAsia="en-US" w:bidi="en-US"/>
      </w:rPr>
    </w:lvl>
    <w:lvl w:ilvl="2">
      <w:start w:val="1"/>
      <w:numFmt w:val="decimal"/>
      <w:lvlText w:val="%1.%2.%3"/>
      <w:lvlJc w:val="left"/>
      <w:pPr>
        <w:ind w:left="1437" w:hanging="881"/>
      </w:pPr>
      <w:rPr>
        <w:rFonts w:ascii="Calibri" w:eastAsia="Calibri" w:hAnsi="Calibri" w:cs="Calibri" w:hint="default"/>
        <w:spacing w:val="-1"/>
        <w:w w:val="100"/>
        <w:sz w:val="22"/>
        <w:szCs w:val="22"/>
        <w:lang w:val="en-US" w:eastAsia="en-US" w:bidi="en-US"/>
      </w:rPr>
    </w:lvl>
    <w:lvl w:ilvl="3">
      <w:numFmt w:val="bullet"/>
      <w:lvlText w:val="•"/>
      <w:lvlJc w:val="left"/>
      <w:pPr>
        <w:ind w:left="2455" w:hanging="881"/>
      </w:pPr>
      <w:rPr>
        <w:rFonts w:hint="default"/>
        <w:lang w:val="en-US" w:eastAsia="en-US" w:bidi="en-US"/>
      </w:rPr>
    </w:lvl>
    <w:lvl w:ilvl="4">
      <w:numFmt w:val="bullet"/>
      <w:lvlText w:val="•"/>
      <w:lvlJc w:val="left"/>
      <w:pPr>
        <w:ind w:left="3471" w:hanging="881"/>
      </w:pPr>
      <w:rPr>
        <w:rFonts w:hint="default"/>
        <w:lang w:val="en-US" w:eastAsia="en-US" w:bidi="en-US"/>
      </w:rPr>
    </w:lvl>
    <w:lvl w:ilvl="5">
      <w:numFmt w:val="bullet"/>
      <w:lvlText w:val="•"/>
      <w:lvlJc w:val="left"/>
      <w:pPr>
        <w:ind w:left="4487" w:hanging="881"/>
      </w:pPr>
      <w:rPr>
        <w:rFonts w:hint="default"/>
        <w:lang w:val="en-US" w:eastAsia="en-US" w:bidi="en-US"/>
      </w:rPr>
    </w:lvl>
    <w:lvl w:ilvl="6">
      <w:numFmt w:val="bullet"/>
      <w:lvlText w:val="•"/>
      <w:lvlJc w:val="left"/>
      <w:pPr>
        <w:ind w:left="5503" w:hanging="881"/>
      </w:pPr>
      <w:rPr>
        <w:rFonts w:hint="default"/>
        <w:lang w:val="en-US" w:eastAsia="en-US" w:bidi="en-US"/>
      </w:rPr>
    </w:lvl>
    <w:lvl w:ilvl="7">
      <w:numFmt w:val="bullet"/>
      <w:lvlText w:val="•"/>
      <w:lvlJc w:val="left"/>
      <w:pPr>
        <w:ind w:left="6518" w:hanging="881"/>
      </w:pPr>
      <w:rPr>
        <w:rFonts w:hint="default"/>
        <w:lang w:val="en-US" w:eastAsia="en-US" w:bidi="en-US"/>
      </w:rPr>
    </w:lvl>
    <w:lvl w:ilvl="8">
      <w:numFmt w:val="bullet"/>
      <w:lvlText w:val="•"/>
      <w:lvlJc w:val="left"/>
      <w:pPr>
        <w:ind w:left="7534" w:hanging="881"/>
      </w:pPr>
      <w:rPr>
        <w:rFonts w:hint="default"/>
        <w:lang w:val="en-US" w:eastAsia="en-US" w:bidi="en-US"/>
      </w:rPr>
    </w:lvl>
  </w:abstractNum>
  <w:abstractNum w:abstractNumId="3" w15:restartNumberingAfterBreak="0">
    <w:nsid w:val="12DE0888"/>
    <w:multiLevelType w:val="hybridMultilevel"/>
    <w:tmpl w:val="0AD29B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284CD1"/>
    <w:multiLevelType w:val="hybridMultilevel"/>
    <w:tmpl w:val="49DE58A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8B22312"/>
    <w:multiLevelType w:val="multilevel"/>
    <w:tmpl w:val="8AD23B90"/>
    <w:lvl w:ilvl="0">
      <w:start w:val="5"/>
      <w:numFmt w:val="decimal"/>
      <w:lvlText w:val="%1"/>
      <w:lvlJc w:val="left"/>
      <w:pPr>
        <w:ind w:left="793" w:hanging="577"/>
      </w:pPr>
      <w:rPr>
        <w:rFonts w:hint="default"/>
        <w:lang w:val="en-US" w:eastAsia="en-US" w:bidi="en-US"/>
      </w:rPr>
    </w:lvl>
    <w:lvl w:ilvl="1">
      <w:start w:val="1"/>
      <w:numFmt w:val="decimal"/>
      <w:lvlText w:val="%1.%2"/>
      <w:lvlJc w:val="left"/>
      <w:pPr>
        <w:ind w:left="7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801" w:hanging="358"/>
      </w:pPr>
      <w:rPr>
        <w:rFonts w:ascii="Symbol" w:eastAsia="Symbol" w:hAnsi="Symbol" w:cs="Symbol" w:hint="default"/>
        <w:w w:val="100"/>
        <w:sz w:val="22"/>
        <w:szCs w:val="22"/>
        <w:lang w:val="en-US" w:eastAsia="en-US" w:bidi="en-US"/>
      </w:rPr>
    </w:lvl>
    <w:lvl w:ilvl="3">
      <w:numFmt w:val="bullet"/>
      <w:lvlText w:val=""/>
      <w:lvlJc w:val="left"/>
      <w:pPr>
        <w:ind w:left="1883" w:hanging="360"/>
      </w:pPr>
      <w:rPr>
        <w:rFonts w:ascii="Symbol" w:eastAsia="Symbol" w:hAnsi="Symbol" w:cs="Symbol" w:hint="default"/>
        <w:w w:val="100"/>
        <w:sz w:val="22"/>
        <w:szCs w:val="22"/>
        <w:lang w:val="en-US" w:eastAsia="en-US" w:bidi="en-US"/>
      </w:rPr>
    </w:lvl>
    <w:lvl w:ilvl="4">
      <w:numFmt w:val="bullet"/>
      <w:lvlText w:val="•"/>
      <w:lvlJc w:val="left"/>
      <w:pPr>
        <w:ind w:left="4475" w:hanging="360"/>
      </w:pPr>
      <w:rPr>
        <w:rFonts w:hint="default"/>
        <w:lang w:val="en-US" w:eastAsia="en-US" w:bidi="en-US"/>
      </w:rPr>
    </w:lvl>
    <w:lvl w:ilvl="5">
      <w:numFmt w:val="bullet"/>
      <w:lvlText w:val="•"/>
      <w:lvlJc w:val="left"/>
      <w:pPr>
        <w:ind w:left="5340" w:hanging="360"/>
      </w:pPr>
      <w:rPr>
        <w:rFonts w:hint="default"/>
        <w:lang w:val="en-US" w:eastAsia="en-US" w:bidi="en-US"/>
      </w:rPr>
    </w:lvl>
    <w:lvl w:ilvl="6">
      <w:numFmt w:val="bullet"/>
      <w:lvlText w:val="•"/>
      <w:lvlJc w:val="left"/>
      <w:pPr>
        <w:ind w:left="6205" w:hanging="360"/>
      </w:pPr>
      <w:rPr>
        <w:rFonts w:hint="default"/>
        <w:lang w:val="en-US" w:eastAsia="en-US" w:bidi="en-US"/>
      </w:rPr>
    </w:lvl>
    <w:lvl w:ilvl="7">
      <w:numFmt w:val="bullet"/>
      <w:lvlText w:val="•"/>
      <w:lvlJc w:val="left"/>
      <w:pPr>
        <w:ind w:left="7070" w:hanging="360"/>
      </w:pPr>
      <w:rPr>
        <w:rFonts w:hint="default"/>
        <w:lang w:val="en-US" w:eastAsia="en-US" w:bidi="en-US"/>
      </w:rPr>
    </w:lvl>
    <w:lvl w:ilvl="8">
      <w:numFmt w:val="bullet"/>
      <w:lvlText w:val="•"/>
      <w:lvlJc w:val="left"/>
      <w:pPr>
        <w:ind w:left="7935" w:hanging="360"/>
      </w:pPr>
      <w:rPr>
        <w:rFonts w:hint="default"/>
        <w:lang w:val="en-US" w:eastAsia="en-US" w:bidi="en-US"/>
      </w:rPr>
    </w:lvl>
  </w:abstractNum>
  <w:abstractNum w:abstractNumId="6" w15:restartNumberingAfterBreak="0">
    <w:nsid w:val="1D2A0AB3"/>
    <w:multiLevelType w:val="multilevel"/>
    <w:tmpl w:val="F15AC56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2561" w:hanging="576"/>
      </w:pPr>
      <w:rPr>
        <w:rFonts w:hint="default"/>
      </w:rPr>
    </w:lvl>
    <w:lvl w:ilvl="2">
      <w:start w:val="1"/>
      <w:numFmt w:val="decimal"/>
      <w:pStyle w:val="Heading3"/>
      <w:lvlText w:val="%1.%2.%3"/>
      <w:lvlJc w:val="left"/>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23232B03"/>
    <w:multiLevelType w:val="hybridMultilevel"/>
    <w:tmpl w:val="7818BB8E"/>
    <w:lvl w:ilvl="0" w:tplc="E43ED372">
      <w:numFmt w:val="bullet"/>
      <w:lvlText w:val=""/>
      <w:lvlJc w:val="left"/>
      <w:pPr>
        <w:ind w:left="828" w:hanging="360"/>
      </w:pPr>
      <w:rPr>
        <w:rFonts w:ascii="Symbol" w:eastAsia="Symbol" w:hAnsi="Symbol" w:cs="Symbol" w:hint="default"/>
        <w:w w:val="100"/>
        <w:sz w:val="20"/>
        <w:szCs w:val="20"/>
        <w:lang w:val="en-US" w:eastAsia="en-US" w:bidi="en-US"/>
      </w:rPr>
    </w:lvl>
    <w:lvl w:ilvl="1" w:tplc="34004E86">
      <w:numFmt w:val="bullet"/>
      <w:lvlText w:val="•"/>
      <w:lvlJc w:val="left"/>
      <w:pPr>
        <w:ind w:left="1150" w:hanging="360"/>
      </w:pPr>
      <w:rPr>
        <w:rFonts w:hint="default"/>
        <w:lang w:val="en-US" w:eastAsia="en-US" w:bidi="en-US"/>
      </w:rPr>
    </w:lvl>
    <w:lvl w:ilvl="2" w:tplc="D1F0769C">
      <w:numFmt w:val="bullet"/>
      <w:lvlText w:val="•"/>
      <w:lvlJc w:val="left"/>
      <w:pPr>
        <w:ind w:left="1481" w:hanging="360"/>
      </w:pPr>
      <w:rPr>
        <w:rFonts w:hint="default"/>
        <w:lang w:val="en-US" w:eastAsia="en-US" w:bidi="en-US"/>
      </w:rPr>
    </w:lvl>
    <w:lvl w:ilvl="3" w:tplc="B3F2CC32">
      <w:numFmt w:val="bullet"/>
      <w:lvlText w:val="•"/>
      <w:lvlJc w:val="left"/>
      <w:pPr>
        <w:ind w:left="1812" w:hanging="360"/>
      </w:pPr>
      <w:rPr>
        <w:rFonts w:hint="default"/>
        <w:lang w:val="en-US" w:eastAsia="en-US" w:bidi="en-US"/>
      </w:rPr>
    </w:lvl>
    <w:lvl w:ilvl="4" w:tplc="4524C778">
      <w:numFmt w:val="bullet"/>
      <w:lvlText w:val="•"/>
      <w:lvlJc w:val="left"/>
      <w:pPr>
        <w:ind w:left="2142" w:hanging="360"/>
      </w:pPr>
      <w:rPr>
        <w:rFonts w:hint="default"/>
        <w:lang w:val="en-US" w:eastAsia="en-US" w:bidi="en-US"/>
      </w:rPr>
    </w:lvl>
    <w:lvl w:ilvl="5" w:tplc="BE9631A4">
      <w:numFmt w:val="bullet"/>
      <w:lvlText w:val="•"/>
      <w:lvlJc w:val="left"/>
      <w:pPr>
        <w:ind w:left="2473" w:hanging="360"/>
      </w:pPr>
      <w:rPr>
        <w:rFonts w:hint="default"/>
        <w:lang w:val="en-US" w:eastAsia="en-US" w:bidi="en-US"/>
      </w:rPr>
    </w:lvl>
    <w:lvl w:ilvl="6" w:tplc="ADB8DECC">
      <w:numFmt w:val="bullet"/>
      <w:lvlText w:val="•"/>
      <w:lvlJc w:val="left"/>
      <w:pPr>
        <w:ind w:left="2804" w:hanging="360"/>
      </w:pPr>
      <w:rPr>
        <w:rFonts w:hint="default"/>
        <w:lang w:val="en-US" w:eastAsia="en-US" w:bidi="en-US"/>
      </w:rPr>
    </w:lvl>
    <w:lvl w:ilvl="7" w:tplc="E3DE4358">
      <w:numFmt w:val="bullet"/>
      <w:lvlText w:val="•"/>
      <w:lvlJc w:val="left"/>
      <w:pPr>
        <w:ind w:left="3134" w:hanging="360"/>
      </w:pPr>
      <w:rPr>
        <w:rFonts w:hint="default"/>
        <w:lang w:val="en-US" w:eastAsia="en-US" w:bidi="en-US"/>
      </w:rPr>
    </w:lvl>
    <w:lvl w:ilvl="8" w:tplc="D32CDA68">
      <w:numFmt w:val="bullet"/>
      <w:lvlText w:val="•"/>
      <w:lvlJc w:val="left"/>
      <w:pPr>
        <w:ind w:left="3465" w:hanging="360"/>
      </w:pPr>
      <w:rPr>
        <w:rFonts w:hint="default"/>
        <w:lang w:val="en-US" w:eastAsia="en-US" w:bidi="en-US"/>
      </w:rPr>
    </w:lvl>
  </w:abstractNum>
  <w:abstractNum w:abstractNumId="8" w15:restartNumberingAfterBreak="0">
    <w:nsid w:val="2A497DD5"/>
    <w:multiLevelType w:val="hybridMultilevel"/>
    <w:tmpl w:val="461E6F2A"/>
    <w:lvl w:ilvl="0" w:tplc="1AEACFEA">
      <w:start w:val="1"/>
      <w:numFmt w:val="decimal"/>
      <w:lvlText w:val="%1"/>
      <w:lvlJc w:val="left"/>
      <w:pPr>
        <w:ind w:left="549" w:hanging="432"/>
      </w:pPr>
      <w:rPr>
        <w:rFonts w:ascii="Calibri" w:eastAsia="Calibri" w:hAnsi="Calibri" w:cs="Calibri" w:hint="default"/>
        <w:b/>
        <w:bCs/>
        <w:spacing w:val="-1"/>
        <w:w w:val="100"/>
        <w:sz w:val="24"/>
        <w:szCs w:val="24"/>
        <w:lang w:val="en-US" w:eastAsia="en-US" w:bidi="en-US"/>
      </w:rPr>
    </w:lvl>
    <w:lvl w:ilvl="1" w:tplc="DADA607C">
      <w:numFmt w:val="bullet"/>
      <w:lvlText w:val="-"/>
      <w:lvlJc w:val="left"/>
      <w:pPr>
        <w:ind w:left="701" w:hanging="358"/>
      </w:pPr>
      <w:rPr>
        <w:rFonts w:ascii="Calibri" w:eastAsia="Calibri" w:hAnsi="Calibri" w:cs="Calibri" w:hint="default"/>
        <w:spacing w:val="-1"/>
        <w:w w:val="100"/>
        <w:sz w:val="22"/>
        <w:szCs w:val="22"/>
        <w:lang w:val="en-US" w:eastAsia="en-US" w:bidi="en-US"/>
      </w:rPr>
    </w:lvl>
    <w:lvl w:ilvl="2" w:tplc="0B283CD0">
      <w:numFmt w:val="bullet"/>
      <w:lvlText w:val="•"/>
      <w:lvlJc w:val="left"/>
      <w:pPr>
        <w:ind w:left="1685" w:hanging="358"/>
      </w:pPr>
      <w:rPr>
        <w:rFonts w:hint="default"/>
        <w:lang w:val="en-US" w:eastAsia="en-US" w:bidi="en-US"/>
      </w:rPr>
    </w:lvl>
    <w:lvl w:ilvl="3" w:tplc="5F84D348">
      <w:numFmt w:val="bullet"/>
      <w:lvlText w:val="•"/>
      <w:lvlJc w:val="left"/>
      <w:pPr>
        <w:ind w:left="2670" w:hanging="358"/>
      </w:pPr>
      <w:rPr>
        <w:rFonts w:hint="default"/>
        <w:lang w:val="en-US" w:eastAsia="en-US" w:bidi="en-US"/>
      </w:rPr>
    </w:lvl>
    <w:lvl w:ilvl="4" w:tplc="EF2282E6">
      <w:numFmt w:val="bullet"/>
      <w:lvlText w:val="•"/>
      <w:lvlJc w:val="left"/>
      <w:pPr>
        <w:ind w:left="3655" w:hanging="358"/>
      </w:pPr>
      <w:rPr>
        <w:rFonts w:hint="default"/>
        <w:lang w:val="en-US" w:eastAsia="en-US" w:bidi="en-US"/>
      </w:rPr>
    </w:lvl>
    <w:lvl w:ilvl="5" w:tplc="22407A42">
      <w:numFmt w:val="bullet"/>
      <w:lvlText w:val="•"/>
      <w:lvlJc w:val="left"/>
      <w:pPr>
        <w:ind w:left="4640" w:hanging="358"/>
      </w:pPr>
      <w:rPr>
        <w:rFonts w:hint="default"/>
        <w:lang w:val="en-US" w:eastAsia="en-US" w:bidi="en-US"/>
      </w:rPr>
    </w:lvl>
    <w:lvl w:ilvl="6" w:tplc="A822D314">
      <w:numFmt w:val="bullet"/>
      <w:lvlText w:val="•"/>
      <w:lvlJc w:val="left"/>
      <w:pPr>
        <w:ind w:left="5625" w:hanging="358"/>
      </w:pPr>
      <w:rPr>
        <w:rFonts w:hint="default"/>
        <w:lang w:val="en-US" w:eastAsia="en-US" w:bidi="en-US"/>
      </w:rPr>
    </w:lvl>
    <w:lvl w:ilvl="7" w:tplc="1C4CE9F2">
      <w:numFmt w:val="bullet"/>
      <w:lvlText w:val="•"/>
      <w:lvlJc w:val="left"/>
      <w:pPr>
        <w:ind w:left="6610" w:hanging="358"/>
      </w:pPr>
      <w:rPr>
        <w:rFonts w:hint="default"/>
        <w:lang w:val="en-US" w:eastAsia="en-US" w:bidi="en-US"/>
      </w:rPr>
    </w:lvl>
    <w:lvl w:ilvl="8" w:tplc="90661D7A">
      <w:numFmt w:val="bullet"/>
      <w:lvlText w:val="•"/>
      <w:lvlJc w:val="left"/>
      <w:pPr>
        <w:ind w:left="7595" w:hanging="358"/>
      </w:pPr>
      <w:rPr>
        <w:rFonts w:hint="default"/>
        <w:lang w:val="en-US" w:eastAsia="en-US" w:bidi="en-US"/>
      </w:rPr>
    </w:lvl>
  </w:abstractNum>
  <w:abstractNum w:abstractNumId="9" w15:restartNumberingAfterBreak="0">
    <w:nsid w:val="30420D6C"/>
    <w:multiLevelType w:val="hybridMultilevel"/>
    <w:tmpl w:val="1B1A02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5A77D23"/>
    <w:multiLevelType w:val="multilevel"/>
    <w:tmpl w:val="0D56FABA"/>
    <w:lvl w:ilvl="0">
      <w:start w:val="5"/>
      <w:numFmt w:val="decimal"/>
      <w:lvlText w:val="%1"/>
      <w:lvlJc w:val="left"/>
      <w:pPr>
        <w:ind w:left="981" w:hanging="865"/>
      </w:pPr>
      <w:rPr>
        <w:rFonts w:hint="default"/>
        <w:lang w:val="en-US" w:eastAsia="en-US" w:bidi="en-US"/>
      </w:rPr>
    </w:lvl>
    <w:lvl w:ilvl="1">
      <w:start w:val="3"/>
      <w:numFmt w:val="decimal"/>
      <w:lvlText w:val="%1.%2"/>
      <w:lvlJc w:val="left"/>
      <w:pPr>
        <w:ind w:left="981" w:hanging="865"/>
      </w:pPr>
      <w:rPr>
        <w:rFonts w:hint="default"/>
        <w:lang w:val="en-US" w:eastAsia="en-US" w:bidi="en-US"/>
      </w:rPr>
    </w:lvl>
    <w:lvl w:ilvl="2">
      <w:start w:val="2"/>
      <w:numFmt w:val="decimal"/>
      <w:lvlText w:val="%1.%2.%3"/>
      <w:lvlJc w:val="left"/>
      <w:pPr>
        <w:ind w:left="981" w:hanging="865"/>
      </w:pPr>
      <w:rPr>
        <w:rFonts w:hint="default"/>
        <w:lang w:val="en-US" w:eastAsia="en-US" w:bidi="en-US"/>
      </w:rPr>
    </w:lvl>
    <w:lvl w:ilvl="3">
      <w:start w:val="1"/>
      <w:numFmt w:val="decimal"/>
      <w:lvlText w:val="%1.%2.%3.%4"/>
      <w:lvlJc w:val="left"/>
      <w:pPr>
        <w:ind w:left="981" w:hanging="865"/>
      </w:pPr>
      <w:rPr>
        <w:rFonts w:ascii="Calibri" w:eastAsia="Calibri" w:hAnsi="Calibri" w:cs="Calibri" w:hint="default"/>
        <w:b/>
        <w:bCs/>
        <w:spacing w:val="-1"/>
        <w:w w:val="100"/>
        <w:sz w:val="22"/>
        <w:szCs w:val="22"/>
        <w:lang w:val="en-US" w:eastAsia="en-US" w:bidi="en-US"/>
      </w:rPr>
    </w:lvl>
    <w:lvl w:ilvl="4">
      <w:numFmt w:val="bullet"/>
      <w:lvlText w:val="-"/>
      <w:lvlJc w:val="left"/>
      <w:pPr>
        <w:ind w:left="701" w:hanging="358"/>
      </w:pPr>
      <w:rPr>
        <w:rFonts w:ascii="Calibri" w:eastAsia="Calibri" w:hAnsi="Calibri" w:cs="Calibri" w:hint="default"/>
        <w:spacing w:val="-6"/>
        <w:w w:val="100"/>
        <w:sz w:val="22"/>
        <w:szCs w:val="22"/>
        <w:lang w:val="en-US" w:eastAsia="en-US" w:bidi="en-US"/>
      </w:rPr>
    </w:lvl>
    <w:lvl w:ilvl="5">
      <w:numFmt w:val="bullet"/>
      <w:lvlText w:val="•"/>
      <w:lvlJc w:val="left"/>
      <w:pPr>
        <w:ind w:left="4796" w:hanging="358"/>
      </w:pPr>
      <w:rPr>
        <w:rFonts w:hint="default"/>
        <w:lang w:val="en-US" w:eastAsia="en-US" w:bidi="en-US"/>
      </w:rPr>
    </w:lvl>
    <w:lvl w:ilvl="6">
      <w:numFmt w:val="bullet"/>
      <w:lvlText w:val="•"/>
      <w:lvlJc w:val="left"/>
      <w:pPr>
        <w:ind w:left="5750" w:hanging="358"/>
      </w:pPr>
      <w:rPr>
        <w:rFonts w:hint="default"/>
        <w:lang w:val="en-US" w:eastAsia="en-US" w:bidi="en-US"/>
      </w:rPr>
    </w:lvl>
    <w:lvl w:ilvl="7">
      <w:numFmt w:val="bullet"/>
      <w:lvlText w:val="•"/>
      <w:lvlJc w:val="left"/>
      <w:pPr>
        <w:ind w:left="6704" w:hanging="358"/>
      </w:pPr>
      <w:rPr>
        <w:rFonts w:hint="default"/>
        <w:lang w:val="en-US" w:eastAsia="en-US" w:bidi="en-US"/>
      </w:rPr>
    </w:lvl>
    <w:lvl w:ilvl="8">
      <w:numFmt w:val="bullet"/>
      <w:lvlText w:val="•"/>
      <w:lvlJc w:val="left"/>
      <w:pPr>
        <w:ind w:left="7658" w:hanging="358"/>
      </w:pPr>
      <w:rPr>
        <w:rFonts w:hint="default"/>
        <w:lang w:val="en-US" w:eastAsia="en-US" w:bidi="en-US"/>
      </w:rPr>
    </w:lvl>
  </w:abstractNum>
  <w:abstractNum w:abstractNumId="11" w15:restartNumberingAfterBreak="0">
    <w:nsid w:val="36A51141"/>
    <w:multiLevelType w:val="hybridMultilevel"/>
    <w:tmpl w:val="20D01274"/>
    <w:lvl w:ilvl="0" w:tplc="3544FFB6">
      <w:numFmt w:val="bullet"/>
      <w:lvlText w:val="-"/>
      <w:lvlJc w:val="left"/>
      <w:pPr>
        <w:ind w:left="692" w:hanging="358"/>
      </w:pPr>
      <w:rPr>
        <w:rFonts w:ascii="Calibri" w:eastAsia="Calibri" w:hAnsi="Calibri" w:cs="Calibri" w:hint="default"/>
        <w:spacing w:val="-1"/>
        <w:w w:val="100"/>
        <w:sz w:val="22"/>
        <w:szCs w:val="22"/>
        <w:lang w:val="en-US" w:eastAsia="en-US" w:bidi="en-US"/>
      </w:rPr>
    </w:lvl>
    <w:lvl w:ilvl="1" w:tplc="7296514C">
      <w:numFmt w:val="bullet"/>
      <w:lvlText w:val="•"/>
      <w:lvlJc w:val="left"/>
      <w:pPr>
        <w:ind w:left="1277" w:hanging="358"/>
      </w:pPr>
      <w:rPr>
        <w:rFonts w:hint="default"/>
        <w:lang w:val="en-US" w:eastAsia="en-US" w:bidi="en-US"/>
      </w:rPr>
    </w:lvl>
    <w:lvl w:ilvl="2" w:tplc="69681534">
      <w:numFmt w:val="bullet"/>
      <w:lvlText w:val="•"/>
      <w:lvlJc w:val="left"/>
      <w:pPr>
        <w:ind w:left="1854" w:hanging="358"/>
      </w:pPr>
      <w:rPr>
        <w:rFonts w:hint="default"/>
        <w:lang w:val="en-US" w:eastAsia="en-US" w:bidi="en-US"/>
      </w:rPr>
    </w:lvl>
    <w:lvl w:ilvl="3" w:tplc="C25CC4E4">
      <w:numFmt w:val="bullet"/>
      <w:lvlText w:val="•"/>
      <w:lvlJc w:val="left"/>
      <w:pPr>
        <w:ind w:left="2431" w:hanging="358"/>
      </w:pPr>
      <w:rPr>
        <w:rFonts w:hint="default"/>
        <w:lang w:val="en-US" w:eastAsia="en-US" w:bidi="en-US"/>
      </w:rPr>
    </w:lvl>
    <w:lvl w:ilvl="4" w:tplc="E12A9C08">
      <w:numFmt w:val="bullet"/>
      <w:lvlText w:val="•"/>
      <w:lvlJc w:val="left"/>
      <w:pPr>
        <w:ind w:left="3008" w:hanging="358"/>
      </w:pPr>
      <w:rPr>
        <w:rFonts w:hint="default"/>
        <w:lang w:val="en-US" w:eastAsia="en-US" w:bidi="en-US"/>
      </w:rPr>
    </w:lvl>
    <w:lvl w:ilvl="5" w:tplc="579ED916">
      <w:numFmt w:val="bullet"/>
      <w:lvlText w:val="•"/>
      <w:lvlJc w:val="left"/>
      <w:pPr>
        <w:ind w:left="3585" w:hanging="358"/>
      </w:pPr>
      <w:rPr>
        <w:rFonts w:hint="default"/>
        <w:lang w:val="en-US" w:eastAsia="en-US" w:bidi="en-US"/>
      </w:rPr>
    </w:lvl>
    <w:lvl w:ilvl="6" w:tplc="A2F62FDC">
      <w:numFmt w:val="bullet"/>
      <w:lvlText w:val="•"/>
      <w:lvlJc w:val="left"/>
      <w:pPr>
        <w:ind w:left="4162" w:hanging="358"/>
      </w:pPr>
      <w:rPr>
        <w:rFonts w:hint="default"/>
        <w:lang w:val="en-US" w:eastAsia="en-US" w:bidi="en-US"/>
      </w:rPr>
    </w:lvl>
    <w:lvl w:ilvl="7" w:tplc="8C2270A4">
      <w:numFmt w:val="bullet"/>
      <w:lvlText w:val="•"/>
      <w:lvlJc w:val="left"/>
      <w:pPr>
        <w:ind w:left="4739" w:hanging="358"/>
      </w:pPr>
      <w:rPr>
        <w:rFonts w:hint="default"/>
        <w:lang w:val="en-US" w:eastAsia="en-US" w:bidi="en-US"/>
      </w:rPr>
    </w:lvl>
    <w:lvl w:ilvl="8" w:tplc="E82432A8">
      <w:numFmt w:val="bullet"/>
      <w:lvlText w:val="•"/>
      <w:lvlJc w:val="left"/>
      <w:pPr>
        <w:ind w:left="5316" w:hanging="358"/>
      </w:pPr>
      <w:rPr>
        <w:rFonts w:hint="default"/>
        <w:lang w:val="en-US" w:eastAsia="en-US" w:bidi="en-US"/>
      </w:rPr>
    </w:lvl>
  </w:abstractNum>
  <w:abstractNum w:abstractNumId="12" w15:restartNumberingAfterBreak="0">
    <w:nsid w:val="4A8C191D"/>
    <w:multiLevelType w:val="hybridMultilevel"/>
    <w:tmpl w:val="4E26A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F4C4A61"/>
    <w:multiLevelType w:val="hybridMultilevel"/>
    <w:tmpl w:val="443C2BFA"/>
    <w:lvl w:ilvl="0" w:tplc="8C6A51BA">
      <w:numFmt w:val="bullet"/>
      <w:lvlText w:val="-"/>
      <w:lvlJc w:val="left"/>
      <w:pPr>
        <w:ind w:left="701" w:hanging="358"/>
      </w:pPr>
      <w:rPr>
        <w:rFonts w:ascii="Calibri" w:eastAsia="Calibri" w:hAnsi="Calibri" w:cs="Calibri" w:hint="default"/>
        <w:spacing w:val="-1"/>
        <w:w w:val="100"/>
        <w:sz w:val="22"/>
        <w:szCs w:val="22"/>
        <w:lang w:val="en-US" w:eastAsia="en-US" w:bidi="en-US"/>
      </w:rPr>
    </w:lvl>
    <w:lvl w:ilvl="1" w:tplc="C9C4E70A">
      <w:numFmt w:val="bullet"/>
      <w:lvlText w:val="•"/>
      <w:lvlJc w:val="left"/>
      <w:pPr>
        <w:ind w:left="1586" w:hanging="358"/>
      </w:pPr>
      <w:rPr>
        <w:rFonts w:hint="default"/>
        <w:lang w:val="en-US" w:eastAsia="en-US" w:bidi="en-US"/>
      </w:rPr>
    </w:lvl>
    <w:lvl w:ilvl="2" w:tplc="19E278B8">
      <w:numFmt w:val="bullet"/>
      <w:lvlText w:val="•"/>
      <w:lvlJc w:val="left"/>
      <w:pPr>
        <w:ind w:left="2473" w:hanging="358"/>
      </w:pPr>
      <w:rPr>
        <w:rFonts w:hint="default"/>
        <w:lang w:val="en-US" w:eastAsia="en-US" w:bidi="en-US"/>
      </w:rPr>
    </w:lvl>
    <w:lvl w:ilvl="3" w:tplc="9F761D0C">
      <w:numFmt w:val="bullet"/>
      <w:lvlText w:val="•"/>
      <w:lvlJc w:val="left"/>
      <w:pPr>
        <w:ind w:left="3359" w:hanging="358"/>
      </w:pPr>
      <w:rPr>
        <w:rFonts w:hint="default"/>
        <w:lang w:val="en-US" w:eastAsia="en-US" w:bidi="en-US"/>
      </w:rPr>
    </w:lvl>
    <w:lvl w:ilvl="4" w:tplc="C05C051C">
      <w:numFmt w:val="bullet"/>
      <w:lvlText w:val="•"/>
      <w:lvlJc w:val="left"/>
      <w:pPr>
        <w:ind w:left="4246" w:hanging="358"/>
      </w:pPr>
      <w:rPr>
        <w:rFonts w:hint="default"/>
        <w:lang w:val="en-US" w:eastAsia="en-US" w:bidi="en-US"/>
      </w:rPr>
    </w:lvl>
    <w:lvl w:ilvl="5" w:tplc="493E4404">
      <w:numFmt w:val="bullet"/>
      <w:lvlText w:val="•"/>
      <w:lvlJc w:val="left"/>
      <w:pPr>
        <w:ind w:left="5133" w:hanging="358"/>
      </w:pPr>
      <w:rPr>
        <w:rFonts w:hint="default"/>
        <w:lang w:val="en-US" w:eastAsia="en-US" w:bidi="en-US"/>
      </w:rPr>
    </w:lvl>
    <w:lvl w:ilvl="6" w:tplc="C896AD12">
      <w:numFmt w:val="bullet"/>
      <w:lvlText w:val="•"/>
      <w:lvlJc w:val="left"/>
      <w:pPr>
        <w:ind w:left="6019" w:hanging="358"/>
      </w:pPr>
      <w:rPr>
        <w:rFonts w:hint="default"/>
        <w:lang w:val="en-US" w:eastAsia="en-US" w:bidi="en-US"/>
      </w:rPr>
    </w:lvl>
    <w:lvl w:ilvl="7" w:tplc="006216BA">
      <w:numFmt w:val="bullet"/>
      <w:lvlText w:val="•"/>
      <w:lvlJc w:val="left"/>
      <w:pPr>
        <w:ind w:left="6906" w:hanging="358"/>
      </w:pPr>
      <w:rPr>
        <w:rFonts w:hint="default"/>
        <w:lang w:val="en-US" w:eastAsia="en-US" w:bidi="en-US"/>
      </w:rPr>
    </w:lvl>
    <w:lvl w:ilvl="8" w:tplc="5066DBF4">
      <w:numFmt w:val="bullet"/>
      <w:lvlText w:val="•"/>
      <w:lvlJc w:val="left"/>
      <w:pPr>
        <w:ind w:left="7792" w:hanging="358"/>
      </w:pPr>
      <w:rPr>
        <w:rFonts w:hint="default"/>
        <w:lang w:val="en-US" w:eastAsia="en-US" w:bidi="en-US"/>
      </w:rPr>
    </w:lvl>
  </w:abstractNum>
  <w:abstractNum w:abstractNumId="14" w15:restartNumberingAfterBreak="0">
    <w:nsid w:val="54D5362E"/>
    <w:multiLevelType w:val="hybridMultilevel"/>
    <w:tmpl w:val="7082B96C"/>
    <w:lvl w:ilvl="0" w:tplc="E1BED07C">
      <w:numFmt w:val="bullet"/>
      <w:lvlText w:val="-"/>
      <w:lvlJc w:val="left"/>
      <w:pPr>
        <w:ind w:left="692" w:hanging="358"/>
      </w:pPr>
      <w:rPr>
        <w:rFonts w:ascii="Calibri" w:eastAsia="Calibri" w:hAnsi="Calibri" w:cs="Calibri" w:hint="default"/>
        <w:spacing w:val="-7"/>
        <w:w w:val="100"/>
        <w:sz w:val="22"/>
        <w:szCs w:val="22"/>
        <w:lang w:val="en-US" w:eastAsia="en-US" w:bidi="en-US"/>
      </w:rPr>
    </w:lvl>
    <w:lvl w:ilvl="1" w:tplc="CED430FC">
      <w:numFmt w:val="bullet"/>
      <w:lvlText w:val="•"/>
      <w:lvlJc w:val="left"/>
      <w:pPr>
        <w:ind w:left="1277" w:hanging="358"/>
      </w:pPr>
      <w:rPr>
        <w:rFonts w:hint="default"/>
        <w:lang w:val="en-US" w:eastAsia="en-US" w:bidi="en-US"/>
      </w:rPr>
    </w:lvl>
    <w:lvl w:ilvl="2" w:tplc="C1600882">
      <w:numFmt w:val="bullet"/>
      <w:lvlText w:val="•"/>
      <w:lvlJc w:val="left"/>
      <w:pPr>
        <w:ind w:left="1854" w:hanging="358"/>
      </w:pPr>
      <w:rPr>
        <w:rFonts w:hint="default"/>
        <w:lang w:val="en-US" w:eastAsia="en-US" w:bidi="en-US"/>
      </w:rPr>
    </w:lvl>
    <w:lvl w:ilvl="3" w:tplc="D7103824">
      <w:numFmt w:val="bullet"/>
      <w:lvlText w:val="•"/>
      <w:lvlJc w:val="left"/>
      <w:pPr>
        <w:ind w:left="2431" w:hanging="358"/>
      </w:pPr>
      <w:rPr>
        <w:rFonts w:hint="default"/>
        <w:lang w:val="en-US" w:eastAsia="en-US" w:bidi="en-US"/>
      </w:rPr>
    </w:lvl>
    <w:lvl w:ilvl="4" w:tplc="378446BC">
      <w:numFmt w:val="bullet"/>
      <w:lvlText w:val="•"/>
      <w:lvlJc w:val="left"/>
      <w:pPr>
        <w:ind w:left="3008" w:hanging="358"/>
      </w:pPr>
      <w:rPr>
        <w:rFonts w:hint="default"/>
        <w:lang w:val="en-US" w:eastAsia="en-US" w:bidi="en-US"/>
      </w:rPr>
    </w:lvl>
    <w:lvl w:ilvl="5" w:tplc="23967E3A">
      <w:numFmt w:val="bullet"/>
      <w:lvlText w:val="•"/>
      <w:lvlJc w:val="left"/>
      <w:pPr>
        <w:ind w:left="3585" w:hanging="358"/>
      </w:pPr>
      <w:rPr>
        <w:rFonts w:hint="default"/>
        <w:lang w:val="en-US" w:eastAsia="en-US" w:bidi="en-US"/>
      </w:rPr>
    </w:lvl>
    <w:lvl w:ilvl="6" w:tplc="F6780CC8">
      <w:numFmt w:val="bullet"/>
      <w:lvlText w:val="•"/>
      <w:lvlJc w:val="left"/>
      <w:pPr>
        <w:ind w:left="4162" w:hanging="358"/>
      </w:pPr>
      <w:rPr>
        <w:rFonts w:hint="default"/>
        <w:lang w:val="en-US" w:eastAsia="en-US" w:bidi="en-US"/>
      </w:rPr>
    </w:lvl>
    <w:lvl w:ilvl="7" w:tplc="B1F235EE">
      <w:numFmt w:val="bullet"/>
      <w:lvlText w:val="•"/>
      <w:lvlJc w:val="left"/>
      <w:pPr>
        <w:ind w:left="4739" w:hanging="358"/>
      </w:pPr>
      <w:rPr>
        <w:rFonts w:hint="default"/>
        <w:lang w:val="en-US" w:eastAsia="en-US" w:bidi="en-US"/>
      </w:rPr>
    </w:lvl>
    <w:lvl w:ilvl="8" w:tplc="70364B70">
      <w:numFmt w:val="bullet"/>
      <w:lvlText w:val="•"/>
      <w:lvlJc w:val="left"/>
      <w:pPr>
        <w:ind w:left="5316" w:hanging="358"/>
      </w:pPr>
      <w:rPr>
        <w:rFonts w:hint="default"/>
        <w:lang w:val="en-US" w:eastAsia="en-US" w:bidi="en-US"/>
      </w:rPr>
    </w:lvl>
  </w:abstractNum>
  <w:abstractNum w:abstractNumId="15" w15:restartNumberingAfterBreak="0">
    <w:nsid w:val="5EF34D35"/>
    <w:multiLevelType w:val="hybridMultilevel"/>
    <w:tmpl w:val="44CE288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64E1364"/>
    <w:multiLevelType w:val="hybridMultilevel"/>
    <w:tmpl w:val="2F32E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33C0B8E"/>
    <w:multiLevelType w:val="hybridMultilevel"/>
    <w:tmpl w:val="0246702A"/>
    <w:lvl w:ilvl="0" w:tplc="617C5476">
      <w:numFmt w:val="bullet"/>
      <w:lvlText w:val=""/>
      <w:lvlJc w:val="left"/>
      <w:pPr>
        <w:ind w:left="828" w:hanging="360"/>
      </w:pPr>
      <w:rPr>
        <w:rFonts w:ascii="Symbol" w:eastAsia="Symbol" w:hAnsi="Symbol" w:cs="Symbol" w:hint="default"/>
        <w:w w:val="100"/>
        <w:sz w:val="20"/>
        <w:szCs w:val="20"/>
        <w:lang w:val="en-US" w:eastAsia="en-US" w:bidi="en-US"/>
      </w:rPr>
    </w:lvl>
    <w:lvl w:ilvl="1" w:tplc="BA44466C">
      <w:numFmt w:val="bullet"/>
      <w:lvlText w:val="•"/>
      <w:lvlJc w:val="left"/>
      <w:pPr>
        <w:ind w:left="1150" w:hanging="360"/>
      </w:pPr>
      <w:rPr>
        <w:rFonts w:hint="default"/>
        <w:lang w:val="en-US" w:eastAsia="en-US" w:bidi="en-US"/>
      </w:rPr>
    </w:lvl>
    <w:lvl w:ilvl="2" w:tplc="FC5612D2">
      <w:numFmt w:val="bullet"/>
      <w:lvlText w:val="•"/>
      <w:lvlJc w:val="left"/>
      <w:pPr>
        <w:ind w:left="1481" w:hanging="360"/>
      </w:pPr>
      <w:rPr>
        <w:rFonts w:hint="default"/>
        <w:lang w:val="en-US" w:eastAsia="en-US" w:bidi="en-US"/>
      </w:rPr>
    </w:lvl>
    <w:lvl w:ilvl="3" w:tplc="4BB272D0">
      <w:numFmt w:val="bullet"/>
      <w:lvlText w:val="•"/>
      <w:lvlJc w:val="left"/>
      <w:pPr>
        <w:ind w:left="1812" w:hanging="360"/>
      </w:pPr>
      <w:rPr>
        <w:rFonts w:hint="default"/>
        <w:lang w:val="en-US" w:eastAsia="en-US" w:bidi="en-US"/>
      </w:rPr>
    </w:lvl>
    <w:lvl w:ilvl="4" w:tplc="FA16C4B6">
      <w:numFmt w:val="bullet"/>
      <w:lvlText w:val="•"/>
      <w:lvlJc w:val="left"/>
      <w:pPr>
        <w:ind w:left="2142" w:hanging="360"/>
      </w:pPr>
      <w:rPr>
        <w:rFonts w:hint="default"/>
        <w:lang w:val="en-US" w:eastAsia="en-US" w:bidi="en-US"/>
      </w:rPr>
    </w:lvl>
    <w:lvl w:ilvl="5" w:tplc="33CEC692">
      <w:numFmt w:val="bullet"/>
      <w:lvlText w:val="•"/>
      <w:lvlJc w:val="left"/>
      <w:pPr>
        <w:ind w:left="2473" w:hanging="360"/>
      </w:pPr>
      <w:rPr>
        <w:rFonts w:hint="default"/>
        <w:lang w:val="en-US" w:eastAsia="en-US" w:bidi="en-US"/>
      </w:rPr>
    </w:lvl>
    <w:lvl w:ilvl="6" w:tplc="88ACD962">
      <w:numFmt w:val="bullet"/>
      <w:lvlText w:val="•"/>
      <w:lvlJc w:val="left"/>
      <w:pPr>
        <w:ind w:left="2804" w:hanging="360"/>
      </w:pPr>
      <w:rPr>
        <w:rFonts w:hint="default"/>
        <w:lang w:val="en-US" w:eastAsia="en-US" w:bidi="en-US"/>
      </w:rPr>
    </w:lvl>
    <w:lvl w:ilvl="7" w:tplc="FE12BBF8">
      <w:numFmt w:val="bullet"/>
      <w:lvlText w:val="•"/>
      <w:lvlJc w:val="left"/>
      <w:pPr>
        <w:ind w:left="3134" w:hanging="360"/>
      </w:pPr>
      <w:rPr>
        <w:rFonts w:hint="default"/>
        <w:lang w:val="en-US" w:eastAsia="en-US" w:bidi="en-US"/>
      </w:rPr>
    </w:lvl>
    <w:lvl w:ilvl="8" w:tplc="CFC8D228">
      <w:numFmt w:val="bullet"/>
      <w:lvlText w:val="•"/>
      <w:lvlJc w:val="left"/>
      <w:pPr>
        <w:ind w:left="3465" w:hanging="360"/>
      </w:pPr>
      <w:rPr>
        <w:rFonts w:hint="default"/>
        <w:lang w:val="en-US" w:eastAsia="en-US" w:bidi="en-US"/>
      </w:rPr>
    </w:lvl>
  </w:abstractNum>
  <w:abstractNum w:abstractNumId="18" w15:restartNumberingAfterBreak="0">
    <w:nsid w:val="7A141DAE"/>
    <w:multiLevelType w:val="multilevel"/>
    <w:tmpl w:val="98B04204"/>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Calibri" w:eastAsia="Calibri" w:hAnsi="Calibri" w:cs="Calibri" w:hint="default"/>
        <w:spacing w:val="-9"/>
        <w:w w:val="100"/>
        <w:sz w:val="22"/>
        <w:szCs w:val="22"/>
        <w:lang w:val="en-US" w:eastAsia="en-US" w:bidi="en-US"/>
      </w:rPr>
    </w:lvl>
    <w:lvl w:ilvl="4">
      <w:numFmt w:val="bullet"/>
      <w:lvlText w:val="•"/>
      <w:lvlJc w:val="left"/>
      <w:pPr>
        <w:ind w:left="3748" w:hanging="358"/>
      </w:pPr>
      <w:rPr>
        <w:rFonts w:hint="default"/>
        <w:lang w:val="en-US" w:eastAsia="en-US" w:bidi="en-US"/>
      </w:rPr>
    </w:lvl>
    <w:lvl w:ilvl="5">
      <w:numFmt w:val="bullet"/>
      <w:lvlText w:val="•"/>
      <w:lvlJc w:val="left"/>
      <w:pPr>
        <w:ind w:left="4718" w:hanging="358"/>
      </w:pPr>
      <w:rPr>
        <w:rFonts w:hint="default"/>
        <w:lang w:val="en-US" w:eastAsia="en-US" w:bidi="en-US"/>
      </w:rPr>
    </w:lvl>
    <w:lvl w:ilvl="6">
      <w:numFmt w:val="bullet"/>
      <w:lvlText w:val="•"/>
      <w:lvlJc w:val="left"/>
      <w:pPr>
        <w:ind w:left="5687" w:hanging="358"/>
      </w:pPr>
      <w:rPr>
        <w:rFonts w:hint="default"/>
        <w:lang w:val="en-US" w:eastAsia="en-US" w:bidi="en-US"/>
      </w:rPr>
    </w:lvl>
    <w:lvl w:ilvl="7">
      <w:numFmt w:val="bullet"/>
      <w:lvlText w:val="•"/>
      <w:lvlJc w:val="left"/>
      <w:pPr>
        <w:ind w:left="6657" w:hanging="358"/>
      </w:pPr>
      <w:rPr>
        <w:rFonts w:hint="default"/>
        <w:lang w:val="en-US" w:eastAsia="en-US" w:bidi="en-US"/>
      </w:rPr>
    </w:lvl>
    <w:lvl w:ilvl="8">
      <w:numFmt w:val="bullet"/>
      <w:lvlText w:val="•"/>
      <w:lvlJc w:val="left"/>
      <w:pPr>
        <w:ind w:left="7626" w:hanging="358"/>
      </w:pPr>
      <w:rPr>
        <w:rFonts w:hint="default"/>
        <w:lang w:val="en-US" w:eastAsia="en-US" w:bidi="en-US"/>
      </w:rPr>
    </w:lvl>
  </w:abstractNum>
  <w:num w:numId="1" w16cid:durableId="704870897">
    <w:abstractNumId w:val="7"/>
  </w:num>
  <w:num w:numId="2" w16cid:durableId="449276381">
    <w:abstractNumId w:val="17"/>
  </w:num>
  <w:num w:numId="3" w16cid:durableId="1360473781">
    <w:abstractNumId w:val="13"/>
  </w:num>
  <w:num w:numId="4" w16cid:durableId="1112942471">
    <w:abstractNumId w:val="0"/>
  </w:num>
  <w:num w:numId="5" w16cid:durableId="457333688">
    <w:abstractNumId w:val="10"/>
  </w:num>
  <w:num w:numId="6" w16cid:durableId="384763996">
    <w:abstractNumId w:val="18"/>
  </w:num>
  <w:num w:numId="7" w16cid:durableId="1723021496">
    <w:abstractNumId w:val="11"/>
  </w:num>
  <w:num w:numId="8" w16cid:durableId="1691108628">
    <w:abstractNumId w:val="14"/>
  </w:num>
  <w:num w:numId="9" w16cid:durableId="648366060">
    <w:abstractNumId w:val="8"/>
  </w:num>
  <w:num w:numId="10" w16cid:durableId="255092035">
    <w:abstractNumId w:val="2"/>
  </w:num>
  <w:num w:numId="11" w16cid:durableId="903104101">
    <w:abstractNumId w:val="12"/>
  </w:num>
  <w:num w:numId="12" w16cid:durableId="837382931">
    <w:abstractNumId w:val="16"/>
  </w:num>
  <w:num w:numId="13" w16cid:durableId="1466656905">
    <w:abstractNumId w:val="1"/>
  </w:num>
  <w:num w:numId="14" w16cid:durableId="506404155">
    <w:abstractNumId w:val="6"/>
  </w:num>
  <w:num w:numId="15" w16cid:durableId="804811904">
    <w:abstractNumId w:val="5"/>
  </w:num>
  <w:num w:numId="16" w16cid:durableId="1123108777">
    <w:abstractNumId w:val="6"/>
  </w:num>
  <w:num w:numId="17" w16cid:durableId="1971354142">
    <w:abstractNumId w:val="6"/>
  </w:num>
  <w:num w:numId="18" w16cid:durableId="1860924851">
    <w:abstractNumId w:val="6"/>
  </w:num>
  <w:num w:numId="19" w16cid:durableId="898200821">
    <w:abstractNumId w:val="6"/>
  </w:num>
  <w:num w:numId="20" w16cid:durableId="1936595383">
    <w:abstractNumId w:val="6"/>
  </w:num>
  <w:num w:numId="21" w16cid:durableId="73430115">
    <w:abstractNumId w:val="6"/>
  </w:num>
  <w:num w:numId="22" w16cid:durableId="1345591542">
    <w:abstractNumId w:val="6"/>
  </w:num>
  <w:num w:numId="23" w16cid:durableId="1163738846">
    <w:abstractNumId w:val="6"/>
  </w:num>
  <w:num w:numId="24" w16cid:durableId="675570725">
    <w:abstractNumId w:val="6"/>
  </w:num>
  <w:num w:numId="25" w16cid:durableId="1514148627">
    <w:abstractNumId w:val="6"/>
  </w:num>
  <w:num w:numId="26" w16cid:durableId="1414669257">
    <w:abstractNumId w:val="6"/>
  </w:num>
  <w:num w:numId="27" w16cid:durableId="606617612">
    <w:abstractNumId w:val="6"/>
  </w:num>
  <w:num w:numId="28" w16cid:durableId="245498659">
    <w:abstractNumId w:val="6"/>
  </w:num>
  <w:num w:numId="29" w16cid:durableId="401879738">
    <w:abstractNumId w:val="6"/>
  </w:num>
  <w:num w:numId="30" w16cid:durableId="1119836395">
    <w:abstractNumId w:val="6"/>
  </w:num>
  <w:num w:numId="31" w16cid:durableId="527647619">
    <w:abstractNumId w:val="6"/>
  </w:num>
  <w:num w:numId="32" w16cid:durableId="352419827">
    <w:abstractNumId w:val="6"/>
  </w:num>
  <w:num w:numId="33" w16cid:durableId="43523912">
    <w:abstractNumId w:val="6"/>
  </w:num>
  <w:num w:numId="34" w16cid:durableId="1009940881">
    <w:abstractNumId w:val="6"/>
  </w:num>
  <w:num w:numId="35" w16cid:durableId="387337197">
    <w:abstractNumId w:val="6"/>
  </w:num>
  <w:num w:numId="36" w16cid:durableId="560870611">
    <w:abstractNumId w:val="9"/>
  </w:num>
  <w:num w:numId="37" w16cid:durableId="8802983">
    <w:abstractNumId w:val="4"/>
  </w:num>
  <w:num w:numId="38" w16cid:durableId="645621566">
    <w:abstractNumId w:val="3"/>
  </w:num>
  <w:num w:numId="39" w16cid:durableId="21147446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1272B"/>
    <w:rsid w:val="00004148"/>
    <w:rsid w:val="00013E38"/>
    <w:rsid w:val="00016EB9"/>
    <w:rsid w:val="0002113B"/>
    <w:rsid w:val="0003383C"/>
    <w:rsid w:val="000421B4"/>
    <w:rsid w:val="0004226F"/>
    <w:rsid w:val="00045C0A"/>
    <w:rsid w:val="00057E80"/>
    <w:rsid w:val="00064492"/>
    <w:rsid w:val="00067286"/>
    <w:rsid w:val="00071B97"/>
    <w:rsid w:val="000726B0"/>
    <w:rsid w:val="00072B1B"/>
    <w:rsid w:val="00072F2A"/>
    <w:rsid w:val="00073E73"/>
    <w:rsid w:val="00075C1F"/>
    <w:rsid w:val="00090267"/>
    <w:rsid w:val="00093966"/>
    <w:rsid w:val="000A0DB6"/>
    <w:rsid w:val="000A705A"/>
    <w:rsid w:val="000A73FA"/>
    <w:rsid w:val="000B0DCF"/>
    <w:rsid w:val="000B263C"/>
    <w:rsid w:val="000B54AE"/>
    <w:rsid w:val="000B75E3"/>
    <w:rsid w:val="000C2B45"/>
    <w:rsid w:val="000C301A"/>
    <w:rsid w:val="000D6245"/>
    <w:rsid w:val="000D7600"/>
    <w:rsid w:val="000E2F20"/>
    <w:rsid w:val="000E61C7"/>
    <w:rsid w:val="000E6DF4"/>
    <w:rsid w:val="000F05F6"/>
    <w:rsid w:val="000F0A7D"/>
    <w:rsid w:val="00101A5E"/>
    <w:rsid w:val="00101ADB"/>
    <w:rsid w:val="00107360"/>
    <w:rsid w:val="00110547"/>
    <w:rsid w:val="00111B74"/>
    <w:rsid w:val="001157A8"/>
    <w:rsid w:val="0011603C"/>
    <w:rsid w:val="00120A8D"/>
    <w:rsid w:val="00120B9A"/>
    <w:rsid w:val="0013291C"/>
    <w:rsid w:val="001344EC"/>
    <w:rsid w:val="00135FC0"/>
    <w:rsid w:val="00137571"/>
    <w:rsid w:val="00137A1D"/>
    <w:rsid w:val="00141B0A"/>
    <w:rsid w:val="001470F9"/>
    <w:rsid w:val="001509B1"/>
    <w:rsid w:val="00152955"/>
    <w:rsid w:val="001532EA"/>
    <w:rsid w:val="00153A6C"/>
    <w:rsid w:val="00162E63"/>
    <w:rsid w:val="00177E35"/>
    <w:rsid w:val="0018590D"/>
    <w:rsid w:val="00192986"/>
    <w:rsid w:val="001938B9"/>
    <w:rsid w:val="001A45B6"/>
    <w:rsid w:val="001A4A97"/>
    <w:rsid w:val="001A4D84"/>
    <w:rsid w:val="001A5FD9"/>
    <w:rsid w:val="001C34DA"/>
    <w:rsid w:val="001C71EF"/>
    <w:rsid w:val="001C7900"/>
    <w:rsid w:val="001C79E3"/>
    <w:rsid w:val="001D3023"/>
    <w:rsid w:val="001E2239"/>
    <w:rsid w:val="001E439E"/>
    <w:rsid w:val="001E50BD"/>
    <w:rsid w:val="001F505C"/>
    <w:rsid w:val="0020074C"/>
    <w:rsid w:val="00207439"/>
    <w:rsid w:val="00207F12"/>
    <w:rsid w:val="00213C82"/>
    <w:rsid w:val="00214538"/>
    <w:rsid w:val="00214B21"/>
    <w:rsid w:val="00216235"/>
    <w:rsid w:val="00223F80"/>
    <w:rsid w:val="00224638"/>
    <w:rsid w:val="00224B9C"/>
    <w:rsid w:val="00227EF8"/>
    <w:rsid w:val="00231C1D"/>
    <w:rsid w:val="002329A0"/>
    <w:rsid w:val="0023436B"/>
    <w:rsid w:val="002348B2"/>
    <w:rsid w:val="002358CE"/>
    <w:rsid w:val="00245B2C"/>
    <w:rsid w:val="0025398B"/>
    <w:rsid w:val="0026019A"/>
    <w:rsid w:val="0026370B"/>
    <w:rsid w:val="002709E8"/>
    <w:rsid w:val="00273203"/>
    <w:rsid w:val="00274086"/>
    <w:rsid w:val="00275A8B"/>
    <w:rsid w:val="00276C61"/>
    <w:rsid w:val="0028270E"/>
    <w:rsid w:val="0028421C"/>
    <w:rsid w:val="0028552E"/>
    <w:rsid w:val="00293F2D"/>
    <w:rsid w:val="00294C24"/>
    <w:rsid w:val="00297678"/>
    <w:rsid w:val="002A0E5F"/>
    <w:rsid w:val="002A12EF"/>
    <w:rsid w:val="002A7E84"/>
    <w:rsid w:val="002B1D52"/>
    <w:rsid w:val="002B342C"/>
    <w:rsid w:val="002B5E6C"/>
    <w:rsid w:val="002B6980"/>
    <w:rsid w:val="002C0B70"/>
    <w:rsid w:val="002C2F26"/>
    <w:rsid w:val="002C5FF0"/>
    <w:rsid w:val="002D03F6"/>
    <w:rsid w:val="002D28C5"/>
    <w:rsid w:val="002D377B"/>
    <w:rsid w:val="002D7380"/>
    <w:rsid w:val="002E171C"/>
    <w:rsid w:val="002E43F8"/>
    <w:rsid w:val="002E7261"/>
    <w:rsid w:val="002F527B"/>
    <w:rsid w:val="002F52DB"/>
    <w:rsid w:val="003017C8"/>
    <w:rsid w:val="00304FA7"/>
    <w:rsid w:val="00305803"/>
    <w:rsid w:val="003111BC"/>
    <w:rsid w:val="0031272B"/>
    <w:rsid w:val="00320142"/>
    <w:rsid w:val="00321863"/>
    <w:rsid w:val="00322799"/>
    <w:rsid w:val="003245A1"/>
    <w:rsid w:val="003305A7"/>
    <w:rsid w:val="00332F7E"/>
    <w:rsid w:val="0033416A"/>
    <w:rsid w:val="0034716C"/>
    <w:rsid w:val="00347229"/>
    <w:rsid w:val="00347760"/>
    <w:rsid w:val="00355F81"/>
    <w:rsid w:val="00362C09"/>
    <w:rsid w:val="00362C65"/>
    <w:rsid w:val="00363DC4"/>
    <w:rsid w:val="003755FD"/>
    <w:rsid w:val="003758AC"/>
    <w:rsid w:val="003813F9"/>
    <w:rsid w:val="00391C58"/>
    <w:rsid w:val="00392405"/>
    <w:rsid w:val="003A217D"/>
    <w:rsid w:val="003A3D4D"/>
    <w:rsid w:val="003A67DE"/>
    <w:rsid w:val="003B7C87"/>
    <w:rsid w:val="003C1EB8"/>
    <w:rsid w:val="003C4DDC"/>
    <w:rsid w:val="003C7ABF"/>
    <w:rsid w:val="003D11A8"/>
    <w:rsid w:val="003D463D"/>
    <w:rsid w:val="003D542B"/>
    <w:rsid w:val="003D5F87"/>
    <w:rsid w:val="003E33DB"/>
    <w:rsid w:val="003F159A"/>
    <w:rsid w:val="003F310C"/>
    <w:rsid w:val="003F765B"/>
    <w:rsid w:val="00404B0C"/>
    <w:rsid w:val="00404E15"/>
    <w:rsid w:val="004114A3"/>
    <w:rsid w:val="00412554"/>
    <w:rsid w:val="0042565B"/>
    <w:rsid w:val="00430815"/>
    <w:rsid w:val="00430F2E"/>
    <w:rsid w:val="00432962"/>
    <w:rsid w:val="00432E32"/>
    <w:rsid w:val="0044313C"/>
    <w:rsid w:val="0044424D"/>
    <w:rsid w:val="00444436"/>
    <w:rsid w:val="00445DC7"/>
    <w:rsid w:val="00451FBE"/>
    <w:rsid w:val="00454431"/>
    <w:rsid w:val="00461068"/>
    <w:rsid w:val="0046271B"/>
    <w:rsid w:val="00471946"/>
    <w:rsid w:val="004720C2"/>
    <w:rsid w:val="00476A1A"/>
    <w:rsid w:val="00481288"/>
    <w:rsid w:val="00483BD6"/>
    <w:rsid w:val="00485F3D"/>
    <w:rsid w:val="004942A7"/>
    <w:rsid w:val="00495D36"/>
    <w:rsid w:val="004A4F83"/>
    <w:rsid w:val="004A50EA"/>
    <w:rsid w:val="004A5572"/>
    <w:rsid w:val="004B50E7"/>
    <w:rsid w:val="004C0BE2"/>
    <w:rsid w:val="004C1EC9"/>
    <w:rsid w:val="004C5CF2"/>
    <w:rsid w:val="004C6111"/>
    <w:rsid w:val="004D330F"/>
    <w:rsid w:val="004D378F"/>
    <w:rsid w:val="004D48A4"/>
    <w:rsid w:val="004E0B98"/>
    <w:rsid w:val="004E0C62"/>
    <w:rsid w:val="004E0E23"/>
    <w:rsid w:val="004E6A42"/>
    <w:rsid w:val="004E7429"/>
    <w:rsid w:val="004F1870"/>
    <w:rsid w:val="004F22FF"/>
    <w:rsid w:val="004F2DC2"/>
    <w:rsid w:val="004F5070"/>
    <w:rsid w:val="00500D8E"/>
    <w:rsid w:val="0050181C"/>
    <w:rsid w:val="0050702B"/>
    <w:rsid w:val="005077BA"/>
    <w:rsid w:val="005112EA"/>
    <w:rsid w:val="00512FDD"/>
    <w:rsid w:val="00515F52"/>
    <w:rsid w:val="0052258E"/>
    <w:rsid w:val="00524BFB"/>
    <w:rsid w:val="0053158C"/>
    <w:rsid w:val="0053333D"/>
    <w:rsid w:val="0053395F"/>
    <w:rsid w:val="005359B2"/>
    <w:rsid w:val="0053735F"/>
    <w:rsid w:val="00542DE2"/>
    <w:rsid w:val="005501CC"/>
    <w:rsid w:val="00552404"/>
    <w:rsid w:val="005530D0"/>
    <w:rsid w:val="00554FCF"/>
    <w:rsid w:val="00561194"/>
    <w:rsid w:val="005630CC"/>
    <w:rsid w:val="00571D0C"/>
    <w:rsid w:val="00571F64"/>
    <w:rsid w:val="005728BA"/>
    <w:rsid w:val="0058551D"/>
    <w:rsid w:val="00587552"/>
    <w:rsid w:val="0059048F"/>
    <w:rsid w:val="00596932"/>
    <w:rsid w:val="005A0B3F"/>
    <w:rsid w:val="005A79CB"/>
    <w:rsid w:val="005B2156"/>
    <w:rsid w:val="005C0C4E"/>
    <w:rsid w:val="005C657F"/>
    <w:rsid w:val="005D1B4F"/>
    <w:rsid w:val="005D26FE"/>
    <w:rsid w:val="005D2B2C"/>
    <w:rsid w:val="005D55E1"/>
    <w:rsid w:val="005D5795"/>
    <w:rsid w:val="005E121A"/>
    <w:rsid w:val="005E3BFC"/>
    <w:rsid w:val="005E6680"/>
    <w:rsid w:val="005F23BA"/>
    <w:rsid w:val="005F76BE"/>
    <w:rsid w:val="0060073D"/>
    <w:rsid w:val="006011A6"/>
    <w:rsid w:val="006025F1"/>
    <w:rsid w:val="0060323C"/>
    <w:rsid w:val="006072DD"/>
    <w:rsid w:val="00611A62"/>
    <w:rsid w:val="00613485"/>
    <w:rsid w:val="00614F15"/>
    <w:rsid w:val="00617696"/>
    <w:rsid w:val="00620E99"/>
    <w:rsid w:val="0062266F"/>
    <w:rsid w:val="0062775B"/>
    <w:rsid w:val="00631199"/>
    <w:rsid w:val="006311E8"/>
    <w:rsid w:val="00632D33"/>
    <w:rsid w:val="00634DB8"/>
    <w:rsid w:val="00635C85"/>
    <w:rsid w:val="0064016A"/>
    <w:rsid w:val="00644B16"/>
    <w:rsid w:val="0064737B"/>
    <w:rsid w:val="006563C2"/>
    <w:rsid w:val="00656C42"/>
    <w:rsid w:val="00657582"/>
    <w:rsid w:val="00672F90"/>
    <w:rsid w:val="00677AD2"/>
    <w:rsid w:val="00680A1A"/>
    <w:rsid w:val="00683C4F"/>
    <w:rsid w:val="00690687"/>
    <w:rsid w:val="00691CF4"/>
    <w:rsid w:val="00693A80"/>
    <w:rsid w:val="00696047"/>
    <w:rsid w:val="0069614F"/>
    <w:rsid w:val="00697B3B"/>
    <w:rsid w:val="006A1F5B"/>
    <w:rsid w:val="006C3FF7"/>
    <w:rsid w:val="006C4AF3"/>
    <w:rsid w:val="006C52AC"/>
    <w:rsid w:val="006C6A1E"/>
    <w:rsid w:val="006D61E0"/>
    <w:rsid w:val="006E092C"/>
    <w:rsid w:val="006E1F9B"/>
    <w:rsid w:val="006E6D84"/>
    <w:rsid w:val="006F0BA1"/>
    <w:rsid w:val="006F4604"/>
    <w:rsid w:val="006F756D"/>
    <w:rsid w:val="007001E9"/>
    <w:rsid w:val="00701532"/>
    <w:rsid w:val="007017E0"/>
    <w:rsid w:val="007035B8"/>
    <w:rsid w:val="007053FB"/>
    <w:rsid w:val="00705737"/>
    <w:rsid w:val="00711D25"/>
    <w:rsid w:val="007245FA"/>
    <w:rsid w:val="00743BA7"/>
    <w:rsid w:val="007443E3"/>
    <w:rsid w:val="00745413"/>
    <w:rsid w:val="0074569F"/>
    <w:rsid w:val="00745C13"/>
    <w:rsid w:val="007504E4"/>
    <w:rsid w:val="00751D25"/>
    <w:rsid w:val="00753770"/>
    <w:rsid w:val="00756911"/>
    <w:rsid w:val="00756DD8"/>
    <w:rsid w:val="00760613"/>
    <w:rsid w:val="00762804"/>
    <w:rsid w:val="00762A18"/>
    <w:rsid w:val="00763E8F"/>
    <w:rsid w:val="007647C8"/>
    <w:rsid w:val="007710CE"/>
    <w:rsid w:val="007726E6"/>
    <w:rsid w:val="0077523E"/>
    <w:rsid w:val="007800C3"/>
    <w:rsid w:val="00784262"/>
    <w:rsid w:val="00785960"/>
    <w:rsid w:val="00790593"/>
    <w:rsid w:val="0079189C"/>
    <w:rsid w:val="00797EF0"/>
    <w:rsid w:val="007B782F"/>
    <w:rsid w:val="007B7FCD"/>
    <w:rsid w:val="007C05E2"/>
    <w:rsid w:val="007C0AA7"/>
    <w:rsid w:val="007C0DDE"/>
    <w:rsid w:val="007C54DC"/>
    <w:rsid w:val="007C7D85"/>
    <w:rsid w:val="007D09B6"/>
    <w:rsid w:val="007E3626"/>
    <w:rsid w:val="007E55C8"/>
    <w:rsid w:val="007F2013"/>
    <w:rsid w:val="007F367C"/>
    <w:rsid w:val="008017BD"/>
    <w:rsid w:val="00802248"/>
    <w:rsid w:val="0080714D"/>
    <w:rsid w:val="00807A25"/>
    <w:rsid w:val="00813075"/>
    <w:rsid w:val="00817F3D"/>
    <w:rsid w:val="00821E5D"/>
    <w:rsid w:val="008244FB"/>
    <w:rsid w:val="00824C1D"/>
    <w:rsid w:val="00825BDC"/>
    <w:rsid w:val="00827C04"/>
    <w:rsid w:val="00830090"/>
    <w:rsid w:val="008315A8"/>
    <w:rsid w:val="00834D33"/>
    <w:rsid w:val="00835CAA"/>
    <w:rsid w:val="0084206A"/>
    <w:rsid w:val="008434F9"/>
    <w:rsid w:val="00844701"/>
    <w:rsid w:val="00851EF1"/>
    <w:rsid w:val="00855473"/>
    <w:rsid w:val="008614DB"/>
    <w:rsid w:val="00862B04"/>
    <w:rsid w:val="008653F2"/>
    <w:rsid w:val="00865FC0"/>
    <w:rsid w:val="008661F8"/>
    <w:rsid w:val="008842CB"/>
    <w:rsid w:val="0089071C"/>
    <w:rsid w:val="00890824"/>
    <w:rsid w:val="00894BDE"/>
    <w:rsid w:val="008A1CFF"/>
    <w:rsid w:val="008A437B"/>
    <w:rsid w:val="008A4B75"/>
    <w:rsid w:val="008A6FDE"/>
    <w:rsid w:val="008B2582"/>
    <w:rsid w:val="008B2B02"/>
    <w:rsid w:val="008B5364"/>
    <w:rsid w:val="008B5A79"/>
    <w:rsid w:val="008C01BB"/>
    <w:rsid w:val="008C34D6"/>
    <w:rsid w:val="008D3E36"/>
    <w:rsid w:val="008D4EC6"/>
    <w:rsid w:val="008D5287"/>
    <w:rsid w:val="008E0979"/>
    <w:rsid w:val="008E1392"/>
    <w:rsid w:val="008E3C4B"/>
    <w:rsid w:val="008F09D1"/>
    <w:rsid w:val="008F1ACF"/>
    <w:rsid w:val="008F3A2B"/>
    <w:rsid w:val="008F5546"/>
    <w:rsid w:val="008F62A0"/>
    <w:rsid w:val="00901AE6"/>
    <w:rsid w:val="00904600"/>
    <w:rsid w:val="00904EEB"/>
    <w:rsid w:val="009052EE"/>
    <w:rsid w:val="00905632"/>
    <w:rsid w:val="00910317"/>
    <w:rsid w:val="009111B6"/>
    <w:rsid w:val="0091361D"/>
    <w:rsid w:val="00914D07"/>
    <w:rsid w:val="00915236"/>
    <w:rsid w:val="00917CB6"/>
    <w:rsid w:val="009227D9"/>
    <w:rsid w:val="00922E96"/>
    <w:rsid w:val="0093014F"/>
    <w:rsid w:val="00930989"/>
    <w:rsid w:val="009341FD"/>
    <w:rsid w:val="00944753"/>
    <w:rsid w:val="00946C98"/>
    <w:rsid w:val="00952B11"/>
    <w:rsid w:val="00953B21"/>
    <w:rsid w:val="00956601"/>
    <w:rsid w:val="00956EB4"/>
    <w:rsid w:val="0095720F"/>
    <w:rsid w:val="0096306E"/>
    <w:rsid w:val="00970571"/>
    <w:rsid w:val="00970DBA"/>
    <w:rsid w:val="00970E88"/>
    <w:rsid w:val="009721F3"/>
    <w:rsid w:val="009A5AFF"/>
    <w:rsid w:val="009B06DB"/>
    <w:rsid w:val="009B1C3A"/>
    <w:rsid w:val="009B53F9"/>
    <w:rsid w:val="009B55A1"/>
    <w:rsid w:val="009C0F01"/>
    <w:rsid w:val="009C2F63"/>
    <w:rsid w:val="009C3B66"/>
    <w:rsid w:val="009C4905"/>
    <w:rsid w:val="009C569F"/>
    <w:rsid w:val="009C6310"/>
    <w:rsid w:val="009C64A6"/>
    <w:rsid w:val="009C74F4"/>
    <w:rsid w:val="009D03DD"/>
    <w:rsid w:val="009E08D2"/>
    <w:rsid w:val="009E1F8D"/>
    <w:rsid w:val="009E227A"/>
    <w:rsid w:val="009E31DD"/>
    <w:rsid w:val="009F395E"/>
    <w:rsid w:val="00A0181B"/>
    <w:rsid w:val="00A01C94"/>
    <w:rsid w:val="00A043CA"/>
    <w:rsid w:val="00A13F2A"/>
    <w:rsid w:val="00A14499"/>
    <w:rsid w:val="00A15E4C"/>
    <w:rsid w:val="00A165FF"/>
    <w:rsid w:val="00A22FF5"/>
    <w:rsid w:val="00A27F79"/>
    <w:rsid w:val="00A30C62"/>
    <w:rsid w:val="00A362EC"/>
    <w:rsid w:val="00A36FD6"/>
    <w:rsid w:val="00A42D4A"/>
    <w:rsid w:val="00A47444"/>
    <w:rsid w:val="00A51FF1"/>
    <w:rsid w:val="00A5560B"/>
    <w:rsid w:val="00A665C2"/>
    <w:rsid w:val="00A7095A"/>
    <w:rsid w:val="00A70C54"/>
    <w:rsid w:val="00A737E6"/>
    <w:rsid w:val="00A77FC8"/>
    <w:rsid w:val="00A850F0"/>
    <w:rsid w:val="00A85775"/>
    <w:rsid w:val="00A92049"/>
    <w:rsid w:val="00A95093"/>
    <w:rsid w:val="00A9791F"/>
    <w:rsid w:val="00AA08AD"/>
    <w:rsid w:val="00AA1CA7"/>
    <w:rsid w:val="00AA2AA8"/>
    <w:rsid w:val="00AA3869"/>
    <w:rsid w:val="00AA7AE5"/>
    <w:rsid w:val="00AB15B6"/>
    <w:rsid w:val="00AB7CD6"/>
    <w:rsid w:val="00AC2F66"/>
    <w:rsid w:val="00AD0FD8"/>
    <w:rsid w:val="00AD20E2"/>
    <w:rsid w:val="00AD3396"/>
    <w:rsid w:val="00AD36E0"/>
    <w:rsid w:val="00AD3961"/>
    <w:rsid w:val="00AD59E8"/>
    <w:rsid w:val="00AD721D"/>
    <w:rsid w:val="00AE1F7D"/>
    <w:rsid w:val="00AF095A"/>
    <w:rsid w:val="00AF0DC6"/>
    <w:rsid w:val="00AF15F3"/>
    <w:rsid w:val="00AF3BA4"/>
    <w:rsid w:val="00B004EB"/>
    <w:rsid w:val="00B0305C"/>
    <w:rsid w:val="00B040C8"/>
    <w:rsid w:val="00B0751F"/>
    <w:rsid w:val="00B14279"/>
    <w:rsid w:val="00B154CD"/>
    <w:rsid w:val="00B212E8"/>
    <w:rsid w:val="00B225D4"/>
    <w:rsid w:val="00B24E64"/>
    <w:rsid w:val="00B2514A"/>
    <w:rsid w:val="00B32500"/>
    <w:rsid w:val="00B332BD"/>
    <w:rsid w:val="00B3390E"/>
    <w:rsid w:val="00B36964"/>
    <w:rsid w:val="00B44AE4"/>
    <w:rsid w:val="00B526B8"/>
    <w:rsid w:val="00B53E31"/>
    <w:rsid w:val="00B55E35"/>
    <w:rsid w:val="00B64474"/>
    <w:rsid w:val="00B739C3"/>
    <w:rsid w:val="00B755D3"/>
    <w:rsid w:val="00B75BFB"/>
    <w:rsid w:val="00B769E3"/>
    <w:rsid w:val="00B825A7"/>
    <w:rsid w:val="00B84DCA"/>
    <w:rsid w:val="00B87927"/>
    <w:rsid w:val="00B92B42"/>
    <w:rsid w:val="00B93327"/>
    <w:rsid w:val="00B95CB0"/>
    <w:rsid w:val="00BA1716"/>
    <w:rsid w:val="00BA290F"/>
    <w:rsid w:val="00BB38BB"/>
    <w:rsid w:val="00BB39C5"/>
    <w:rsid w:val="00BB4C88"/>
    <w:rsid w:val="00BB64C1"/>
    <w:rsid w:val="00BB766E"/>
    <w:rsid w:val="00BC2D64"/>
    <w:rsid w:val="00BC3991"/>
    <w:rsid w:val="00BC7E2A"/>
    <w:rsid w:val="00BD0462"/>
    <w:rsid w:val="00BD0D65"/>
    <w:rsid w:val="00BD159B"/>
    <w:rsid w:val="00BD34A5"/>
    <w:rsid w:val="00BD44CF"/>
    <w:rsid w:val="00BD586E"/>
    <w:rsid w:val="00BE212A"/>
    <w:rsid w:val="00BE4B15"/>
    <w:rsid w:val="00C01AF7"/>
    <w:rsid w:val="00C01FCE"/>
    <w:rsid w:val="00C044A0"/>
    <w:rsid w:val="00C04909"/>
    <w:rsid w:val="00C05330"/>
    <w:rsid w:val="00C1154A"/>
    <w:rsid w:val="00C11830"/>
    <w:rsid w:val="00C140B4"/>
    <w:rsid w:val="00C15F54"/>
    <w:rsid w:val="00C211AD"/>
    <w:rsid w:val="00C23B6F"/>
    <w:rsid w:val="00C32277"/>
    <w:rsid w:val="00C50004"/>
    <w:rsid w:val="00C66EF9"/>
    <w:rsid w:val="00C737E5"/>
    <w:rsid w:val="00C7797F"/>
    <w:rsid w:val="00C81077"/>
    <w:rsid w:val="00C83812"/>
    <w:rsid w:val="00C84191"/>
    <w:rsid w:val="00C84AFC"/>
    <w:rsid w:val="00C95C97"/>
    <w:rsid w:val="00CA086A"/>
    <w:rsid w:val="00CA3530"/>
    <w:rsid w:val="00CA73DF"/>
    <w:rsid w:val="00CB261D"/>
    <w:rsid w:val="00CB387C"/>
    <w:rsid w:val="00CC34D7"/>
    <w:rsid w:val="00CC5484"/>
    <w:rsid w:val="00CC58BE"/>
    <w:rsid w:val="00CC7FF9"/>
    <w:rsid w:val="00CD2987"/>
    <w:rsid w:val="00CD73A2"/>
    <w:rsid w:val="00CD73D4"/>
    <w:rsid w:val="00CE444F"/>
    <w:rsid w:val="00CE4822"/>
    <w:rsid w:val="00CF600A"/>
    <w:rsid w:val="00CF66C6"/>
    <w:rsid w:val="00D0792C"/>
    <w:rsid w:val="00D14596"/>
    <w:rsid w:val="00D228B7"/>
    <w:rsid w:val="00D23B73"/>
    <w:rsid w:val="00D3275B"/>
    <w:rsid w:val="00D434AF"/>
    <w:rsid w:val="00D4358C"/>
    <w:rsid w:val="00D43FF1"/>
    <w:rsid w:val="00D517FD"/>
    <w:rsid w:val="00D534B6"/>
    <w:rsid w:val="00D54FEB"/>
    <w:rsid w:val="00D55039"/>
    <w:rsid w:val="00D55942"/>
    <w:rsid w:val="00D57726"/>
    <w:rsid w:val="00D64E00"/>
    <w:rsid w:val="00D6797E"/>
    <w:rsid w:val="00D70357"/>
    <w:rsid w:val="00D71047"/>
    <w:rsid w:val="00D742CC"/>
    <w:rsid w:val="00D745BD"/>
    <w:rsid w:val="00D83525"/>
    <w:rsid w:val="00D87512"/>
    <w:rsid w:val="00D9362A"/>
    <w:rsid w:val="00D937B3"/>
    <w:rsid w:val="00DA15D7"/>
    <w:rsid w:val="00DC783B"/>
    <w:rsid w:val="00DD197C"/>
    <w:rsid w:val="00DD4AA1"/>
    <w:rsid w:val="00DE0646"/>
    <w:rsid w:val="00DE3CE4"/>
    <w:rsid w:val="00DF2F5E"/>
    <w:rsid w:val="00E025ED"/>
    <w:rsid w:val="00E1041C"/>
    <w:rsid w:val="00E11AE3"/>
    <w:rsid w:val="00E15E03"/>
    <w:rsid w:val="00E1686D"/>
    <w:rsid w:val="00E201C0"/>
    <w:rsid w:val="00E2259B"/>
    <w:rsid w:val="00E227FE"/>
    <w:rsid w:val="00E2502D"/>
    <w:rsid w:val="00E25789"/>
    <w:rsid w:val="00E309A8"/>
    <w:rsid w:val="00E331CE"/>
    <w:rsid w:val="00E36826"/>
    <w:rsid w:val="00E37397"/>
    <w:rsid w:val="00E41BE7"/>
    <w:rsid w:val="00E438D5"/>
    <w:rsid w:val="00E45224"/>
    <w:rsid w:val="00E578E9"/>
    <w:rsid w:val="00E761D4"/>
    <w:rsid w:val="00E86454"/>
    <w:rsid w:val="00E91FC8"/>
    <w:rsid w:val="00EA0CB0"/>
    <w:rsid w:val="00EB428B"/>
    <w:rsid w:val="00EC015E"/>
    <w:rsid w:val="00EC1D6E"/>
    <w:rsid w:val="00EC24F0"/>
    <w:rsid w:val="00ED5035"/>
    <w:rsid w:val="00EE00CD"/>
    <w:rsid w:val="00EE23F1"/>
    <w:rsid w:val="00EE44B4"/>
    <w:rsid w:val="00EE44E4"/>
    <w:rsid w:val="00EE50B2"/>
    <w:rsid w:val="00EE6BC9"/>
    <w:rsid w:val="00EE7206"/>
    <w:rsid w:val="00EF27DC"/>
    <w:rsid w:val="00EF4AAB"/>
    <w:rsid w:val="00EF5C74"/>
    <w:rsid w:val="00EF6BBE"/>
    <w:rsid w:val="00EF7F75"/>
    <w:rsid w:val="00F0172A"/>
    <w:rsid w:val="00F018AA"/>
    <w:rsid w:val="00F026C0"/>
    <w:rsid w:val="00F03E07"/>
    <w:rsid w:val="00F04A9F"/>
    <w:rsid w:val="00F12FE9"/>
    <w:rsid w:val="00F15CBF"/>
    <w:rsid w:val="00F25442"/>
    <w:rsid w:val="00F25B05"/>
    <w:rsid w:val="00F26CE5"/>
    <w:rsid w:val="00F30A67"/>
    <w:rsid w:val="00F31485"/>
    <w:rsid w:val="00F45F87"/>
    <w:rsid w:val="00F467D9"/>
    <w:rsid w:val="00F74FC5"/>
    <w:rsid w:val="00F82E59"/>
    <w:rsid w:val="00F877FC"/>
    <w:rsid w:val="00F90FF4"/>
    <w:rsid w:val="00F92D8D"/>
    <w:rsid w:val="00F953D4"/>
    <w:rsid w:val="00FA3B2F"/>
    <w:rsid w:val="00FB1612"/>
    <w:rsid w:val="00FB37C9"/>
    <w:rsid w:val="00FB3823"/>
    <w:rsid w:val="00FB50A7"/>
    <w:rsid w:val="00FB6AFF"/>
    <w:rsid w:val="00FB746B"/>
    <w:rsid w:val="00FC3E0F"/>
    <w:rsid w:val="00FD1646"/>
    <w:rsid w:val="00FD18EC"/>
    <w:rsid w:val="00FE4F0B"/>
    <w:rsid w:val="00FE6245"/>
    <w:rsid w:val="00FE6354"/>
    <w:rsid w:val="00FF3552"/>
    <w:rsid w:val="00FF62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F8CC5"/>
  <w15:docId w15:val="{182A5A13-2BD5-2B4C-84FD-57D1B9F51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link w:val="Heading1Char"/>
    <w:uiPriority w:val="9"/>
    <w:qFormat/>
    <w:pPr>
      <w:numPr>
        <w:numId w:val="14"/>
      </w:numPr>
      <w:outlineLvl w:val="0"/>
    </w:pPr>
    <w:rPr>
      <w:b/>
      <w:bCs/>
      <w:sz w:val="24"/>
      <w:szCs w:val="24"/>
    </w:rPr>
  </w:style>
  <w:style w:type="paragraph" w:styleId="Heading2">
    <w:name w:val="heading 2"/>
    <w:basedOn w:val="Normal"/>
    <w:uiPriority w:val="9"/>
    <w:unhideWhenUsed/>
    <w:qFormat/>
    <w:pPr>
      <w:numPr>
        <w:ilvl w:val="1"/>
        <w:numId w:val="14"/>
      </w:numPr>
      <w:outlineLvl w:val="1"/>
    </w:pPr>
    <w:rPr>
      <w:b/>
      <w:bCs/>
    </w:rPr>
  </w:style>
  <w:style w:type="paragraph" w:styleId="Heading3">
    <w:name w:val="heading 3"/>
    <w:basedOn w:val="Normal"/>
    <w:uiPriority w:val="9"/>
    <w:unhideWhenUsed/>
    <w:qFormat/>
    <w:pPr>
      <w:numPr>
        <w:ilvl w:val="2"/>
        <w:numId w:val="14"/>
      </w:numPr>
      <w:spacing w:before="120"/>
      <w:jc w:val="both"/>
      <w:outlineLvl w:val="2"/>
    </w:pPr>
    <w:rPr>
      <w:b/>
      <w:bCs/>
      <w:i/>
    </w:rPr>
  </w:style>
  <w:style w:type="paragraph" w:styleId="Heading4">
    <w:name w:val="heading 4"/>
    <w:basedOn w:val="Normal"/>
    <w:next w:val="Normal"/>
    <w:link w:val="Heading4Char"/>
    <w:uiPriority w:val="9"/>
    <w:semiHidden/>
    <w:unhideWhenUsed/>
    <w:qFormat/>
    <w:rsid w:val="00B755D3"/>
    <w:pPr>
      <w:keepNext/>
      <w:keepLines/>
      <w:numPr>
        <w:ilvl w:val="3"/>
        <w:numId w:val="1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755D3"/>
    <w:pPr>
      <w:keepNext/>
      <w:keepLines/>
      <w:numPr>
        <w:ilvl w:val="4"/>
        <w:numId w:val="1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755D3"/>
    <w:pPr>
      <w:keepNext/>
      <w:keepLines/>
      <w:numPr>
        <w:ilvl w:val="5"/>
        <w:numId w:val="1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755D3"/>
    <w:pPr>
      <w:keepNext/>
      <w:keepLines/>
      <w:numPr>
        <w:ilvl w:val="6"/>
        <w:numId w:val="1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755D3"/>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755D3"/>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557" w:hanging="441"/>
    </w:pPr>
  </w:style>
  <w:style w:type="paragraph" w:styleId="TOC2">
    <w:name w:val="toc 2"/>
    <w:basedOn w:val="Normal"/>
    <w:uiPriority w:val="39"/>
    <w:qFormat/>
    <w:pPr>
      <w:spacing w:before="100"/>
      <w:ind w:left="997" w:hanging="662"/>
    </w:pPr>
  </w:style>
  <w:style w:type="paragraph" w:styleId="TOC3">
    <w:name w:val="toc 3"/>
    <w:basedOn w:val="Normal"/>
    <w:uiPriority w:val="39"/>
    <w:qFormat/>
    <w:pPr>
      <w:spacing w:before="100"/>
      <w:ind w:left="1437" w:hanging="882"/>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701"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90824"/>
    <w:pPr>
      <w:tabs>
        <w:tab w:val="center" w:pos="4536"/>
        <w:tab w:val="right" w:pos="9072"/>
      </w:tabs>
    </w:pPr>
  </w:style>
  <w:style w:type="character" w:customStyle="1" w:styleId="HeaderChar">
    <w:name w:val="Header Char"/>
    <w:basedOn w:val="DefaultParagraphFont"/>
    <w:link w:val="Header"/>
    <w:uiPriority w:val="99"/>
    <w:rsid w:val="00890824"/>
    <w:rPr>
      <w:rFonts w:ascii="Calibri" w:eastAsia="Calibri" w:hAnsi="Calibri" w:cs="Calibri"/>
      <w:lang w:bidi="en-US"/>
    </w:rPr>
  </w:style>
  <w:style w:type="paragraph" w:styleId="Footer">
    <w:name w:val="footer"/>
    <w:basedOn w:val="Normal"/>
    <w:link w:val="FooterChar"/>
    <w:uiPriority w:val="99"/>
    <w:unhideWhenUsed/>
    <w:rsid w:val="00890824"/>
    <w:pPr>
      <w:tabs>
        <w:tab w:val="center" w:pos="4536"/>
        <w:tab w:val="right" w:pos="9072"/>
      </w:tabs>
    </w:pPr>
  </w:style>
  <w:style w:type="character" w:customStyle="1" w:styleId="FooterChar">
    <w:name w:val="Footer Char"/>
    <w:basedOn w:val="DefaultParagraphFont"/>
    <w:link w:val="Footer"/>
    <w:uiPriority w:val="99"/>
    <w:rsid w:val="00890824"/>
    <w:rPr>
      <w:rFonts w:ascii="Calibri" w:eastAsia="Calibri" w:hAnsi="Calibri" w:cs="Calibri"/>
      <w:lang w:bidi="en-US"/>
    </w:rPr>
  </w:style>
  <w:style w:type="character" w:customStyle="1" w:styleId="normaltextrun">
    <w:name w:val="normaltextrun"/>
    <w:basedOn w:val="DefaultParagraphFont"/>
    <w:rsid w:val="00890824"/>
  </w:style>
  <w:style w:type="character" w:customStyle="1" w:styleId="eop">
    <w:name w:val="eop"/>
    <w:basedOn w:val="DefaultParagraphFont"/>
    <w:rsid w:val="00890824"/>
  </w:style>
  <w:style w:type="character" w:styleId="CommentReference">
    <w:name w:val="annotation reference"/>
    <w:basedOn w:val="DefaultParagraphFont"/>
    <w:uiPriority w:val="99"/>
    <w:semiHidden/>
    <w:unhideWhenUsed/>
    <w:rsid w:val="00C95C97"/>
    <w:rPr>
      <w:sz w:val="16"/>
      <w:szCs w:val="16"/>
    </w:rPr>
  </w:style>
  <w:style w:type="paragraph" w:styleId="CommentText">
    <w:name w:val="annotation text"/>
    <w:basedOn w:val="Normal"/>
    <w:link w:val="CommentTextChar"/>
    <w:uiPriority w:val="99"/>
    <w:unhideWhenUsed/>
    <w:rsid w:val="00C95C97"/>
    <w:rPr>
      <w:sz w:val="20"/>
      <w:szCs w:val="20"/>
    </w:rPr>
  </w:style>
  <w:style w:type="character" w:customStyle="1" w:styleId="CommentTextChar">
    <w:name w:val="Comment Text Char"/>
    <w:basedOn w:val="DefaultParagraphFont"/>
    <w:link w:val="CommentText"/>
    <w:uiPriority w:val="99"/>
    <w:rsid w:val="00C95C97"/>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C95C97"/>
    <w:rPr>
      <w:b/>
      <w:bCs/>
    </w:rPr>
  </w:style>
  <w:style w:type="character" w:customStyle="1" w:styleId="CommentSubjectChar">
    <w:name w:val="Comment Subject Char"/>
    <w:basedOn w:val="CommentTextChar"/>
    <w:link w:val="CommentSubject"/>
    <w:uiPriority w:val="99"/>
    <w:semiHidden/>
    <w:rsid w:val="00C95C97"/>
    <w:rPr>
      <w:rFonts w:ascii="Calibri" w:eastAsia="Calibri" w:hAnsi="Calibri" w:cs="Calibri"/>
      <w:b/>
      <w:bCs/>
      <w:sz w:val="20"/>
      <w:szCs w:val="20"/>
      <w:lang w:bidi="en-US"/>
    </w:rPr>
  </w:style>
  <w:style w:type="character" w:customStyle="1" w:styleId="Heading1Char">
    <w:name w:val="Heading 1 Char"/>
    <w:basedOn w:val="DefaultParagraphFont"/>
    <w:link w:val="Heading1"/>
    <w:uiPriority w:val="9"/>
    <w:rsid w:val="00ED5035"/>
    <w:rPr>
      <w:rFonts w:ascii="Calibri" w:eastAsia="Calibri" w:hAnsi="Calibri" w:cs="Calibri"/>
      <w:b/>
      <w:bCs/>
      <w:sz w:val="24"/>
      <w:szCs w:val="24"/>
      <w:lang w:bidi="en-US"/>
    </w:rPr>
  </w:style>
  <w:style w:type="paragraph" w:styleId="TOCHeading">
    <w:name w:val="TOC Heading"/>
    <w:basedOn w:val="Heading1"/>
    <w:next w:val="Normal"/>
    <w:uiPriority w:val="39"/>
    <w:unhideWhenUsed/>
    <w:qFormat/>
    <w:rsid w:val="003F310C"/>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3F310C"/>
    <w:rPr>
      <w:color w:val="0000FF" w:themeColor="hyperlink"/>
      <w:u w:val="single"/>
    </w:rPr>
  </w:style>
  <w:style w:type="table" w:styleId="TableGrid">
    <w:name w:val="Table Grid"/>
    <w:basedOn w:val="TableNormal"/>
    <w:rsid w:val="00D0792C"/>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4AFC"/>
    <w:pPr>
      <w:widowControl/>
      <w:autoSpaceDE/>
      <w:autoSpaceDN/>
      <w:spacing w:before="100" w:beforeAutospacing="1" w:after="100" w:afterAutospacing="1"/>
    </w:pPr>
    <w:rPr>
      <w:rFonts w:ascii="Times New Roman" w:eastAsia="Times New Roman" w:hAnsi="Times New Roman" w:cs="Times New Roman"/>
      <w:sz w:val="24"/>
      <w:szCs w:val="24"/>
      <w:lang w:val="de-AT" w:eastAsia="de-AT" w:bidi="ar-SA"/>
    </w:rPr>
  </w:style>
  <w:style w:type="paragraph" w:styleId="Revision">
    <w:name w:val="Revision"/>
    <w:hidden/>
    <w:uiPriority w:val="99"/>
    <w:semiHidden/>
    <w:rsid w:val="009E1F8D"/>
    <w:pPr>
      <w:widowControl/>
      <w:autoSpaceDE/>
      <w:autoSpaceDN/>
    </w:pPr>
    <w:rPr>
      <w:rFonts w:ascii="Calibri" w:eastAsia="Calibri" w:hAnsi="Calibri" w:cs="Calibri"/>
      <w:lang w:bidi="en-US"/>
    </w:rPr>
  </w:style>
  <w:style w:type="character" w:customStyle="1" w:styleId="BodyTextChar">
    <w:name w:val="Body Text Char"/>
    <w:basedOn w:val="DefaultParagraphFont"/>
    <w:link w:val="BodyText"/>
    <w:uiPriority w:val="1"/>
    <w:rsid w:val="007E55C8"/>
    <w:rPr>
      <w:rFonts w:ascii="Calibri" w:eastAsia="Calibri" w:hAnsi="Calibri" w:cs="Calibri"/>
      <w:lang w:bidi="en-US"/>
    </w:rPr>
  </w:style>
  <w:style w:type="character" w:customStyle="1" w:styleId="Heading4Char">
    <w:name w:val="Heading 4 Char"/>
    <w:basedOn w:val="DefaultParagraphFont"/>
    <w:link w:val="Heading4"/>
    <w:uiPriority w:val="9"/>
    <w:semiHidden/>
    <w:rsid w:val="00B755D3"/>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B755D3"/>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B755D3"/>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B755D3"/>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B755D3"/>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B755D3"/>
    <w:rPr>
      <w:rFonts w:asciiTheme="majorHAnsi" w:eastAsiaTheme="majorEastAsia" w:hAnsiTheme="majorHAnsi" w:cstheme="majorBidi"/>
      <w:i/>
      <w:iCs/>
      <w:color w:val="272727" w:themeColor="text1" w:themeTint="D8"/>
      <w:sz w:val="21"/>
      <w:szCs w:val="21"/>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404805">
      <w:bodyDiv w:val="1"/>
      <w:marLeft w:val="0"/>
      <w:marRight w:val="0"/>
      <w:marTop w:val="0"/>
      <w:marBottom w:val="0"/>
      <w:divBdr>
        <w:top w:val="none" w:sz="0" w:space="0" w:color="auto"/>
        <w:left w:val="none" w:sz="0" w:space="0" w:color="auto"/>
        <w:bottom w:val="none" w:sz="0" w:space="0" w:color="auto"/>
        <w:right w:val="none" w:sz="0" w:space="0" w:color="auto"/>
      </w:divBdr>
    </w:div>
    <w:div w:id="1434008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558649-F05D-405B-84AB-A6E32D195386}">
  <ds:schemaRefs>
    <ds:schemaRef ds:uri="http://schemas.openxmlformats.org/officeDocument/2006/bibliography"/>
  </ds:schemaRefs>
</ds:datastoreItem>
</file>

<file path=customXml/itemProps2.xml><?xml version="1.0" encoding="utf-8"?>
<ds:datastoreItem xmlns:ds="http://schemas.openxmlformats.org/officeDocument/2006/customXml" ds:itemID="{2A4339D0-B768-4E2D-8312-DE8A183DD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29D1F7-FF78-413C-940A-AD7FE56708D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F66549-67AF-478F-8DFF-50E240E022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3821</Words>
  <Characters>21786</Characters>
  <Application>Microsoft Office Word</Application>
  <DocSecurity>0</DocSecurity>
  <Lines>181</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25556</CharactersWithSpaces>
  <SharedDoc>false</SharedDoc>
  <HLinks>
    <vt:vector size="156" baseType="variant">
      <vt:variant>
        <vt:i4>2097233</vt:i4>
      </vt:variant>
      <vt:variant>
        <vt:i4>153</vt:i4>
      </vt:variant>
      <vt:variant>
        <vt:i4>0</vt:i4>
      </vt:variant>
      <vt:variant>
        <vt:i4>5</vt:i4>
      </vt:variant>
      <vt:variant>
        <vt:lpwstr/>
      </vt:variant>
      <vt:variant>
        <vt:lpwstr>_bookmark25</vt:lpwstr>
      </vt:variant>
      <vt:variant>
        <vt:i4>1376311</vt:i4>
      </vt:variant>
      <vt:variant>
        <vt:i4>146</vt:i4>
      </vt:variant>
      <vt:variant>
        <vt:i4>0</vt:i4>
      </vt:variant>
      <vt:variant>
        <vt:i4>5</vt:i4>
      </vt:variant>
      <vt:variant>
        <vt:lpwstr/>
      </vt:variant>
      <vt:variant>
        <vt:lpwstr>_Toc125960597</vt:lpwstr>
      </vt:variant>
      <vt:variant>
        <vt:i4>1376311</vt:i4>
      </vt:variant>
      <vt:variant>
        <vt:i4>140</vt:i4>
      </vt:variant>
      <vt:variant>
        <vt:i4>0</vt:i4>
      </vt:variant>
      <vt:variant>
        <vt:i4>5</vt:i4>
      </vt:variant>
      <vt:variant>
        <vt:lpwstr/>
      </vt:variant>
      <vt:variant>
        <vt:lpwstr>_Toc125960596</vt:lpwstr>
      </vt:variant>
      <vt:variant>
        <vt:i4>1376311</vt:i4>
      </vt:variant>
      <vt:variant>
        <vt:i4>134</vt:i4>
      </vt:variant>
      <vt:variant>
        <vt:i4>0</vt:i4>
      </vt:variant>
      <vt:variant>
        <vt:i4>5</vt:i4>
      </vt:variant>
      <vt:variant>
        <vt:lpwstr/>
      </vt:variant>
      <vt:variant>
        <vt:lpwstr>_Toc125960595</vt:lpwstr>
      </vt:variant>
      <vt:variant>
        <vt:i4>1376311</vt:i4>
      </vt:variant>
      <vt:variant>
        <vt:i4>128</vt:i4>
      </vt:variant>
      <vt:variant>
        <vt:i4>0</vt:i4>
      </vt:variant>
      <vt:variant>
        <vt:i4>5</vt:i4>
      </vt:variant>
      <vt:variant>
        <vt:lpwstr/>
      </vt:variant>
      <vt:variant>
        <vt:lpwstr>_Toc125960594</vt:lpwstr>
      </vt:variant>
      <vt:variant>
        <vt:i4>1376311</vt:i4>
      </vt:variant>
      <vt:variant>
        <vt:i4>122</vt:i4>
      </vt:variant>
      <vt:variant>
        <vt:i4>0</vt:i4>
      </vt:variant>
      <vt:variant>
        <vt:i4>5</vt:i4>
      </vt:variant>
      <vt:variant>
        <vt:lpwstr/>
      </vt:variant>
      <vt:variant>
        <vt:lpwstr>_Toc125960593</vt:lpwstr>
      </vt:variant>
      <vt:variant>
        <vt:i4>1376311</vt:i4>
      </vt:variant>
      <vt:variant>
        <vt:i4>116</vt:i4>
      </vt:variant>
      <vt:variant>
        <vt:i4>0</vt:i4>
      </vt:variant>
      <vt:variant>
        <vt:i4>5</vt:i4>
      </vt:variant>
      <vt:variant>
        <vt:lpwstr/>
      </vt:variant>
      <vt:variant>
        <vt:lpwstr>_Toc125960592</vt:lpwstr>
      </vt:variant>
      <vt:variant>
        <vt:i4>1376311</vt:i4>
      </vt:variant>
      <vt:variant>
        <vt:i4>110</vt:i4>
      </vt:variant>
      <vt:variant>
        <vt:i4>0</vt:i4>
      </vt:variant>
      <vt:variant>
        <vt:i4>5</vt:i4>
      </vt:variant>
      <vt:variant>
        <vt:lpwstr/>
      </vt:variant>
      <vt:variant>
        <vt:lpwstr>_Toc125960591</vt:lpwstr>
      </vt:variant>
      <vt:variant>
        <vt:i4>1376311</vt:i4>
      </vt:variant>
      <vt:variant>
        <vt:i4>104</vt:i4>
      </vt:variant>
      <vt:variant>
        <vt:i4>0</vt:i4>
      </vt:variant>
      <vt:variant>
        <vt:i4>5</vt:i4>
      </vt:variant>
      <vt:variant>
        <vt:lpwstr/>
      </vt:variant>
      <vt:variant>
        <vt:lpwstr>_Toc125960590</vt:lpwstr>
      </vt:variant>
      <vt:variant>
        <vt:i4>1310775</vt:i4>
      </vt:variant>
      <vt:variant>
        <vt:i4>98</vt:i4>
      </vt:variant>
      <vt:variant>
        <vt:i4>0</vt:i4>
      </vt:variant>
      <vt:variant>
        <vt:i4>5</vt:i4>
      </vt:variant>
      <vt:variant>
        <vt:lpwstr/>
      </vt:variant>
      <vt:variant>
        <vt:lpwstr>_Toc125960589</vt:lpwstr>
      </vt:variant>
      <vt:variant>
        <vt:i4>1310775</vt:i4>
      </vt:variant>
      <vt:variant>
        <vt:i4>92</vt:i4>
      </vt:variant>
      <vt:variant>
        <vt:i4>0</vt:i4>
      </vt:variant>
      <vt:variant>
        <vt:i4>5</vt:i4>
      </vt:variant>
      <vt:variant>
        <vt:lpwstr/>
      </vt:variant>
      <vt:variant>
        <vt:lpwstr>_Toc125960588</vt:lpwstr>
      </vt:variant>
      <vt:variant>
        <vt:i4>1310775</vt:i4>
      </vt:variant>
      <vt:variant>
        <vt:i4>86</vt:i4>
      </vt:variant>
      <vt:variant>
        <vt:i4>0</vt:i4>
      </vt:variant>
      <vt:variant>
        <vt:i4>5</vt:i4>
      </vt:variant>
      <vt:variant>
        <vt:lpwstr/>
      </vt:variant>
      <vt:variant>
        <vt:lpwstr>_Toc125960587</vt:lpwstr>
      </vt:variant>
      <vt:variant>
        <vt:i4>1310775</vt:i4>
      </vt:variant>
      <vt:variant>
        <vt:i4>80</vt:i4>
      </vt:variant>
      <vt:variant>
        <vt:i4>0</vt:i4>
      </vt:variant>
      <vt:variant>
        <vt:i4>5</vt:i4>
      </vt:variant>
      <vt:variant>
        <vt:lpwstr/>
      </vt:variant>
      <vt:variant>
        <vt:lpwstr>_Toc125960586</vt:lpwstr>
      </vt:variant>
      <vt:variant>
        <vt:i4>1310775</vt:i4>
      </vt:variant>
      <vt:variant>
        <vt:i4>74</vt:i4>
      </vt:variant>
      <vt:variant>
        <vt:i4>0</vt:i4>
      </vt:variant>
      <vt:variant>
        <vt:i4>5</vt:i4>
      </vt:variant>
      <vt:variant>
        <vt:lpwstr/>
      </vt:variant>
      <vt:variant>
        <vt:lpwstr>_Toc125960585</vt:lpwstr>
      </vt:variant>
      <vt:variant>
        <vt:i4>1310775</vt:i4>
      </vt:variant>
      <vt:variant>
        <vt:i4>68</vt:i4>
      </vt:variant>
      <vt:variant>
        <vt:i4>0</vt:i4>
      </vt:variant>
      <vt:variant>
        <vt:i4>5</vt:i4>
      </vt:variant>
      <vt:variant>
        <vt:lpwstr/>
      </vt:variant>
      <vt:variant>
        <vt:lpwstr>_Toc125960584</vt:lpwstr>
      </vt:variant>
      <vt:variant>
        <vt:i4>1310775</vt:i4>
      </vt:variant>
      <vt:variant>
        <vt:i4>62</vt:i4>
      </vt:variant>
      <vt:variant>
        <vt:i4>0</vt:i4>
      </vt:variant>
      <vt:variant>
        <vt:i4>5</vt:i4>
      </vt:variant>
      <vt:variant>
        <vt:lpwstr/>
      </vt:variant>
      <vt:variant>
        <vt:lpwstr>_Toc125960583</vt:lpwstr>
      </vt:variant>
      <vt:variant>
        <vt:i4>1310775</vt:i4>
      </vt:variant>
      <vt:variant>
        <vt:i4>56</vt:i4>
      </vt:variant>
      <vt:variant>
        <vt:i4>0</vt:i4>
      </vt:variant>
      <vt:variant>
        <vt:i4>5</vt:i4>
      </vt:variant>
      <vt:variant>
        <vt:lpwstr/>
      </vt:variant>
      <vt:variant>
        <vt:lpwstr>_Toc125960582</vt:lpwstr>
      </vt:variant>
      <vt:variant>
        <vt:i4>1310775</vt:i4>
      </vt:variant>
      <vt:variant>
        <vt:i4>50</vt:i4>
      </vt:variant>
      <vt:variant>
        <vt:i4>0</vt:i4>
      </vt:variant>
      <vt:variant>
        <vt:i4>5</vt:i4>
      </vt:variant>
      <vt:variant>
        <vt:lpwstr/>
      </vt:variant>
      <vt:variant>
        <vt:lpwstr>_Toc125960581</vt:lpwstr>
      </vt:variant>
      <vt:variant>
        <vt:i4>1310775</vt:i4>
      </vt:variant>
      <vt:variant>
        <vt:i4>44</vt:i4>
      </vt:variant>
      <vt:variant>
        <vt:i4>0</vt:i4>
      </vt:variant>
      <vt:variant>
        <vt:i4>5</vt:i4>
      </vt:variant>
      <vt:variant>
        <vt:lpwstr/>
      </vt:variant>
      <vt:variant>
        <vt:lpwstr>_Toc125960580</vt:lpwstr>
      </vt:variant>
      <vt:variant>
        <vt:i4>1769527</vt:i4>
      </vt:variant>
      <vt:variant>
        <vt:i4>38</vt:i4>
      </vt:variant>
      <vt:variant>
        <vt:i4>0</vt:i4>
      </vt:variant>
      <vt:variant>
        <vt:i4>5</vt:i4>
      </vt:variant>
      <vt:variant>
        <vt:lpwstr/>
      </vt:variant>
      <vt:variant>
        <vt:lpwstr>_Toc125960579</vt:lpwstr>
      </vt:variant>
      <vt:variant>
        <vt:i4>1769527</vt:i4>
      </vt:variant>
      <vt:variant>
        <vt:i4>32</vt:i4>
      </vt:variant>
      <vt:variant>
        <vt:i4>0</vt:i4>
      </vt:variant>
      <vt:variant>
        <vt:i4>5</vt:i4>
      </vt:variant>
      <vt:variant>
        <vt:lpwstr/>
      </vt:variant>
      <vt:variant>
        <vt:lpwstr>_Toc125960578</vt:lpwstr>
      </vt:variant>
      <vt:variant>
        <vt:i4>1769527</vt:i4>
      </vt:variant>
      <vt:variant>
        <vt:i4>26</vt:i4>
      </vt:variant>
      <vt:variant>
        <vt:i4>0</vt:i4>
      </vt:variant>
      <vt:variant>
        <vt:i4>5</vt:i4>
      </vt:variant>
      <vt:variant>
        <vt:lpwstr/>
      </vt:variant>
      <vt:variant>
        <vt:lpwstr>_Toc125960577</vt:lpwstr>
      </vt:variant>
      <vt:variant>
        <vt:i4>1769527</vt:i4>
      </vt:variant>
      <vt:variant>
        <vt:i4>20</vt:i4>
      </vt:variant>
      <vt:variant>
        <vt:i4>0</vt:i4>
      </vt:variant>
      <vt:variant>
        <vt:i4>5</vt:i4>
      </vt:variant>
      <vt:variant>
        <vt:lpwstr/>
      </vt:variant>
      <vt:variant>
        <vt:lpwstr>_Toc125960576</vt:lpwstr>
      </vt:variant>
      <vt:variant>
        <vt:i4>1769527</vt:i4>
      </vt:variant>
      <vt:variant>
        <vt:i4>14</vt:i4>
      </vt:variant>
      <vt:variant>
        <vt:i4>0</vt:i4>
      </vt:variant>
      <vt:variant>
        <vt:i4>5</vt:i4>
      </vt:variant>
      <vt:variant>
        <vt:lpwstr/>
      </vt:variant>
      <vt:variant>
        <vt:lpwstr>_Toc125960575</vt:lpwstr>
      </vt:variant>
      <vt:variant>
        <vt:i4>1769527</vt:i4>
      </vt:variant>
      <vt:variant>
        <vt:i4>8</vt:i4>
      </vt:variant>
      <vt:variant>
        <vt:i4>0</vt:i4>
      </vt:variant>
      <vt:variant>
        <vt:i4>5</vt:i4>
      </vt:variant>
      <vt:variant>
        <vt:lpwstr/>
      </vt:variant>
      <vt:variant>
        <vt:lpwstr>_Toc125960574</vt:lpwstr>
      </vt:variant>
      <vt:variant>
        <vt:i4>1769527</vt:i4>
      </vt:variant>
      <vt:variant>
        <vt:i4>2</vt:i4>
      </vt:variant>
      <vt:variant>
        <vt:i4>0</vt:i4>
      </vt:variant>
      <vt:variant>
        <vt:i4>5</vt:i4>
      </vt:variant>
      <vt:variant>
        <vt:lpwstr/>
      </vt:variant>
      <vt:variant>
        <vt:lpwstr>_Toc125960573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623</cp:revision>
  <dcterms:created xsi:type="dcterms:W3CDTF">2022-07-04T07:31:00Z</dcterms:created>
  <dcterms:modified xsi:type="dcterms:W3CDTF">2023-02-08T08:16:00Z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y fmtid="{D5CDD505-2E9C-101B-9397-08002B2CF9AE}" pid="6" name="GrammarlyDocumentId">
    <vt:lpwstr>8d8cec584ab4b31998a613bbc4f94e140ebfbfb2108627def3be14e828648f33</vt:lpwstr>
  </property>
</Properties>
</file>