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C827B5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C827B5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0A0AA4E4" w:rsidR="00410E44" w:rsidRPr="0013549F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5EFDC9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C827B5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0A2B8462" w:rsidR="00410E44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52D2266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C827B5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1B50E317" w:rsidR="00410E44" w:rsidRDefault="008A0A68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10E44" w:rsidRPr="00B92BA2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60097B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C827B5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C827B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5DE07AB2" w:rsidR="00FA5E58" w:rsidRDefault="008A0A68" w:rsidP="00C827B5">
            <w:pPr>
              <w:rPr>
                <w:b/>
                <w:bCs/>
                <w:sz w:val="24"/>
                <w:szCs w:val="24"/>
              </w:rPr>
            </w:pP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A5E58" w:rsidRPr="00B92BA2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B92B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 w:rsidP="00B92BA2">
      <w:pPr>
        <w:pStyle w:val="Heading1"/>
        <w:spacing w:before="52"/>
        <w:ind w:left="116"/>
      </w:pPr>
      <w:bookmarkStart w:id="0" w:name="_Toc117755795"/>
      <w:bookmarkStart w:id="1" w:name="_Toc119672974"/>
      <w:bookmarkStart w:id="2" w:name="_Toc130311702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8F90CA" w14:textId="0F318AC3" w:rsidR="00F80D07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11702" w:history="1">
            <w:r w:rsidR="00F80D07" w:rsidRPr="00FE089E">
              <w:rPr>
                <w:rStyle w:val="Hyperlink"/>
                <w:noProof/>
              </w:rPr>
              <w:t>Table of Contents</w:t>
            </w:r>
            <w:r w:rsidR="00F80D07">
              <w:rPr>
                <w:noProof/>
                <w:webHidden/>
              </w:rPr>
              <w:tab/>
            </w:r>
            <w:r w:rsidR="00F80D07">
              <w:rPr>
                <w:noProof/>
                <w:webHidden/>
              </w:rPr>
              <w:fldChar w:fldCharType="begin"/>
            </w:r>
            <w:r w:rsidR="00F80D07">
              <w:rPr>
                <w:noProof/>
                <w:webHidden/>
              </w:rPr>
              <w:instrText xml:space="preserve"> PAGEREF _Toc130311702 \h </w:instrText>
            </w:r>
            <w:r w:rsidR="00F80D07">
              <w:rPr>
                <w:noProof/>
                <w:webHidden/>
              </w:rPr>
            </w:r>
            <w:r w:rsidR="00F80D07">
              <w:rPr>
                <w:noProof/>
                <w:webHidden/>
              </w:rPr>
              <w:fldChar w:fldCharType="separate"/>
            </w:r>
            <w:r w:rsidR="00F80D07">
              <w:rPr>
                <w:noProof/>
                <w:webHidden/>
              </w:rPr>
              <w:t>2</w:t>
            </w:r>
            <w:r w:rsidR="00F80D07">
              <w:rPr>
                <w:noProof/>
                <w:webHidden/>
              </w:rPr>
              <w:fldChar w:fldCharType="end"/>
            </w:r>
          </w:hyperlink>
        </w:p>
        <w:p w14:paraId="01B2606D" w14:textId="654B3353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3" w:history="1">
            <w:r w:rsidRPr="00FE089E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9F8E2" w14:textId="102C887D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4" w:history="1">
            <w:r w:rsidRPr="00FE089E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DD449" w14:textId="17C605EE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5" w:history="1">
            <w:r w:rsidRPr="00FE089E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5F1BA" w14:textId="0947BB57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6" w:history="1">
            <w:r w:rsidRPr="00FE089E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Definitions, terms, and</w:t>
            </w:r>
            <w:r w:rsidRPr="00FE089E">
              <w:rPr>
                <w:rStyle w:val="Hyperlink"/>
                <w:noProof/>
                <w:spacing w:val="-3"/>
              </w:rPr>
              <w:t xml:space="preserve"> </w:t>
            </w:r>
            <w:r w:rsidRPr="00FE089E">
              <w:rPr>
                <w:rStyle w:val="Hyperlink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73420" w14:textId="7EF03162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7" w:history="1">
            <w:r w:rsidRPr="00FE089E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79B5F" w14:textId="55C6F677" w:rsidR="00F80D07" w:rsidRDefault="00F80D07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8" w:history="1">
            <w:r w:rsidRPr="00FE089E">
              <w:rPr>
                <w:rStyle w:val="Hyperlink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06CFE" w14:textId="5E3D338C" w:rsidR="00F80D07" w:rsidRDefault="00F80D07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09" w:history="1">
            <w:r w:rsidRPr="00FE089E">
              <w:rPr>
                <w:rStyle w:val="Hyperlink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Discovery and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23240" w14:textId="588A861A" w:rsidR="00F80D07" w:rsidRDefault="00F80D07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0" w:history="1">
            <w:r w:rsidRPr="00FE089E">
              <w:rPr>
                <w:rStyle w:val="Hyperlink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Investigation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EA342" w14:textId="0CA3B806" w:rsidR="00F80D07" w:rsidRDefault="00F80D07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1" w:history="1">
            <w:r w:rsidRPr="00FE089E">
              <w:rPr>
                <w:rStyle w:val="Hyperlink"/>
                <w:noProof/>
              </w:rPr>
              <w:t>5.3.1.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Major and</w:t>
            </w:r>
            <w:r w:rsidRPr="00FE089E">
              <w:rPr>
                <w:rStyle w:val="Hyperlink"/>
                <w:noProof/>
                <w:spacing w:val="-4"/>
              </w:rPr>
              <w:t xml:space="preserve"> </w:t>
            </w:r>
            <w:r w:rsidRPr="00FE089E">
              <w:rPr>
                <w:rStyle w:val="Hyperlink"/>
                <w:noProof/>
              </w:rPr>
              <w:t>Critical Deviations or Nonconformities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9E4EF" w14:textId="62820BE2" w:rsidR="00F80D07" w:rsidRDefault="00F80D07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2" w:history="1">
            <w:r w:rsidRPr="00FE089E">
              <w:rPr>
                <w:rStyle w:val="Hyperlink"/>
                <w:noProof/>
              </w:rPr>
              <w:t>5.3.2.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Minor Deviations or Nonconformities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06304" w14:textId="034C9289" w:rsidR="00F80D07" w:rsidRDefault="00F80D07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3" w:history="1">
            <w:r w:rsidRPr="00FE089E">
              <w:rPr>
                <w:rStyle w:val="Hyperlink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Reporting and</w:t>
            </w:r>
            <w:r w:rsidRPr="00FE089E">
              <w:rPr>
                <w:rStyle w:val="Hyperlink"/>
                <w:noProof/>
                <w:spacing w:val="-1"/>
              </w:rPr>
              <w:t xml:space="preserve"> </w:t>
            </w:r>
            <w:r w:rsidRPr="00FE089E">
              <w:rPr>
                <w:rStyle w:val="Hyperlink"/>
                <w:noProof/>
              </w:rPr>
              <w:t>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36126" w14:textId="78555B68" w:rsidR="00F80D07" w:rsidRDefault="00F80D07">
          <w:pPr>
            <w:pStyle w:val="TOC3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4" w:history="1">
            <w:r w:rsidRPr="00FE089E">
              <w:rPr>
                <w:rStyle w:val="Hyperlink"/>
                <w:noProof/>
              </w:rPr>
              <w:t>5.4.1.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Escalation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2E0B1" w14:textId="5F983F2E" w:rsidR="00F80D07" w:rsidRDefault="00F80D07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5" w:history="1">
            <w:r w:rsidRPr="00FE089E">
              <w:rPr>
                <w:rStyle w:val="Hyperlink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2EA1A" w14:textId="5A3B46F4" w:rsidR="00F80D07" w:rsidRDefault="00F80D07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6" w:history="1">
            <w:r w:rsidRPr="00FE089E">
              <w:rPr>
                <w:rStyle w:val="Hyperlink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Deviations and Nonconformities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BAE67" w14:textId="2FF09DB9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7" w:history="1">
            <w:r w:rsidRPr="00FE089E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Applicable</w:t>
            </w:r>
            <w:r w:rsidRPr="00FE089E">
              <w:rPr>
                <w:rStyle w:val="Hyperlink"/>
                <w:noProof/>
                <w:spacing w:val="-1"/>
              </w:rPr>
              <w:t xml:space="preserve"> </w:t>
            </w:r>
            <w:r w:rsidRPr="00FE089E">
              <w:rPr>
                <w:rStyle w:val="Hyperlink"/>
                <w:noProof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E7FC7" w14:textId="0AAFAF91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8" w:history="1">
            <w:r w:rsidRPr="00FE089E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8F7BE" w14:textId="75C008D8" w:rsidR="00F80D07" w:rsidRDefault="00F80D07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hyperlink w:anchor="_Toc130311719" w:history="1">
            <w:r w:rsidRPr="00FE089E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FE089E">
              <w:rPr>
                <w:rStyle w:val="Hyperlink"/>
                <w:noProof/>
              </w:rPr>
              <w:t>Document revision</w:t>
            </w:r>
            <w:r w:rsidRPr="00FE089E">
              <w:rPr>
                <w:rStyle w:val="Hyperlink"/>
                <w:noProof/>
                <w:spacing w:val="-2"/>
              </w:rPr>
              <w:t xml:space="preserve"> </w:t>
            </w:r>
            <w:r w:rsidRPr="00FE089E">
              <w:rPr>
                <w:rStyle w:val="Hyperlink"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_Toc130311719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5376E" w14:textId="66A51700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3B1A33BC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3" w:name="_Toc130311703"/>
      <w:r>
        <w:lastRenderedPageBreak/>
        <w:t>Purpose</w:t>
      </w:r>
      <w:bookmarkEnd w:id="3"/>
    </w:p>
    <w:p w14:paraId="598CA69D" w14:textId="78AA7B19" w:rsidR="00943EA5" w:rsidRDefault="00D318EE" w:rsidP="00B92BA2">
      <w:pPr>
        <w:pStyle w:val="BodyText"/>
        <w:spacing w:line="259" w:lineRule="auto"/>
        <w:ind w:right="376"/>
      </w:pPr>
      <w:r>
        <w:t>The purpose of this Standard Operating Procedure (SOP) is to provide guidance on how to handle Deviations</w:t>
      </w:r>
      <w:r w:rsidR="002B69E5">
        <w:t xml:space="preserve"> and </w:t>
      </w:r>
      <w:r w:rsidR="009A7F87">
        <w:t>Nonconformities</w:t>
      </w:r>
      <w:r>
        <w:t xml:space="preserve"> at </w:t>
      </w:r>
      <w:r w:rsidR="008A0A68" w:rsidRPr="00B92BA2">
        <w:t xml:space="preserve">{{ </w:t>
      </w:r>
      <w:r w:rsidR="00D1140C" w:rsidRPr="00B92BA2">
        <w:t>CompanyName</w:t>
      </w:r>
      <w:r w:rsidR="008A0A68" w:rsidRPr="00B92BA2">
        <w:t xml:space="preserve"> }}</w:t>
      </w:r>
      <w:r>
        <w:t>.</w:t>
      </w:r>
    </w:p>
    <w:p w14:paraId="5F288775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4" w:name="_Toc130311704"/>
      <w:r>
        <w:t>Scope</w:t>
      </w:r>
      <w:bookmarkEnd w:id="4"/>
    </w:p>
    <w:p w14:paraId="6F4AE7D6" w14:textId="46867FCF" w:rsidR="003835BA" w:rsidRPr="00855B7B" w:rsidRDefault="003835BA" w:rsidP="00B92BA2">
      <w:pPr>
        <w:pStyle w:val="BodyTex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="008A0A68" w:rsidRPr="00B92BA2">
        <w:rPr>
          <w:spacing w:val="-3"/>
        </w:rPr>
        <w:t xml:space="preserve">{{ </w:t>
      </w:r>
      <w:r w:rsidRPr="00B92BA2">
        <w:rPr>
          <w:rFonts w:eastAsia="Times New Roman"/>
          <w:color w:val="000000"/>
          <w:shd w:val="clear" w:color="auto" w:fill="FFFFFF"/>
          <w:lang w:eastAsia="fr-FR"/>
        </w:rPr>
        <w:t>CompanyName</w:t>
      </w:r>
      <w:r w:rsidR="008A0A68" w:rsidRPr="00B92BA2">
        <w:rPr>
          <w:rFonts w:eastAsia="Times New Roman"/>
          <w:color w:val="000000"/>
          <w:shd w:val="clear" w:color="auto" w:fill="FFFFFF"/>
          <w:lang w:eastAsia="fr-FR"/>
        </w:rPr>
        <w:t xml:space="preserve"> }}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 w:rsidR="00B92BA2">
        <w:t>the whole</w:t>
      </w:r>
      <w:r>
        <w:t xml:space="preserve">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="008A0A68" w:rsidRPr="00B92BA2">
        <w:rPr>
          <w:b/>
          <w:bCs/>
        </w:rPr>
        <w:t xml:space="preserve">{{ </w:t>
      </w:r>
      <w:r w:rsidRPr="00B92BA2">
        <w:rPr>
          <w:b/>
          <w:bCs/>
        </w:rPr>
        <w:t>TrainingCode</w:t>
      </w:r>
      <w:r w:rsidR="008A0A68" w:rsidRPr="00B92BA2">
        <w:rPr>
          <w:b/>
          <w:bCs/>
        </w:rPr>
        <w:t xml:space="preserve"> }}</w:t>
      </w:r>
      <w:r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Pr="00B92BA2">
        <w:rPr>
          <w:b/>
          <w:bCs/>
        </w:rPr>
        <w:t>TrainingTitle</w:t>
      </w:r>
      <w:r w:rsidR="008A0A68" w:rsidRPr="00B92BA2">
        <w:rPr>
          <w:b/>
          <w:bCs/>
        </w:rPr>
        <w:t xml:space="preserve"> }}</w:t>
      </w:r>
      <w:r w:rsidRPr="00855B7B">
        <w:rPr>
          <w:i/>
        </w:rPr>
        <w:t>.</w:t>
      </w:r>
    </w:p>
    <w:p w14:paraId="455517E9" w14:textId="77777777" w:rsidR="00943EA5" w:rsidRDefault="00D318EE" w:rsidP="00BF094A">
      <w:pPr>
        <w:pStyle w:val="Heading1"/>
        <w:numPr>
          <w:ilvl w:val="0"/>
          <w:numId w:val="25"/>
        </w:numPr>
      </w:pPr>
      <w:bookmarkStart w:id="5" w:name="_Toc130311705"/>
      <w:r>
        <w:t>Responsibilities</w:t>
      </w:r>
      <w:bookmarkEnd w:id="5"/>
    </w:p>
    <w:p w14:paraId="7AE905E9" w14:textId="47CF57E7" w:rsidR="00943EA5" w:rsidRDefault="00D318EE" w:rsidP="00B92BA2">
      <w:pPr>
        <w:pStyle w:val="BodyText"/>
      </w:pPr>
      <w:r w:rsidRPr="00B92BA2">
        <w:t>Responsible</w:t>
      </w:r>
      <w:r>
        <w:t xml:space="preserve"> for the content of this SOP is </w:t>
      </w:r>
      <w:r w:rsidR="008A0A68" w:rsidRPr="00B92BA2">
        <w:t xml:space="preserve">{{ </w:t>
      </w:r>
      <w:r w:rsidR="00D83B2D" w:rsidRPr="00B92BA2">
        <w:t>QualityOrganizationHead</w:t>
      </w:r>
      <w:r w:rsidR="008A0A68" w:rsidRPr="00B92BA2">
        <w:t xml:space="preserve"> }}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B92BA2">
              <w:t xml:space="preserve">Quality </w:t>
            </w:r>
            <w:r w:rsidR="00024143" w:rsidRPr="00B92BA2">
              <w:t>Organization</w:t>
            </w:r>
          </w:p>
        </w:tc>
        <w:tc>
          <w:tcPr>
            <w:tcW w:w="6256" w:type="dxa"/>
          </w:tcPr>
          <w:p w14:paraId="6440CEAF" w14:textId="598D1859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 xml:space="preserve">Responsible for this SOP and management of </w:t>
            </w:r>
            <w:r w:rsidR="008A0A68" w:rsidRPr="00B92BA2">
              <w:t xml:space="preserve">{{ </w:t>
            </w:r>
            <w:r w:rsidR="00B145C9" w:rsidRPr="00B92BA2">
              <w:t>DevMng_Title</w:t>
            </w:r>
            <w:r w:rsidR="008A0A68" w:rsidRPr="00B92BA2">
              <w:t xml:space="preserve"> }}</w:t>
            </w:r>
            <w:r w:rsidR="00B145C9">
              <w:t xml:space="preserve"> </w:t>
            </w:r>
            <w:r>
              <w:t>process</w:t>
            </w:r>
          </w:p>
          <w:p w14:paraId="5B067C0E" w14:textId="59F3A844" w:rsidR="006E7884" w:rsidRPr="00F318FE" w:rsidRDefault="006E7884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8A0A68" w:rsidRPr="00B92BA2">
              <w:t xml:space="preserve">{{ </w:t>
            </w:r>
            <w:r w:rsidR="00EE23AE" w:rsidRPr="00B92BA2">
              <w:t>DevNotificationTitle</w:t>
            </w:r>
            <w:r w:rsidR="008A0A68" w:rsidRPr="00B92BA2">
              <w:t xml:space="preserve"> }}</w:t>
            </w:r>
            <w:r w:rsidR="00EE23AE" w:rsidRPr="00B92BA2">
              <w:t>s</w:t>
            </w:r>
          </w:p>
          <w:p w14:paraId="25460CDB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3E80882" w:rsidR="00A7652F" w:rsidRPr="00B92BA2" w:rsidRDefault="008A0A68">
            <w:pPr>
              <w:pStyle w:val="TableParagraph"/>
            </w:pPr>
            <w:r w:rsidRPr="00B92BA2">
              <w:t xml:space="preserve">{{ </w:t>
            </w:r>
            <w:r w:rsidR="00A7652F" w:rsidRPr="00B92BA2">
              <w:t>QualityOrganizationHead</w:t>
            </w:r>
            <w:r w:rsidRPr="00B92BA2">
              <w:t xml:space="preserve"> }}</w:t>
            </w:r>
          </w:p>
        </w:tc>
        <w:tc>
          <w:tcPr>
            <w:tcW w:w="6256" w:type="dxa"/>
          </w:tcPr>
          <w:p w14:paraId="4BECE230" w14:textId="2934E823" w:rsidR="00A7652F" w:rsidRPr="007F66A6" w:rsidRDefault="006E7884" w:rsidP="00B92BA2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246"/>
            </w:pPr>
            <w:r w:rsidRPr="007F66A6">
              <w:t xml:space="preserve">Approves </w:t>
            </w:r>
            <w:r w:rsidR="008A0A68" w:rsidRPr="00B92BA2">
              <w:t xml:space="preserve">{{ </w:t>
            </w:r>
            <w:r w:rsidRPr="00B92BA2">
              <w:t>DevReportTitle</w:t>
            </w:r>
            <w:r w:rsidR="008A0A68" w:rsidRPr="00B92BA2">
              <w:t xml:space="preserve"> }}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4D15F73A" w:rsidR="00024143" w:rsidRDefault="00024143" w:rsidP="00B92BA2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246"/>
              <w:jc w:val="both"/>
            </w:pPr>
            <w:r>
              <w:t xml:space="preserve">Oversee their working areas and to work with </w:t>
            </w:r>
            <w:r w:rsidRPr="00B92BA2">
              <w:t>Q</w:t>
            </w:r>
            <w:r w:rsidR="00220114" w:rsidRPr="00B92BA2">
              <w:t>uality Organization</w:t>
            </w:r>
            <w:r>
              <w:t xml:space="preserve"> to resolve Deviations</w:t>
            </w:r>
            <w:r w:rsidR="00DA3EC8">
              <w:t xml:space="preserve"> and </w:t>
            </w:r>
            <w:r w:rsidR="009A7F87">
              <w:t>Nonconformities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396E1332" w:rsidR="00024143" w:rsidRDefault="00024143" w:rsidP="00B92BA2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 w:right="246"/>
            </w:pPr>
            <w:r>
              <w:t xml:space="preserve">Initiate the </w:t>
            </w:r>
            <w:r w:rsidR="008A0A68" w:rsidRPr="00B92BA2">
              <w:t xml:space="preserve">{{ </w:t>
            </w:r>
            <w:r w:rsidR="003B193E" w:rsidRPr="00B92BA2">
              <w:t>DevNotificationTitle</w:t>
            </w:r>
            <w:r w:rsidR="008A0A68" w:rsidRPr="00B92BA2">
              <w:t xml:space="preserve"> }}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B92BA2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246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28D6088D" w:rsidR="00024143" w:rsidRDefault="00024143" w:rsidP="00B92BA2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246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8A0A68" w:rsidRPr="00B92BA2">
              <w:t xml:space="preserve">{{ </w:t>
            </w:r>
            <w:r w:rsidR="007F66A6" w:rsidRPr="00B92BA2">
              <w:t>DevReportTitle</w:t>
            </w:r>
            <w:r w:rsidR="008A0A68" w:rsidRPr="00B92BA2">
              <w:t xml:space="preserve"> }}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5BA843DB" w:rsidR="00024143" w:rsidRDefault="00024143" w:rsidP="00B92BA2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right="246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</w:t>
            </w:r>
            <w:r w:rsidR="008E7CDC">
              <w:t>Nonconformity</w:t>
            </w:r>
            <w:r>
              <w:t>.</w:t>
            </w:r>
          </w:p>
          <w:p w14:paraId="0AD73869" w14:textId="4FABC491" w:rsidR="00AD44BD" w:rsidRDefault="004D076E" w:rsidP="00B92BA2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right="246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</w:t>
            </w:r>
            <w:r w:rsidR="008E7CDC">
              <w:t>Nonconformity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44001789" w:rsidR="00857EF1" w:rsidRDefault="004D076E" w:rsidP="00B92BA2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246"/>
              <w:jc w:val="both"/>
            </w:pPr>
            <w:r>
              <w:t xml:space="preserve">Notifies </w:t>
            </w:r>
            <w:r w:rsidRPr="00B92BA2">
              <w:t>Quality Organization</w:t>
            </w:r>
            <w:r w:rsidR="00857EF1">
              <w:t xml:space="preserve"> about occurred Deviation</w:t>
            </w:r>
            <w:r w:rsidR="000049A8">
              <w:t xml:space="preserve"> or </w:t>
            </w:r>
            <w:r w:rsidR="008E7CDC">
              <w:t>Nonconformity</w:t>
            </w:r>
            <w:r w:rsidR="00857EF1">
              <w:t>.</w:t>
            </w:r>
          </w:p>
          <w:p w14:paraId="11BA23A0" w14:textId="554B7000" w:rsidR="00024143" w:rsidRDefault="00857EF1" w:rsidP="00B92BA2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246" w:hanging="357"/>
            </w:pPr>
            <w:r>
              <w:lastRenderedPageBreak/>
              <w:t xml:space="preserve">Submits </w:t>
            </w:r>
            <w:r w:rsidR="008A0A68" w:rsidRPr="00B92BA2">
              <w:t xml:space="preserve">{{ </w:t>
            </w:r>
            <w:r w:rsidR="00A6768B" w:rsidRPr="00B92BA2">
              <w:t>DevNotificationTitle</w:t>
            </w:r>
            <w:r w:rsidR="008A0A68" w:rsidRPr="00B92BA2">
              <w:t xml:space="preserve"> }}</w:t>
            </w:r>
            <w:r w:rsidR="00A6768B" w:rsidRPr="00A6768B">
              <w:t xml:space="preserve"> </w:t>
            </w:r>
            <w:r>
              <w:t xml:space="preserve">to </w:t>
            </w:r>
            <w:r w:rsidRPr="00B92BA2"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29005C82" w14:textId="70548A70" w:rsidR="00943EA5" w:rsidRDefault="00D318EE" w:rsidP="008569CD">
      <w:pPr>
        <w:pStyle w:val="Heading1"/>
        <w:numPr>
          <w:ilvl w:val="0"/>
          <w:numId w:val="25"/>
        </w:numPr>
      </w:pPr>
      <w:bookmarkStart w:id="6" w:name="_Toc130311706"/>
      <w:r>
        <w:t>Definitions, terms</w:t>
      </w:r>
      <w:r w:rsidR="00B92BA2">
        <w:t>,</w:t>
      </w:r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1417EAD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8A0A68" w:rsidRPr="00B92BA2">
              <w:rPr>
                <w:b/>
              </w:rPr>
              <w:t xml:space="preserve">{{ </w:t>
            </w:r>
            <w:r w:rsidR="00D1140C" w:rsidRPr="00B92BA2">
              <w:rPr>
                <w:b/>
              </w:rPr>
              <w:t>CompanyName</w:t>
            </w:r>
            <w:r w:rsidR="008A0A68" w:rsidRPr="00B92BA2">
              <w:rPr>
                <w:b/>
              </w:rPr>
              <w:t xml:space="preserve"> }}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0A36311A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6E5D8C">
              <w:t>Nonconformit</w:t>
            </w:r>
            <w:r w:rsidR="00166492">
              <w:t>ies</w:t>
            </w:r>
          </w:p>
        </w:tc>
        <w:tc>
          <w:tcPr>
            <w:tcW w:w="6551" w:type="dxa"/>
          </w:tcPr>
          <w:p w14:paraId="53E765A9" w14:textId="7659F3EC" w:rsidR="00943EA5" w:rsidRDefault="00D318EE" w:rsidP="00B92BA2">
            <w:pPr>
              <w:pStyle w:val="TableParagraph"/>
              <w:ind w:right="105"/>
              <w:jc w:val="both"/>
            </w:pPr>
            <w:r>
              <w:t>Serious Deviation</w:t>
            </w:r>
            <w:r w:rsidR="000049A8">
              <w:t xml:space="preserve"> or </w:t>
            </w:r>
            <w:r w:rsidR="006E5D8C">
              <w:t>Nonconformit</w:t>
            </w:r>
            <w:r w:rsidR="00F70592">
              <w:t>y</w:t>
            </w:r>
            <w:r>
              <w:t xml:space="preserve"> with potential implications on the product or process integrity that cannot be contained within </w:t>
            </w:r>
            <w:r w:rsidR="008A0A68" w:rsidRPr="00B92BA2">
              <w:rPr>
                <w:b/>
                <w:bCs/>
              </w:rPr>
              <w:t xml:space="preserve">{{ </w:t>
            </w:r>
            <w:r w:rsidR="00D1140C" w:rsidRPr="00B92BA2">
              <w:rPr>
                <w:b/>
                <w:bCs/>
              </w:rPr>
              <w:t>CompanyName</w:t>
            </w:r>
            <w:r w:rsidR="008A0A68" w:rsidRPr="00B92BA2">
              <w:rPr>
                <w:b/>
                <w:bCs/>
              </w:rPr>
              <w:t xml:space="preserve"> }}</w:t>
            </w:r>
            <w:r w:rsidRPr="00B92BA2">
              <w:rPr>
                <w:b/>
                <w:bCs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2F046C5D" w:rsidR="00943EA5" w:rsidRDefault="00D318EE" w:rsidP="00B92BA2">
            <w:pPr>
              <w:pStyle w:val="TableParagraph"/>
              <w:ind w:right="105"/>
              <w:jc w:val="both"/>
            </w:pPr>
            <w:r>
              <w:t xml:space="preserve">The date </w:t>
            </w:r>
            <w:r w:rsidR="008A0A68" w:rsidRPr="00B92BA2">
              <w:t xml:space="preserve">{{ </w:t>
            </w:r>
            <w:r w:rsidR="00D1140C" w:rsidRPr="00B92BA2">
              <w:t>CompanyName</w:t>
            </w:r>
            <w:r w:rsidR="008A0A68" w:rsidRPr="00B92BA2">
              <w:t xml:space="preserve"> }}</w:t>
            </w:r>
            <w:r>
              <w:t xml:space="preserve"> becomes aware of a Deviation</w:t>
            </w:r>
            <w:r w:rsidR="00FE1303">
              <w:t xml:space="preserve"> or </w:t>
            </w:r>
            <w:r w:rsidR="008E7CDC">
              <w:t>Nonconformity</w:t>
            </w:r>
            <w:r w:rsidR="00FE1303">
              <w:t>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57BDF849" w:rsidR="00943EA5" w:rsidRDefault="00D318EE" w:rsidP="00B92BA2">
            <w:pPr>
              <w:pStyle w:val="TableParagraph"/>
              <w:ind w:right="105"/>
            </w:pPr>
            <w:r>
              <w:t>Assigned Deviation</w:t>
            </w:r>
            <w:r w:rsidR="00026F2A">
              <w:t xml:space="preserve"> </w:t>
            </w:r>
            <w:r w:rsidR="00CE025B">
              <w:t xml:space="preserve">/ </w:t>
            </w:r>
            <w:r w:rsidR="008E7CDC">
              <w:t>Nonconformity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1EE486A5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</w:t>
            </w:r>
            <w:r w:rsidR="008E7CDC">
              <w:t>Nonconformit</w:t>
            </w:r>
            <w:r w:rsidR="00166492">
              <w:t>ies</w:t>
            </w:r>
          </w:p>
        </w:tc>
        <w:tc>
          <w:tcPr>
            <w:tcW w:w="6551" w:type="dxa"/>
          </w:tcPr>
          <w:p w14:paraId="3CD387D6" w14:textId="6ACD4C54" w:rsidR="00943EA5" w:rsidRDefault="00D318EE" w:rsidP="00B92BA2">
            <w:pPr>
              <w:pStyle w:val="TableParagraph"/>
              <w:ind w:right="105"/>
              <w:jc w:val="both"/>
            </w:pPr>
            <w:r>
              <w:t>Process or product impact may occur, but the Deviation</w:t>
            </w:r>
            <w:r w:rsidR="00D04BA3">
              <w:t xml:space="preserve"> or </w:t>
            </w:r>
            <w:r w:rsidR="008E7CDC">
              <w:t>Nonconformity</w:t>
            </w:r>
            <w:r>
              <w:t xml:space="preserve"> can be controlled, and issues can be resolved within </w:t>
            </w:r>
            <w:r w:rsidR="008A0A68" w:rsidRPr="00B92BA2">
              <w:t xml:space="preserve">{{ </w:t>
            </w:r>
            <w:r w:rsidR="00D1140C" w:rsidRPr="00B92BA2">
              <w:t>CompanyName</w:t>
            </w:r>
            <w:r w:rsidR="008A0A68" w:rsidRPr="00B92BA2">
              <w:t xml:space="preserve"> }}</w:t>
            </w:r>
            <w:r w:rsidRPr="00B92BA2"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60F623A8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</w:t>
            </w:r>
            <w:r w:rsidR="009A7F87">
              <w:t>Nonconformities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5DC2C8A9" w:rsidR="00943EA5" w:rsidRDefault="00D318EE" w:rsidP="00B92BA2">
            <w:pPr>
              <w:pStyle w:val="TableParagraph"/>
              <w:ind w:right="105"/>
              <w:jc w:val="both"/>
            </w:pPr>
            <w:r>
              <w:t>Deviations</w:t>
            </w:r>
            <w:r w:rsidR="00A407D8">
              <w:t xml:space="preserve"> or </w:t>
            </w:r>
            <w:r w:rsidR="009A7F87">
              <w:t>Nonconformities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1498D310" w:rsidR="00943EA5" w:rsidRDefault="00D318EE" w:rsidP="00B92BA2">
            <w:pPr>
              <w:pStyle w:val="TableParagraph"/>
              <w:ind w:right="105"/>
              <w:jc w:val="both"/>
            </w:pPr>
            <w:r>
              <w:t>Person observing any unexpected Deviation</w:t>
            </w:r>
            <w:r w:rsidR="00680350">
              <w:t xml:space="preserve"> or </w:t>
            </w:r>
            <w:r w:rsidR="008E7CDC">
              <w:t>Nonconformity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09049E4B" w14:textId="77777777" w:rsidR="00943EA5" w:rsidRDefault="00D318EE" w:rsidP="008569CD">
      <w:pPr>
        <w:pStyle w:val="Heading1"/>
        <w:numPr>
          <w:ilvl w:val="0"/>
          <w:numId w:val="25"/>
        </w:numPr>
      </w:pPr>
      <w:bookmarkStart w:id="7" w:name="_Toc130311707"/>
      <w:r>
        <w:t>Workflow</w:t>
      </w:r>
      <w:bookmarkEnd w:id="7"/>
    </w:p>
    <w:p w14:paraId="5DF7BD71" w14:textId="77777777" w:rsidR="00943EA5" w:rsidRDefault="00D318EE" w:rsidP="008569CD">
      <w:pPr>
        <w:pStyle w:val="Heading2"/>
        <w:numPr>
          <w:ilvl w:val="1"/>
          <w:numId w:val="25"/>
        </w:numPr>
        <w:ind w:left="567" w:hanging="567"/>
      </w:pPr>
      <w:bookmarkStart w:id="8" w:name="_Toc130311708"/>
      <w:r>
        <w:t>General</w:t>
      </w:r>
      <w:bookmarkEnd w:id="8"/>
    </w:p>
    <w:p w14:paraId="1221A4FA" w14:textId="210F5D58" w:rsidR="00943EA5" w:rsidRDefault="00D318EE" w:rsidP="00FA5107">
      <w:pPr>
        <w:pStyle w:val="BodyText"/>
      </w:pPr>
      <w:r w:rsidRPr="00FA5107">
        <w:t>The</w:t>
      </w:r>
      <w:r>
        <w:t xml:space="preserve"> Deviation</w:t>
      </w:r>
      <w:r w:rsidR="00026F2A">
        <w:t xml:space="preserve"> or </w:t>
      </w:r>
      <w:r w:rsidR="008E7CDC">
        <w:t>Nonconformity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</w:t>
      </w:r>
      <w:r w:rsidR="009A7F87">
        <w:t>Nonconformities</w:t>
      </w:r>
      <w:r>
        <w:t xml:space="preserve"> that occur within </w:t>
      </w:r>
      <w:r w:rsidR="008A0A68" w:rsidRPr="00B92BA2">
        <w:t xml:space="preserve">{{ </w:t>
      </w:r>
      <w:r w:rsidR="00D1140C" w:rsidRPr="00B92BA2">
        <w:t>CompanyName</w:t>
      </w:r>
      <w:r w:rsidR="008A0A68" w:rsidRPr="00B92BA2">
        <w:t xml:space="preserve"> }}</w:t>
      </w:r>
      <w:r w:rsidRPr="00B92BA2">
        <w:t>.</w:t>
      </w:r>
    </w:p>
    <w:p w14:paraId="2FC2C710" w14:textId="7B0D21CA" w:rsidR="00943EA5" w:rsidRDefault="00D318EE" w:rsidP="00FA5107">
      <w:pPr>
        <w:pStyle w:val="BodyText"/>
      </w:pPr>
      <w:r>
        <w:t xml:space="preserve">Each Department is </w:t>
      </w:r>
      <w:r w:rsidRPr="00FA5107">
        <w:t>responsible</w:t>
      </w:r>
      <w:r>
        <w:t xml:space="preserve">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8A0A68" w:rsidRPr="00B92BA2">
        <w:t xml:space="preserve">{{ </w:t>
      </w:r>
      <w:r w:rsidR="00F65809" w:rsidRPr="00B92BA2">
        <w:t>DevMng_Title</w:t>
      </w:r>
      <w:r w:rsidR="008A0A68" w:rsidRPr="00B92BA2">
        <w:t xml:space="preserve"> }}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5346CBEE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8A0A68" w:rsidRPr="00B92BA2">
        <w:rPr>
          <w:b/>
          <w:i/>
          <w:sz w:val="18"/>
        </w:rPr>
        <w:t xml:space="preserve">{{ </w:t>
      </w:r>
      <w:r w:rsidR="00EC5AB1" w:rsidRPr="00B92BA2">
        <w:rPr>
          <w:b/>
          <w:i/>
          <w:sz w:val="18"/>
        </w:rPr>
        <w:t>DevMng_Title</w:t>
      </w:r>
      <w:r w:rsidR="008A0A68" w:rsidRPr="00B92BA2">
        <w:rPr>
          <w:b/>
          <w:i/>
          <w:sz w:val="18"/>
        </w:rPr>
        <w:t xml:space="preserve"> }}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42094287" w14:textId="77777777" w:rsidR="00B92BA2" w:rsidRDefault="00B92BA2">
      <w:pPr>
        <w:rPr>
          <w:b/>
          <w:i/>
          <w:sz w:val="18"/>
        </w:rPr>
      </w:pPr>
      <w:r>
        <w:rPr>
          <w:b/>
          <w:i/>
          <w:sz w:val="18"/>
        </w:rPr>
        <w:br w:type="page"/>
      </w:r>
    </w:p>
    <w:p w14:paraId="78F95782" w14:textId="7F38D326" w:rsidR="005D745A" w:rsidRDefault="005D745A" w:rsidP="00FA5107">
      <w:pPr>
        <w:pStyle w:val="BodyText"/>
      </w:pPr>
      <w:r>
        <w:lastRenderedPageBreak/>
        <w:t>Examples of Deviations</w:t>
      </w:r>
      <w:r w:rsidR="00862643">
        <w:t xml:space="preserve"> and </w:t>
      </w:r>
      <w:r w:rsidR="009A7F87">
        <w:t>Nonconformities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C827B5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C827B5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C827B5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C827B5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C827B5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C827B5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C827B5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C827B5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C827B5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C827B5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C827B5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C827B5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C827B5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5A6B0289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="008A0A68" w:rsidRPr="00B92BA2">
              <w:t xml:space="preserve">{{ </w:t>
            </w:r>
            <w:r w:rsidRPr="00B92BA2">
              <w:t>GDCPTitle</w:t>
            </w:r>
            <w:r w:rsidR="008A0A68" w:rsidRPr="00B92BA2">
              <w:t xml:space="preserve"> }}</w:t>
            </w:r>
          </w:p>
        </w:tc>
      </w:tr>
      <w:tr w:rsidR="005D745A" w14:paraId="48C72126" w14:textId="77777777" w:rsidTr="00C827B5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C827B5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2CB399A2" w14:textId="35C8B767" w:rsidR="00943EA5" w:rsidRDefault="00FD099C" w:rsidP="008569CD">
      <w:pPr>
        <w:pStyle w:val="Heading2"/>
        <w:numPr>
          <w:ilvl w:val="1"/>
          <w:numId w:val="25"/>
        </w:numPr>
        <w:ind w:left="567" w:hanging="567"/>
      </w:pPr>
      <w:bookmarkStart w:id="11" w:name="_Toc130311709"/>
      <w:r>
        <w:t>Discovery and Notification</w:t>
      </w:r>
      <w:bookmarkEnd w:id="11"/>
    </w:p>
    <w:p w14:paraId="1F511651" w14:textId="564D27F8" w:rsidR="00943EA5" w:rsidRDefault="00D318EE" w:rsidP="00FA5107">
      <w:pPr>
        <w:pStyle w:val="BodyText"/>
      </w:pPr>
      <w:r>
        <w:t>Observer informs the Line Manager of any Deviation</w:t>
      </w:r>
      <w:r w:rsidR="00DA335B">
        <w:t xml:space="preserve"> or </w:t>
      </w:r>
      <w:r w:rsidR="009A7F87">
        <w:t>Nonconformity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3E87A651" w:rsidR="00D612BD" w:rsidRDefault="00D318EE" w:rsidP="00FA5107">
      <w:pPr>
        <w:pStyle w:val="BodyText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B92BA2"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8A0A68" w:rsidRPr="00B92BA2">
        <w:rPr>
          <w:b/>
          <w:bCs/>
        </w:rPr>
        <w:t xml:space="preserve">{{ </w:t>
      </w:r>
      <w:r w:rsidR="00D724E7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D724E7" w:rsidRPr="00B92BA2">
        <w:rPr>
          <w:b/>
          <w:bCs/>
        </w:rPr>
        <w:t xml:space="preserve">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6A69C88D" w:rsidR="00943EA5" w:rsidRDefault="00D318EE" w:rsidP="00FA5107">
      <w:pPr>
        <w:pStyle w:val="BodyText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7F6885AE" w14:textId="518E97B2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8A0A68" w:rsidRPr="00B92BA2">
        <w:rPr>
          <w:b/>
          <w:bCs/>
        </w:rPr>
        <w:t xml:space="preserve">{{ </w:t>
      </w:r>
      <w:r w:rsidR="00593F7F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 w:rsidRPr="007F6EC0">
        <w:t>Failure of a critical control point</w:t>
      </w:r>
    </w:p>
    <w:p w14:paraId="3414403D" w14:textId="640483D0" w:rsidR="00943EA5" w:rsidRPr="007F6EC0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5EEB5072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B92BA2"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="00BC44F6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4ECF0895" w14:textId="51A6C86B" w:rsidR="00943EA5" w:rsidRDefault="0071267F" w:rsidP="008569CD">
      <w:pPr>
        <w:pStyle w:val="Heading2"/>
        <w:numPr>
          <w:ilvl w:val="1"/>
          <w:numId w:val="25"/>
        </w:numPr>
        <w:ind w:left="567" w:hanging="567"/>
      </w:pPr>
      <w:bookmarkStart w:id="12" w:name="_Toc130311710"/>
      <w:r>
        <w:lastRenderedPageBreak/>
        <w:t>Investigation</w:t>
      </w:r>
      <w:bookmarkEnd w:id="12"/>
    </w:p>
    <w:p w14:paraId="62F127AF" w14:textId="0389F8CF" w:rsidR="00943EA5" w:rsidRDefault="0054719D" w:rsidP="00FA5107">
      <w:pPr>
        <w:pStyle w:val="BodyText"/>
      </w:pPr>
      <w:r w:rsidRPr="00FA5107">
        <w:t>Quality</w:t>
      </w:r>
      <w:r w:rsidRPr="00B92BA2">
        <w:t xml:space="preserve">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8A0A68" w:rsidRPr="00B92BA2">
        <w:rPr>
          <w:b/>
          <w:bCs/>
        </w:rPr>
        <w:t xml:space="preserve">{{ </w:t>
      </w:r>
      <w:r w:rsidR="006E0438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 xml:space="preserve">or </w:t>
      </w:r>
      <w:r w:rsidR="009A7F87">
        <w:t>Nonconformity</w:t>
      </w:r>
      <w:r>
        <w:t xml:space="preserve"> investigation. </w:t>
      </w:r>
      <w:r w:rsidR="00441BE4" w:rsidRPr="00B92BA2"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>Investigators who will take part in the particular investigation.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 w:rsidP="00FA5107">
      <w:pPr>
        <w:pStyle w:val="BodyText"/>
      </w:pPr>
      <w:r>
        <w:t xml:space="preserve">If </w:t>
      </w:r>
      <w:r w:rsidR="008A0D40" w:rsidRPr="00FA5107">
        <w:t>Material</w:t>
      </w:r>
      <w:r w:rsidR="008A0D40">
        <w:t xml:space="preserve">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B92BA2"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6A92C45F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 xml:space="preserve">Investigation is completed to determine </w:t>
      </w:r>
      <w:r w:rsidR="008A0D40">
        <w:t>C</w:t>
      </w:r>
      <w:r>
        <w:t>onformance/</w:t>
      </w:r>
      <w:r w:rsidR="009A7F87">
        <w:t>Nonconformity</w:t>
      </w:r>
      <w:r>
        <w:t xml:space="preserve"> of</w:t>
      </w:r>
      <w:r w:rsidRPr="00856099"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Final decision is made regarding product/material disposition and the decision is approved.</w:t>
      </w:r>
    </w:p>
    <w:p w14:paraId="3660558D" w14:textId="2D251145" w:rsidR="00943EA5" w:rsidRDefault="00D318EE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 xml:space="preserve">Quarantine and release status are documented on the </w:t>
      </w:r>
      <w:r w:rsidR="008A0A68" w:rsidRPr="00B92BA2">
        <w:rPr>
          <w:b/>
          <w:bCs/>
        </w:rPr>
        <w:t xml:space="preserve">{{ </w:t>
      </w:r>
      <w:r w:rsidR="009024C8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>
        <w:t>.</w:t>
      </w:r>
    </w:p>
    <w:p w14:paraId="28BEDE03" w14:textId="098AFB19" w:rsidR="00943EA5" w:rsidRDefault="00D318EE" w:rsidP="00FA5107">
      <w:pPr>
        <w:pStyle w:val="Heading3"/>
        <w:numPr>
          <w:ilvl w:val="2"/>
          <w:numId w:val="25"/>
        </w:numPr>
        <w:ind w:left="709" w:hanging="709"/>
      </w:pPr>
      <w:bookmarkStart w:id="13" w:name="_Toc130311711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</w:t>
      </w:r>
      <w:r w:rsidR="009A7F87">
        <w:t>Nonconformities</w:t>
      </w:r>
      <w:bookmarkEnd w:id="13"/>
    </w:p>
    <w:p w14:paraId="70F5B2CE" w14:textId="4E1EEFD7" w:rsidR="00943EA5" w:rsidRDefault="00D318EE" w:rsidP="00FA5107">
      <w:pPr>
        <w:pStyle w:val="BodyText"/>
      </w:pPr>
      <w:r>
        <w:t xml:space="preserve">The following </w:t>
      </w:r>
      <w:r w:rsidRPr="00FA5107">
        <w:t>investigation</w:t>
      </w:r>
      <w:r>
        <w:t xml:space="preserve"> shall be done if the Deviation</w:t>
      </w:r>
      <w:r w:rsidR="0040392E">
        <w:t xml:space="preserve"> or </w:t>
      </w:r>
      <w:r w:rsidR="009A7F87">
        <w:t>Nonconformity</w:t>
      </w:r>
      <w:r>
        <w:t xml:space="preserve"> is classified as Major or Critical:</w:t>
      </w:r>
    </w:p>
    <w:p w14:paraId="1CD97675" w14:textId="2691438F" w:rsidR="00943EA5" w:rsidRDefault="00D318EE" w:rsidP="00DF5841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Perform comprehensive document review and conduct interviews with Observers.</w:t>
      </w:r>
    </w:p>
    <w:p w14:paraId="5DA23673" w14:textId="77777777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124D330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 xml:space="preserve">Perform a Risk Assessment according to </w:t>
      </w:r>
      <w:r w:rsidR="008A0A68" w:rsidRPr="00B92BA2">
        <w:rPr>
          <w:b/>
          <w:bCs/>
        </w:rPr>
        <w:t xml:space="preserve">{{ </w:t>
      </w:r>
      <w:r w:rsidR="00055095" w:rsidRPr="00B92BA2">
        <w:rPr>
          <w:b/>
          <w:bCs/>
        </w:rPr>
        <w:t>QRM_Code</w:t>
      </w:r>
      <w:r w:rsidR="008A0A68" w:rsidRPr="00B92BA2">
        <w:rPr>
          <w:b/>
          <w:bCs/>
        </w:rPr>
        <w:t xml:space="preserve"> }}</w:t>
      </w:r>
      <w:r w:rsidR="00055095"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="00A7054C" w:rsidRPr="00B92BA2">
        <w:rPr>
          <w:b/>
          <w:bCs/>
        </w:rPr>
        <w:t>QRM_Title</w:t>
      </w:r>
      <w:r w:rsidR="008A0A68" w:rsidRPr="00B92BA2">
        <w:rPr>
          <w:b/>
          <w:bCs/>
        </w:rPr>
        <w:t xml:space="preserve"> }}</w:t>
      </w:r>
      <w:r>
        <w:t>.</w:t>
      </w:r>
    </w:p>
    <w:p w14:paraId="01137067" w14:textId="77777777" w:rsidR="00943EA5" w:rsidRDefault="00D318EE" w:rsidP="00A55B57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after="120"/>
        <w:ind w:left="703" w:hanging="363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333D9534" w:rsidR="00943EA5" w:rsidRDefault="00D318EE" w:rsidP="00FA5107">
      <w:pPr>
        <w:pStyle w:val="BodyText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8A0A68" w:rsidRPr="00B92BA2">
        <w:rPr>
          <w:b/>
          <w:bCs/>
        </w:rPr>
        <w:t xml:space="preserve">{{ </w:t>
      </w:r>
      <w:r w:rsidR="00222029" w:rsidRPr="00B92BA2">
        <w:rPr>
          <w:b/>
          <w:bCs/>
        </w:rPr>
        <w:t>DevInvestToolsTitle</w:t>
      </w:r>
      <w:r w:rsidR="008A0A68" w:rsidRPr="00B92BA2">
        <w:rPr>
          <w:b/>
          <w:bCs/>
        </w:rPr>
        <w:t xml:space="preserve"> }}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t xml:space="preserve">In case of closure timelines exceeding on critical Deviations, escalate to </w:t>
      </w:r>
      <w:r w:rsidRPr="00B92BA2">
        <w:t>Leadership</w:t>
      </w:r>
      <w:r w:rsidRPr="00B92BA2">
        <w:rPr>
          <w:spacing w:val="-22"/>
        </w:rPr>
        <w:t xml:space="preserve"> </w:t>
      </w:r>
      <w:r w:rsidRPr="00B92BA2">
        <w:t>Team</w:t>
      </w:r>
      <w:r>
        <w:t>.</w:t>
      </w:r>
    </w:p>
    <w:p w14:paraId="72E7B249" w14:textId="5B1719BF" w:rsidR="00943EA5" w:rsidRDefault="00D318EE" w:rsidP="00FA5107">
      <w:pPr>
        <w:pStyle w:val="Heading3"/>
        <w:numPr>
          <w:ilvl w:val="2"/>
          <w:numId w:val="25"/>
        </w:numPr>
        <w:ind w:left="709" w:hanging="709"/>
      </w:pPr>
      <w:bookmarkStart w:id="14" w:name="_Toc130311712"/>
      <w:r>
        <w:t>Minor Deviations</w:t>
      </w:r>
      <w:r w:rsidR="0040392E">
        <w:t xml:space="preserve"> or </w:t>
      </w:r>
      <w:r w:rsidR="009A7F87">
        <w:t>Nonconformities</w:t>
      </w:r>
      <w:bookmarkEnd w:id="14"/>
    </w:p>
    <w:p w14:paraId="121ABC33" w14:textId="20054926" w:rsidR="00943EA5" w:rsidRDefault="009F67A8" w:rsidP="00A55B57">
      <w:pPr>
        <w:pStyle w:val="BodyText"/>
      </w:pPr>
      <w:r>
        <w:t xml:space="preserve">For Minor Deviations </w:t>
      </w:r>
      <w:r w:rsidR="00104462" w:rsidRPr="00104462">
        <w:t xml:space="preserve">or </w:t>
      </w:r>
      <w:r w:rsidR="009A7F87">
        <w:t>Nonconformities</w:t>
      </w:r>
      <w:r w:rsidR="00104462" w:rsidRPr="00104462">
        <w:t xml:space="preserve">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742659EA" w14:textId="77777777" w:rsidR="00943EA5" w:rsidRDefault="00D318EE" w:rsidP="00FA5107">
      <w:pPr>
        <w:pStyle w:val="Heading2"/>
        <w:numPr>
          <w:ilvl w:val="1"/>
          <w:numId w:val="25"/>
        </w:numPr>
        <w:ind w:left="567" w:hanging="567"/>
      </w:pPr>
      <w:bookmarkStart w:id="15" w:name="_Toc130311713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5665B2EE" w14:textId="56969740" w:rsidR="000F7344" w:rsidRDefault="000F7344" w:rsidP="00FA5107">
      <w:pPr>
        <w:pStyle w:val="BodyText"/>
      </w:pPr>
      <w:r w:rsidRPr="000F7344">
        <w:t xml:space="preserve">Investigators record the progress of the Investigation and its results in the </w:t>
      </w:r>
      <w:r w:rsidR="008A0A68" w:rsidRPr="00B92BA2">
        <w:rPr>
          <w:b/>
          <w:bCs/>
        </w:rPr>
        <w:t xml:space="preserve">{{ </w:t>
      </w:r>
      <w:r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</w:t>
      </w:r>
      <w:r w:rsidR="009A7F87">
        <w:t>Nonconformities</w:t>
      </w:r>
      <w:r w:rsidR="00526E80">
        <w:t xml:space="preserve"> </w:t>
      </w:r>
      <w:r w:rsidR="00F430B2">
        <w:t xml:space="preserve">according to </w:t>
      </w:r>
      <w:r w:rsidR="008A0A68" w:rsidRPr="00B92BA2">
        <w:rPr>
          <w:b/>
          <w:bCs/>
        </w:rPr>
        <w:t xml:space="preserve">{{ </w:t>
      </w:r>
      <w:r w:rsidR="001E7D96" w:rsidRPr="00B92BA2">
        <w:rPr>
          <w:b/>
          <w:bCs/>
        </w:rPr>
        <w:t>CAPA_Code</w:t>
      </w:r>
      <w:r w:rsidR="008A0A68" w:rsidRPr="00B92BA2">
        <w:rPr>
          <w:b/>
          <w:bCs/>
        </w:rPr>
        <w:t xml:space="preserve"> }}</w:t>
      </w:r>
      <w:r w:rsidR="001E7D96" w:rsidRPr="00B92BA2">
        <w:rPr>
          <w:b/>
          <w:bCs/>
        </w:rPr>
        <w:t xml:space="preserve"> </w:t>
      </w:r>
      <w:r w:rsidR="008A0A68" w:rsidRPr="00B92BA2">
        <w:rPr>
          <w:b/>
          <w:bCs/>
        </w:rPr>
        <w:t xml:space="preserve">{{ </w:t>
      </w:r>
      <w:r w:rsidR="001E7D96" w:rsidRPr="00B92BA2">
        <w:rPr>
          <w:b/>
          <w:bCs/>
        </w:rPr>
        <w:t>CAPA_Title</w:t>
      </w:r>
      <w:r w:rsidR="008A0A68" w:rsidRPr="00B92BA2">
        <w:rPr>
          <w:b/>
          <w:bCs/>
        </w:rPr>
        <w:t xml:space="preserve"> }}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r w:rsidR="008A0A68" w:rsidRPr="00B92BA2">
        <w:rPr>
          <w:b/>
          <w:bCs/>
        </w:rPr>
        <w:t xml:space="preserve">{{ </w:t>
      </w:r>
      <w:r w:rsidR="00920708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 w:rsidR="00920708">
        <w:rPr>
          <w:b/>
          <w:bCs/>
        </w:rPr>
        <w:t>.</w:t>
      </w:r>
    </w:p>
    <w:p w14:paraId="5DC93F6E" w14:textId="1E76FADC" w:rsidR="00943EA5" w:rsidRDefault="007B66CF" w:rsidP="00FA5107">
      <w:pPr>
        <w:pStyle w:val="BodyText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8A0A68" w:rsidRPr="00B92BA2">
        <w:rPr>
          <w:b/>
          <w:bCs/>
        </w:rPr>
        <w:t xml:space="preserve">{{ </w:t>
      </w:r>
      <w:r w:rsidR="00E87E8B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8A0A68" w:rsidRPr="00B92BA2">
        <w:t xml:space="preserve">{{ </w:t>
      </w:r>
      <w:r w:rsidR="00BE33D0" w:rsidRPr="00B92BA2">
        <w:t>QualityOrganizationHead</w:t>
      </w:r>
      <w:r w:rsidR="008A0A68" w:rsidRPr="00B92BA2">
        <w:t xml:space="preserve"> }}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8A0A68" w:rsidRPr="00B92BA2">
        <w:rPr>
          <w:b/>
          <w:bCs/>
        </w:rPr>
        <w:t xml:space="preserve">{{ </w:t>
      </w:r>
      <w:r w:rsidR="00BE33D0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>
        <w:t>.</w:t>
      </w:r>
    </w:p>
    <w:p w14:paraId="0681410E" w14:textId="5137935D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 xml:space="preserve">r </w:t>
      </w:r>
      <w:r w:rsidR="009A7F87">
        <w:t>Nonconformity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6B1FF7C8" w14:textId="4442DCFA" w:rsidR="00D46F5D" w:rsidRDefault="00D46F5D" w:rsidP="00FA5107">
      <w:pPr>
        <w:pStyle w:val="Heading3"/>
        <w:numPr>
          <w:ilvl w:val="2"/>
          <w:numId w:val="25"/>
        </w:numPr>
        <w:ind w:left="709" w:hanging="709"/>
      </w:pPr>
      <w:bookmarkStart w:id="16" w:name="_Toc130311714"/>
      <w:r>
        <w:lastRenderedPageBreak/>
        <w:t>E</w:t>
      </w:r>
      <w:r w:rsidRPr="00D46F5D">
        <w:t>scalation</w:t>
      </w:r>
      <w:bookmarkEnd w:id="16"/>
    </w:p>
    <w:p w14:paraId="03F54EAC" w14:textId="11CD6F8A" w:rsidR="00D46F5D" w:rsidRDefault="00D46F5D" w:rsidP="00FA5107">
      <w:pPr>
        <w:pStyle w:val="BodyText"/>
      </w:pPr>
      <w:r>
        <w:t xml:space="preserve">If </w:t>
      </w:r>
      <w:r w:rsidRPr="00FA5107">
        <w:t>necessary</w:t>
      </w:r>
      <w:r>
        <w:t>, Investigators can escalate any Deviations</w:t>
      </w:r>
      <w:r w:rsidR="00567837">
        <w:t xml:space="preserve"> or </w:t>
      </w:r>
      <w:r w:rsidR="009A7F87">
        <w:t>Nonconformities</w:t>
      </w:r>
      <w:r>
        <w:t xml:space="preserve"> by informing </w:t>
      </w:r>
      <w:r w:rsidRPr="00B92BA2">
        <w:t>Department Heads /Team Leads</w:t>
      </w:r>
      <w:r>
        <w:t>, for example:</w:t>
      </w:r>
    </w:p>
    <w:p w14:paraId="74D7DE45" w14:textId="77777777" w:rsidR="00D46F5D" w:rsidRDefault="00D46F5D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unfavorable trends (e.g., multiple Minor Deviations / Quality Defects on the same</w:t>
      </w:r>
      <w:r w:rsidRPr="00856099">
        <w:t xml:space="preserve"> </w:t>
      </w:r>
      <w:r>
        <w:t>issue),</w:t>
      </w:r>
    </w:p>
    <w:p w14:paraId="1876E957" w14:textId="483CEE86" w:rsidR="00D46F5D" w:rsidRDefault="00D46F5D" w:rsidP="00856099">
      <w:pPr>
        <w:pStyle w:val="ListParagraph"/>
        <w:numPr>
          <w:ilvl w:val="3"/>
          <w:numId w:val="17"/>
        </w:numPr>
        <w:spacing w:before="141" w:after="120"/>
        <w:ind w:left="703" w:hanging="363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</w:t>
      </w:r>
      <w:r w:rsidR="009A7F87">
        <w:t>Nonconformity</w:t>
      </w:r>
      <w:r w:rsidR="006022BB">
        <w:t xml:space="preserve">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 xml:space="preserve">or </w:t>
      </w:r>
      <w:r w:rsidR="009A7F87">
        <w:t>Nonconformities</w:t>
      </w:r>
      <w:r>
        <w:t>.</w:t>
      </w:r>
    </w:p>
    <w:p w14:paraId="0F10930D" w14:textId="431C9893" w:rsidR="002A1A16" w:rsidRDefault="00916FC0" w:rsidP="00FA5107">
      <w:pPr>
        <w:pStyle w:val="Heading2"/>
        <w:numPr>
          <w:ilvl w:val="1"/>
          <w:numId w:val="25"/>
        </w:numPr>
        <w:ind w:left="567" w:hanging="567"/>
      </w:pPr>
      <w:bookmarkStart w:id="17" w:name="_Toc130311715"/>
      <w:r>
        <w:t>Documentation</w:t>
      </w:r>
      <w:bookmarkEnd w:id="17"/>
    </w:p>
    <w:p w14:paraId="75EA2783" w14:textId="47306494" w:rsidR="00916FC0" w:rsidRPr="007C3AAC" w:rsidRDefault="00916FC0" w:rsidP="00916FC0">
      <w:r w:rsidRPr="00B92BA2">
        <w:t>Quality Organization</w:t>
      </w:r>
      <w:r w:rsidRPr="00004390">
        <w:t xml:space="preserve"> keeps all approved </w:t>
      </w:r>
      <w:r w:rsidR="008A0A68" w:rsidRPr="00B92BA2">
        <w:rPr>
          <w:b/>
          <w:bCs/>
        </w:rPr>
        <w:t xml:space="preserve">{{ </w:t>
      </w:r>
      <w:r w:rsidR="007877EB" w:rsidRPr="00B92BA2">
        <w:rPr>
          <w:b/>
          <w:bCs/>
        </w:rPr>
        <w:t>DevNotificationTitle</w:t>
      </w:r>
      <w:r w:rsidR="008A0A68" w:rsidRPr="00B92BA2">
        <w:rPr>
          <w:b/>
          <w:bCs/>
        </w:rPr>
        <w:t xml:space="preserve"> }}</w:t>
      </w:r>
      <w:r>
        <w:rPr>
          <w:b/>
          <w:bCs/>
        </w:rPr>
        <w:t xml:space="preserve">s, </w:t>
      </w:r>
      <w:r w:rsidR="008A0A68" w:rsidRPr="00B92BA2">
        <w:rPr>
          <w:b/>
          <w:bCs/>
        </w:rPr>
        <w:t xml:space="preserve">{{ </w:t>
      </w:r>
      <w:r w:rsidR="007877EB" w:rsidRPr="00B92BA2">
        <w:rPr>
          <w:b/>
          <w:bCs/>
        </w:rPr>
        <w:t>DevReportTitle</w:t>
      </w:r>
      <w:r w:rsidR="008A0A68" w:rsidRPr="00B92BA2">
        <w:rPr>
          <w:b/>
          <w:bCs/>
        </w:rPr>
        <w:t xml:space="preserve"> }}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B92BA2"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="008A0A68" w:rsidRPr="00B92BA2">
        <w:rPr>
          <w:b/>
          <w:bCs/>
        </w:rPr>
        <w:t xml:space="preserve">{{ </w:t>
      </w:r>
      <w:r w:rsidR="009A1228" w:rsidRPr="00B92BA2">
        <w:rPr>
          <w:b/>
          <w:bCs/>
        </w:rPr>
        <w:t>Deviation</w:t>
      </w:r>
      <w:r w:rsidR="00791CE9" w:rsidRPr="00B92BA2">
        <w:rPr>
          <w:b/>
          <w:bCs/>
        </w:rPr>
        <w:t>_</w:t>
      </w:r>
      <w:r w:rsidR="009A7F87" w:rsidRPr="00B92BA2">
        <w:rPr>
          <w:b/>
          <w:bCs/>
        </w:rPr>
        <w:t>Nonconformity</w:t>
      </w:r>
      <w:r w:rsidRPr="00B92BA2">
        <w:rPr>
          <w:b/>
          <w:bCs/>
        </w:rPr>
        <w:t>_Tracker</w:t>
      </w:r>
      <w:r w:rsidR="008A0A68" w:rsidRPr="00B92BA2">
        <w:rPr>
          <w:b/>
          <w:bCs/>
        </w:rPr>
        <w:t xml:space="preserve"> }}</w:t>
      </w:r>
      <w:r>
        <w:rPr>
          <w:b/>
          <w:bCs/>
        </w:rPr>
        <w:t>.</w:t>
      </w:r>
    </w:p>
    <w:p w14:paraId="32FAC201" w14:textId="019D46A7" w:rsidR="00916FC0" w:rsidRPr="005B7825" w:rsidRDefault="00916FC0" w:rsidP="00916FC0">
      <w:r w:rsidRPr="005B7825">
        <w:t xml:space="preserve">The following </w:t>
      </w:r>
      <w:r w:rsidR="00315441">
        <w:t xml:space="preserve">Deviations and </w:t>
      </w:r>
      <w:r w:rsidR="009A7F87">
        <w:t>Nonconformities</w:t>
      </w:r>
      <w:r w:rsidRPr="005B7825">
        <w:t xml:space="preserve"> numbering principle applies: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7A96837" w14:textId="6644E78D" w:rsidR="00943EA5" w:rsidRDefault="000B368D" w:rsidP="00FA5107">
      <w:pPr>
        <w:pStyle w:val="Heading2"/>
        <w:numPr>
          <w:ilvl w:val="1"/>
          <w:numId w:val="25"/>
        </w:numPr>
        <w:ind w:left="567" w:hanging="567"/>
      </w:pPr>
      <w:bookmarkStart w:id="18" w:name="_Toc130311716"/>
      <w:r>
        <w:t>Deviation</w:t>
      </w:r>
      <w:r w:rsidR="003E28E1">
        <w:t>s</w:t>
      </w:r>
      <w:r>
        <w:t xml:space="preserve"> </w:t>
      </w:r>
      <w:r w:rsidR="003E28E1">
        <w:t xml:space="preserve">and </w:t>
      </w:r>
      <w:r w:rsidR="009A7F87">
        <w:t>Nonconformities</w:t>
      </w:r>
      <w:r w:rsidR="003E28E1">
        <w:t xml:space="preserve"> </w:t>
      </w:r>
      <w:r>
        <w:t>Metrics</w:t>
      </w:r>
      <w:bookmarkEnd w:id="18"/>
    </w:p>
    <w:p w14:paraId="5E444CE7" w14:textId="3A5A5B62" w:rsidR="00943EA5" w:rsidRPr="00F15A24" w:rsidRDefault="001B59A0" w:rsidP="00FA5107">
      <w:pPr>
        <w:pStyle w:val="BodyText"/>
        <w:rPr>
          <w:b/>
        </w:rPr>
      </w:pPr>
      <w:r w:rsidRPr="00FA5107">
        <w:t>Quality</w:t>
      </w:r>
      <w:r w:rsidRPr="00B92BA2">
        <w:t xml:space="preserve"> Organization</w:t>
      </w:r>
      <w:r>
        <w:t xml:space="preserve"> reports </w:t>
      </w:r>
      <w:r w:rsidR="008A0A68" w:rsidRPr="00B92BA2">
        <w:t xml:space="preserve">{{ </w:t>
      </w:r>
      <w:r w:rsidR="00C719BF" w:rsidRPr="00B92BA2">
        <w:t>DevMng_Title</w:t>
      </w:r>
      <w:r w:rsidR="008A0A68" w:rsidRPr="00B92BA2">
        <w:t xml:space="preserve"> }}</w:t>
      </w:r>
      <w:r>
        <w:t xml:space="preserve"> metrics and trends to </w:t>
      </w:r>
      <w:r w:rsidR="008A0A68" w:rsidRPr="00B92BA2">
        <w:t xml:space="preserve">{{ </w:t>
      </w:r>
      <w:r w:rsidR="00D1140C" w:rsidRPr="00B92BA2">
        <w:t>CompanyName</w:t>
      </w:r>
      <w:r w:rsidR="008A0A68" w:rsidRPr="00B92BA2">
        <w:t xml:space="preserve"> }}</w:t>
      </w:r>
      <w:r>
        <w:t xml:space="preserve"> Leadership Team as part of the </w:t>
      </w:r>
      <w:r w:rsidR="008A0A68" w:rsidRPr="00B92BA2">
        <w:t xml:space="preserve">{{ </w:t>
      </w:r>
      <w:r w:rsidR="00F74035" w:rsidRPr="00B92BA2">
        <w:t>ManagementReviewTitle</w:t>
      </w:r>
      <w:r w:rsidR="008A0A68" w:rsidRPr="00B92BA2">
        <w:t xml:space="preserve"> }}</w:t>
      </w:r>
      <w:r w:rsidR="00F74035" w:rsidRPr="00F74035">
        <w:t xml:space="preserve"> </w:t>
      </w:r>
      <w:r>
        <w:t>process in accordance with</w:t>
      </w:r>
      <w:bookmarkStart w:id="19" w:name="_Hlk119665403"/>
      <w:r w:rsidR="00FA5107">
        <w:t xml:space="preserve"> </w:t>
      </w:r>
      <w:r w:rsidR="008A0A68" w:rsidRPr="00B92BA2">
        <w:rPr>
          <w:b/>
        </w:rPr>
        <w:t xml:space="preserve">{{ </w:t>
      </w:r>
      <w:r w:rsidR="00F15A24" w:rsidRPr="00B92BA2">
        <w:rPr>
          <w:b/>
        </w:rPr>
        <w:t>ManagementReviewCode</w:t>
      </w:r>
      <w:r w:rsidR="008A0A68" w:rsidRPr="00B92BA2">
        <w:rPr>
          <w:b/>
        </w:rPr>
        <w:t xml:space="preserve"> }}</w:t>
      </w:r>
      <w:r w:rsidR="00F15A24" w:rsidRPr="00B92BA2">
        <w:rPr>
          <w:b/>
        </w:rPr>
        <w:t xml:space="preserve"> </w:t>
      </w:r>
      <w:r w:rsidR="008A0A68" w:rsidRPr="00B92BA2">
        <w:rPr>
          <w:b/>
        </w:rPr>
        <w:t xml:space="preserve">{{ </w:t>
      </w:r>
      <w:r w:rsidR="00105942" w:rsidRPr="00B92BA2">
        <w:rPr>
          <w:b/>
        </w:rPr>
        <w:t>ManagementReviewTitle</w:t>
      </w:r>
      <w:bookmarkEnd w:id="19"/>
      <w:r w:rsidR="008A0A68" w:rsidRPr="00B92BA2">
        <w:rPr>
          <w:b/>
        </w:rPr>
        <w:t xml:space="preserve"> }}</w:t>
      </w:r>
      <w:r w:rsidRPr="00F15A24">
        <w:rPr>
          <w:b/>
        </w:rPr>
        <w:t>.</w:t>
      </w:r>
    </w:p>
    <w:p w14:paraId="2DCD489F" w14:textId="77777777" w:rsidR="00943EA5" w:rsidRDefault="00D318EE" w:rsidP="00FA5107">
      <w:pPr>
        <w:pStyle w:val="Heading1"/>
        <w:numPr>
          <w:ilvl w:val="0"/>
          <w:numId w:val="25"/>
        </w:numPr>
      </w:pPr>
      <w:bookmarkStart w:id="20" w:name="_Toc130311717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5C2D5927" w14:textId="06B8FA00" w:rsidR="00926F4C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926F4C" w:rsidRPr="00B92BA2">
        <w:t>QualityManualCode</w:t>
      </w:r>
      <w:r w:rsidRPr="00B92BA2">
        <w:t xml:space="preserve"> }}</w:t>
      </w:r>
      <w:r w:rsidR="00926F4C" w:rsidRPr="00B92BA2">
        <w:tab/>
      </w:r>
      <w:r w:rsidRPr="00B92BA2">
        <w:t xml:space="preserve">{{ </w:t>
      </w:r>
      <w:r w:rsidR="0055238B" w:rsidRPr="00B92BA2">
        <w:t>QualityManualTitle</w:t>
      </w:r>
      <w:r w:rsidRPr="00B92BA2">
        <w:t xml:space="preserve"> }}</w:t>
      </w:r>
    </w:p>
    <w:p w14:paraId="570C8F1F" w14:textId="015B8B19" w:rsidR="00926F4C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3F5691" w:rsidRPr="00B92BA2">
        <w:t>DocMngmtCode</w:t>
      </w:r>
      <w:r w:rsidRPr="00B92BA2">
        <w:t xml:space="preserve"> }}</w:t>
      </w:r>
      <w:r w:rsidR="003F5691" w:rsidRPr="00B92BA2">
        <w:tab/>
      </w:r>
      <w:r w:rsidRPr="00B92BA2">
        <w:t xml:space="preserve">{{ </w:t>
      </w:r>
      <w:r w:rsidR="00926F4C" w:rsidRPr="00B92BA2">
        <w:t>DocMngmtTitle</w:t>
      </w:r>
      <w:r w:rsidRPr="00B92BA2">
        <w:t xml:space="preserve"> }}</w:t>
      </w:r>
    </w:p>
    <w:p w14:paraId="1A16E847" w14:textId="2FF4014B" w:rsidR="00B00BF9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B00BF9" w:rsidRPr="00B92BA2">
        <w:t>TrainingCode</w:t>
      </w:r>
      <w:r w:rsidRPr="00B92BA2">
        <w:t xml:space="preserve"> }}</w:t>
      </w:r>
      <w:r w:rsidR="00B00BF9" w:rsidRPr="00B92BA2">
        <w:tab/>
      </w:r>
      <w:r w:rsidRPr="00B92BA2">
        <w:t xml:space="preserve">{{ </w:t>
      </w:r>
      <w:r w:rsidR="00B00BF9" w:rsidRPr="00B92BA2">
        <w:t>TrainingTitle</w:t>
      </w:r>
      <w:r w:rsidRPr="00B92BA2">
        <w:t xml:space="preserve"> }}</w:t>
      </w:r>
    </w:p>
    <w:p w14:paraId="2180B467" w14:textId="3EE27177" w:rsidR="00943EA5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680F59" w:rsidRPr="00B92BA2">
        <w:t>CAPA_Code</w:t>
      </w:r>
      <w:r w:rsidRPr="00B92BA2">
        <w:t xml:space="preserve"> }}</w:t>
      </w:r>
      <w:r w:rsidR="00680F59" w:rsidRPr="00B92BA2">
        <w:tab/>
      </w:r>
      <w:r w:rsidRPr="00B92BA2">
        <w:t xml:space="preserve">{{ </w:t>
      </w:r>
      <w:r w:rsidR="00680F59" w:rsidRPr="00B92BA2">
        <w:t>CAPA_Title</w:t>
      </w:r>
      <w:r w:rsidRPr="00B92BA2">
        <w:t xml:space="preserve"> }}</w:t>
      </w:r>
    </w:p>
    <w:p w14:paraId="407BCFD4" w14:textId="1027B1B2" w:rsidR="00943EA5" w:rsidRPr="00B92BA2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F15A24" w:rsidRPr="00B92BA2">
        <w:t>ManagementReviewCode</w:t>
      </w:r>
      <w:r w:rsidRPr="00B92BA2">
        <w:t xml:space="preserve"> }}</w:t>
      </w:r>
      <w:r w:rsidR="00F15A24" w:rsidRPr="00B92BA2">
        <w:tab/>
      </w:r>
      <w:r w:rsidRPr="00B92BA2">
        <w:t xml:space="preserve">{{ </w:t>
      </w:r>
      <w:r w:rsidR="00F15A24" w:rsidRPr="00B92BA2">
        <w:t>ManagementReviewTitle</w:t>
      </w:r>
      <w:r w:rsidRPr="00B92BA2">
        <w:t xml:space="preserve"> }}</w:t>
      </w:r>
    </w:p>
    <w:p w14:paraId="68E0D6CC" w14:textId="5DD8B229" w:rsidR="00943EA5" w:rsidRPr="00BD2885" w:rsidRDefault="008A0A68" w:rsidP="00FA5107">
      <w:pPr>
        <w:pStyle w:val="BodyText"/>
        <w:tabs>
          <w:tab w:val="left" w:pos="3119"/>
        </w:tabs>
        <w:spacing w:line="367" w:lineRule="auto"/>
        <w:ind w:left="116" w:right="72"/>
      </w:pPr>
      <w:r w:rsidRPr="00B92BA2">
        <w:t xml:space="preserve">{{ </w:t>
      </w:r>
      <w:r w:rsidR="00BD2885" w:rsidRPr="00B92BA2">
        <w:t>QRM_Code</w:t>
      </w:r>
      <w:r w:rsidRPr="00B92BA2">
        <w:t xml:space="preserve"> }}</w:t>
      </w:r>
      <w:r w:rsidR="00BD2885" w:rsidRPr="00B92BA2">
        <w:tab/>
      </w:r>
      <w:r w:rsidRPr="00B92BA2">
        <w:t xml:space="preserve">{{ </w:t>
      </w:r>
      <w:r w:rsidR="00BD2885" w:rsidRPr="00B92BA2">
        <w:t>QRM_Title</w:t>
      </w:r>
      <w:r w:rsidRPr="00B92BA2">
        <w:t xml:space="preserve"> }}</w:t>
      </w:r>
    </w:p>
    <w:p w14:paraId="70D44D9B" w14:textId="77777777" w:rsidR="00943EA5" w:rsidRDefault="00D318EE" w:rsidP="00FA5107">
      <w:pPr>
        <w:pStyle w:val="Heading1"/>
        <w:numPr>
          <w:ilvl w:val="0"/>
          <w:numId w:val="25"/>
        </w:numPr>
      </w:pPr>
      <w:bookmarkStart w:id="21" w:name="_Toc130311718"/>
      <w:r>
        <w:t>Appendices</w:t>
      </w:r>
      <w:bookmarkEnd w:id="21"/>
    </w:p>
    <w:p w14:paraId="1AA645FF" w14:textId="70ACA21D" w:rsidR="00943EA5" w:rsidRDefault="00D318EE" w:rsidP="00FA5107">
      <w:pPr>
        <w:pStyle w:val="BodyText"/>
        <w:tabs>
          <w:tab w:val="left" w:pos="1701"/>
        </w:tabs>
        <w:spacing w:line="367" w:lineRule="auto"/>
        <w:ind w:left="116" w:right="4149"/>
      </w:pPr>
      <w:r>
        <w:t xml:space="preserve">The following appendices </w:t>
      </w:r>
      <w:r w:rsidR="00FA5107">
        <w:t>a</w:t>
      </w:r>
      <w:r>
        <w:t>re integral part of this SOP: Appendix</w:t>
      </w:r>
      <w:r>
        <w:tab/>
      </w:r>
      <w:r w:rsidR="008A0A68" w:rsidRPr="00B92BA2">
        <w:t xml:space="preserve">{{ </w:t>
      </w:r>
      <w:r w:rsidR="007A3CB4" w:rsidRPr="00B92BA2">
        <w:t>DevNotificationTitle</w:t>
      </w:r>
      <w:r w:rsidR="008A0A68" w:rsidRPr="00B92BA2">
        <w:t xml:space="preserve"> }}</w:t>
      </w:r>
      <w:r w:rsidR="007A3CB4">
        <w:t xml:space="preserve"> Form</w:t>
      </w:r>
    </w:p>
    <w:p w14:paraId="77D81050" w14:textId="1F76530C" w:rsidR="00943EA5" w:rsidRDefault="00D318EE" w:rsidP="00FA5107">
      <w:pPr>
        <w:pStyle w:val="BodyText"/>
        <w:tabs>
          <w:tab w:val="left" w:pos="1701"/>
        </w:tabs>
        <w:spacing w:line="266" w:lineRule="exact"/>
        <w:ind w:left="116"/>
      </w:pPr>
      <w:r>
        <w:t>Appendix</w:t>
      </w:r>
      <w:r>
        <w:tab/>
      </w:r>
      <w:r w:rsidR="008A0A68" w:rsidRPr="00B92BA2">
        <w:t xml:space="preserve">{{ </w:t>
      </w:r>
      <w:r w:rsidR="001A3A7D" w:rsidRPr="00B92BA2">
        <w:t>DevReportTitle</w:t>
      </w:r>
      <w:r w:rsidR="008A0A68" w:rsidRPr="00B92BA2">
        <w:t xml:space="preserve"> }}</w:t>
      </w:r>
      <w:r w:rsidR="001A3A7D">
        <w:t xml:space="preserve"> Form</w:t>
      </w:r>
    </w:p>
    <w:p w14:paraId="36F6D49C" w14:textId="58E22A13" w:rsidR="00943EA5" w:rsidRDefault="00D318EE" w:rsidP="00FA5107">
      <w:pPr>
        <w:pStyle w:val="BodyText"/>
        <w:tabs>
          <w:tab w:val="left" w:pos="1701"/>
        </w:tabs>
        <w:spacing w:before="141"/>
        <w:ind w:left="116"/>
      </w:pPr>
      <w:r>
        <w:t>Appendix</w:t>
      </w:r>
      <w:r>
        <w:tab/>
      </w:r>
      <w:r w:rsidR="008A0A68" w:rsidRPr="00B92BA2">
        <w:t xml:space="preserve">{{ </w:t>
      </w:r>
      <w:r w:rsidR="00D07582" w:rsidRPr="00B92BA2">
        <w:t>DevInvestToolsTitle</w:t>
      </w:r>
      <w:r w:rsidR="008A0A68" w:rsidRPr="00B92BA2">
        <w:t xml:space="preserve"> }}</w:t>
      </w:r>
      <w:r w:rsidR="00D07582">
        <w:t xml:space="preserve"> Appendix</w:t>
      </w:r>
    </w:p>
    <w:p w14:paraId="090E9AB8" w14:textId="01B5B6E7" w:rsidR="00AB59E7" w:rsidRDefault="00AB59E7" w:rsidP="00FA5107">
      <w:pPr>
        <w:pStyle w:val="BodyText"/>
        <w:tabs>
          <w:tab w:val="left" w:pos="1701"/>
        </w:tabs>
        <w:spacing w:before="141"/>
        <w:ind w:left="116"/>
      </w:pPr>
      <w:r>
        <w:t>Appendix</w:t>
      </w:r>
      <w:r>
        <w:tab/>
      </w:r>
      <w:r w:rsidR="008A0A68" w:rsidRPr="00B92BA2">
        <w:t xml:space="preserve">{{ </w:t>
      </w:r>
      <w:r w:rsidRPr="00B92BA2">
        <w:t>Deviation_</w:t>
      </w:r>
      <w:r w:rsidR="009A7F87" w:rsidRPr="00B92BA2">
        <w:t>Nonconformity</w:t>
      </w:r>
      <w:r w:rsidRPr="00B92BA2">
        <w:t>_Tracker</w:t>
      </w:r>
      <w:r w:rsidR="008A0A68" w:rsidRPr="00B92BA2">
        <w:t xml:space="preserve"> }}</w:t>
      </w:r>
      <w:r>
        <w:t xml:space="preserve"> Form</w:t>
      </w:r>
    </w:p>
    <w:p w14:paraId="63DA546B" w14:textId="77777777" w:rsidR="00943EA5" w:rsidRDefault="00D318EE" w:rsidP="00A55B57">
      <w:pPr>
        <w:pStyle w:val="Heading1"/>
        <w:keepNext/>
        <w:keepLines/>
        <w:numPr>
          <w:ilvl w:val="0"/>
          <w:numId w:val="25"/>
        </w:numPr>
      </w:pPr>
      <w:bookmarkStart w:id="22" w:name="_Toc130311719"/>
      <w:r>
        <w:lastRenderedPageBreak/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C827B5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A55B57">
            <w:pPr>
              <w:pStyle w:val="TableParagraph"/>
              <w:keepNext/>
              <w:keepLines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A55B57">
            <w:pPr>
              <w:pStyle w:val="TableParagraph"/>
              <w:keepNext/>
              <w:keepLines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C827B5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A55B57">
            <w:pPr>
              <w:pStyle w:val="TableParagraph"/>
              <w:keepNext/>
              <w:keepLines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A55B57">
            <w:pPr>
              <w:pStyle w:val="TableParagraph"/>
              <w:keepNext/>
              <w:keepLines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A55B57">
            <w:pPr>
              <w:pStyle w:val="TableParagraph"/>
              <w:keepNext/>
              <w:keepLines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A55B57">
            <w:pPr>
              <w:pStyle w:val="TableParagraph"/>
              <w:keepNext/>
              <w:keepLines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4E2E" w14:textId="77777777" w:rsidR="00E371AA" w:rsidRDefault="00E371AA">
      <w:r>
        <w:separator/>
      </w:r>
    </w:p>
  </w:endnote>
  <w:endnote w:type="continuationSeparator" w:id="0">
    <w:p w14:paraId="76160DB7" w14:textId="77777777" w:rsidR="00E371AA" w:rsidRDefault="00E371AA">
      <w:r>
        <w:continuationSeparator/>
      </w:r>
    </w:p>
  </w:endnote>
  <w:endnote w:type="continuationNotice" w:id="1">
    <w:p w14:paraId="2797210D" w14:textId="77777777" w:rsidR="00E371AA" w:rsidRDefault="00E37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99A6025" w:rsidR="00570CFF" w:rsidRPr="00020EFE" w:rsidRDefault="008A0A68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70C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076D" w14:textId="77777777" w:rsidR="00E371AA" w:rsidRDefault="00E371AA">
      <w:r>
        <w:separator/>
      </w:r>
    </w:p>
  </w:footnote>
  <w:footnote w:type="continuationSeparator" w:id="0">
    <w:p w14:paraId="689C8FE8" w14:textId="77777777" w:rsidR="00E371AA" w:rsidRDefault="00E371AA">
      <w:r>
        <w:continuationSeparator/>
      </w:r>
    </w:p>
  </w:footnote>
  <w:footnote w:type="continuationNotice" w:id="1">
    <w:p w14:paraId="785C4C65" w14:textId="77777777" w:rsidR="00E371AA" w:rsidRDefault="00E37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0E7C54A1" w:rsidR="00562AA3" w:rsidRPr="00B92BA2" w:rsidRDefault="008A0A68" w:rsidP="00B068C1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B92BA2">
            <w:rPr>
              <w:sz w:val="17"/>
              <w:szCs w:val="17"/>
            </w:rPr>
            <w:t xml:space="preserve">{{ </w:t>
          </w:r>
          <w:r w:rsidR="00EA4472" w:rsidRPr="00B92BA2">
            <w:rPr>
              <w:sz w:val="17"/>
              <w:szCs w:val="17"/>
            </w:rPr>
            <w:t>DevMng_Code</w:t>
          </w:r>
          <w:r w:rsidRPr="00B92BA2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1A76543B" w:rsidR="00562AA3" w:rsidRPr="0091642B" w:rsidRDefault="008A0A68" w:rsidP="00562AA3">
          <w:pPr>
            <w:pStyle w:val="Header"/>
            <w:jc w:val="center"/>
          </w:pPr>
          <w:r>
            <w:t xml:space="preserve">{{ </w:t>
          </w:r>
          <w:r w:rsidR="00562AA3" w:rsidRPr="001C44FC">
            <w:t>CompanyLogo</w:t>
          </w:r>
          <w:r>
            <w:t xml:space="preserve"> }}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768AED45" w:rsidR="00562AA3" w:rsidRPr="00B068C1" w:rsidRDefault="008A0A68" w:rsidP="00562AA3">
          <w:pPr>
            <w:pStyle w:val="Header"/>
            <w:jc w:val="center"/>
          </w:pPr>
          <w:r w:rsidRPr="00B92BA2">
            <w:rPr>
              <w:sz w:val="24"/>
              <w:szCs w:val="24"/>
            </w:rPr>
            <w:t xml:space="preserve">{{ </w:t>
          </w:r>
          <w:r w:rsidR="008E7637" w:rsidRPr="00B92BA2">
            <w:rPr>
              <w:sz w:val="24"/>
              <w:szCs w:val="24"/>
            </w:rPr>
            <w:t>DevMng_Title</w:t>
          </w:r>
          <w:r w:rsidRPr="00B92BA2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ACA193C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8A0A68" w:rsidRPr="00B92BA2">
      <w:rPr>
        <w:i/>
        <w:sz w:val="18"/>
      </w:rPr>
      <w:t xml:space="preserve">{{ </w:t>
    </w:r>
    <w:r w:rsidRPr="00B92BA2">
      <w:rPr>
        <w:i/>
        <w:sz w:val="18"/>
      </w:rPr>
      <w:t>EffectiveDate</w:t>
    </w:r>
    <w:r w:rsidR="008A0A68" w:rsidRPr="00B92BA2">
      <w:rPr>
        <w:i/>
        <w:sz w:val="18"/>
      </w:rPr>
      <w:t xml:space="preserve"> }}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30C2E6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9" w15:restartNumberingAfterBreak="0">
    <w:nsid w:val="34E316A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D54A8"/>
    <w:multiLevelType w:val="hybridMultilevel"/>
    <w:tmpl w:val="EDBAB1C6"/>
    <w:lvl w:ilvl="0" w:tplc="95380620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102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6544F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7"/>
  </w:num>
  <w:num w:numId="2" w16cid:durableId="831795528">
    <w:abstractNumId w:val="13"/>
  </w:num>
  <w:num w:numId="3" w16cid:durableId="606473667">
    <w:abstractNumId w:val="15"/>
  </w:num>
  <w:num w:numId="4" w16cid:durableId="1764062986">
    <w:abstractNumId w:val="16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20"/>
  </w:num>
  <w:num w:numId="8" w16cid:durableId="301038905">
    <w:abstractNumId w:val="6"/>
  </w:num>
  <w:num w:numId="9" w16cid:durableId="2019309194">
    <w:abstractNumId w:val="0"/>
  </w:num>
  <w:num w:numId="10" w16cid:durableId="1903372184">
    <w:abstractNumId w:val="22"/>
  </w:num>
  <w:num w:numId="11" w16cid:durableId="1617250066">
    <w:abstractNumId w:val="21"/>
  </w:num>
  <w:num w:numId="12" w16cid:durableId="211506866">
    <w:abstractNumId w:val="2"/>
  </w:num>
  <w:num w:numId="13" w16cid:durableId="929578580">
    <w:abstractNumId w:val="14"/>
  </w:num>
  <w:num w:numId="14" w16cid:durableId="366879178">
    <w:abstractNumId w:val="7"/>
  </w:num>
  <w:num w:numId="15" w16cid:durableId="278726136">
    <w:abstractNumId w:val="19"/>
  </w:num>
  <w:num w:numId="16" w16cid:durableId="1422602901">
    <w:abstractNumId w:val="23"/>
  </w:num>
  <w:num w:numId="17" w16cid:durableId="696731828">
    <w:abstractNumId w:val="18"/>
  </w:num>
  <w:num w:numId="18" w16cid:durableId="1914000072">
    <w:abstractNumId w:val="8"/>
  </w:num>
  <w:num w:numId="19" w16cid:durableId="2083137899">
    <w:abstractNumId w:val="3"/>
  </w:num>
  <w:num w:numId="20" w16cid:durableId="724721608">
    <w:abstractNumId w:val="11"/>
  </w:num>
  <w:num w:numId="21" w16cid:durableId="292487906">
    <w:abstractNumId w:val="10"/>
  </w:num>
  <w:num w:numId="22" w16cid:durableId="1944922759">
    <w:abstractNumId w:val="10"/>
  </w:num>
  <w:num w:numId="23" w16cid:durableId="1606114788">
    <w:abstractNumId w:val="9"/>
  </w:num>
  <w:num w:numId="24" w16cid:durableId="2143956542">
    <w:abstractNumId w:val="12"/>
  </w:num>
  <w:num w:numId="25" w16cid:durableId="680161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5805"/>
    <w:rsid w:val="00077EAD"/>
    <w:rsid w:val="00085F71"/>
    <w:rsid w:val="000B368D"/>
    <w:rsid w:val="000B679E"/>
    <w:rsid w:val="000C14DA"/>
    <w:rsid w:val="000D0C2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6492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3C2A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5739"/>
    <w:rsid w:val="004D7CF1"/>
    <w:rsid w:val="004F0FEF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5D8C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6099"/>
    <w:rsid w:val="008569CD"/>
    <w:rsid w:val="00857EF1"/>
    <w:rsid w:val="00862643"/>
    <w:rsid w:val="00865E58"/>
    <w:rsid w:val="00871029"/>
    <w:rsid w:val="0089444A"/>
    <w:rsid w:val="008A0A68"/>
    <w:rsid w:val="008A0D40"/>
    <w:rsid w:val="008C56CE"/>
    <w:rsid w:val="008D523A"/>
    <w:rsid w:val="008E7637"/>
    <w:rsid w:val="008E7CDC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A728D"/>
    <w:rsid w:val="009A7F87"/>
    <w:rsid w:val="009D2EE0"/>
    <w:rsid w:val="009E0815"/>
    <w:rsid w:val="009E7AE5"/>
    <w:rsid w:val="009F07B8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55B57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92BA2"/>
    <w:rsid w:val="00B95838"/>
    <w:rsid w:val="00BA1A9E"/>
    <w:rsid w:val="00BB4C2E"/>
    <w:rsid w:val="00BC44F6"/>
    <w:rsid w:val="00BD2885"/>
    <w:rsid w:val="00BD6258"/>
    <w:rsid w:val="00BE33D0"/>
    <w:rsid w:val="00BF094A"/>
    <w:rsid w:val="00BF5508"/>
    <w:rsid w:val="00C16D0A"/>
    <w:rsid w:val="00C21F19"/>
    <w:rsid w:val="00C3059C"/>
    <w:rsid w:val="00C426C9"/>
    <w:rsid w:val="00C4769E"/>
    <w:rsid w:val="00C719BF"/>
    <w:rsid w:val="00C827B5"/>
    <w:rsid w:val="00C954F4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5841"/>
    <w:rsid w:val="00DF6123"/>
    <w:rsid w:val="00E26E47"/>
    <w:rsid w:val="00E31C4E"/>
    <w:rsid w:val="00E371AA"/>
    <w:rsid w:val="00E46820"/>
    <w:rsid w:val="00E571FD"/>
    <w:rsid w:val="00E57840"/>
    <w:rsid w:val="00E84515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0592"/>
    <w:rsid w:val="00F74035"/>
    <w:rsid w:val="00F80D07"/>
    <w:rsid w:val="00F80EDC"/>
    <w:rsid w:val="00F81875"/>
    <w:rsid w:val="00F82642"/>
    <w:rsid w:val="00F8377B"/>
    <w:rsid w:val="00F8668B"/>
    <w:rsid w:val="00FA5107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B222"/>
  <w15:docId w15:val="{1F26F3F4-1CB2-4CEE-A8C2-4E3F06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B92BA2"/>
    <w:pPr>
      <w:spacing w:before="360" w:after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94A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107"/>
    <w:pPr>
      <w:keepNext/>
      <w:keepLines/>
      <w:spacing w:before="240" w:after="240"/>
      <w:ind w:left="720" w:hanging="72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39"/>
    <w:qFormat/>
    <w:pPr>
      <w:spacing w:before="121"/>
      <w:ind w:left="997" w:hanging="662"/>
    </w:pPr>
  </w:style>
  <w:style w:type="paragraph" w:styleId="TOC3">
    <w:name w:val="toc 3"/>
    <w:basedOn w:val="Normal"/>
    <w:uiPriority w:val="39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  <w:rsid w:val="00FA5107"/>
    <w:pPr>
      <w:spacing w:after="120"/>
      <w:jc w:val="both"/>
    </w:pPr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0FEF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92BA2"/>
    <w:rPr>
      <w:rFonts w:eastAsiaTheme="majorEastAsia" w:cstheme="majorBidi"/>
      <w:b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A5107"/>
    <w:rPr>
      <w:rFonts w:eastAsiaTheme="majorEastAsia" w:cstheme="majorBidi"/>
      <w:b/>
      <w:color w:val="000000" w:themeColor="text1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CA9E2-988F-4ABC-BF7D-F54609030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9636</Characters>
  <Application>Microsoft Office Word</Application>
  <DocSecurity>0</DocSecurity>
  <Lines>1927</Lines>
  <Paragraphs>794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Links>
    <vt:vector size="114" baseType="variant">
      <vt:variant>
        <vt:i4>2424913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_Toc125640534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_Toc125640533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_Toc125640532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_Toc125640531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_Toc125640530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_Toc125640529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_Toc125640528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_Toc125640527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_Toc125640526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_Toc125640525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_Toc125640524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_Toc125640523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_Toc125640522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_Toc125640521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_Toc125640520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_Toc125640519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_Toc125640518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_Toc125640517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cp:lastModifiedBy>Anna Lancova</cp:lastModifiedBy>
  <cp:revision>289</cp:revision>
  <dcterms:created xsi:type="dcterms:W3CDTF">2022-07-04T07:36:00Z</dcterms:created>
  <dcterms:modified xsi:type="dcterms:W3CDTF">2023-03-21T16:21:00Z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  <property fmtid="{D5CDD505-2E9C-101B-9397-08002B2CF9AE}" pid="6" name="GrammarlyDocumentId">
    <vt:lpwstr>3a46a124066fccc5179ba3d4aeece85c2d040f34d10f8ce74deb9013f222ff0f</vt:lpwstr>
  </property>
</Properties>
</file>