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3C77E5" w:rsidRDefault="002F28CC" w:rsidP="003C77E5">
      <w:pPr>
        <w:jc w:val="center"/>
        <w:rPr>
          <w:b/>
          <w:bCs/>
          <w:sz w:val="24"/>
          <w:szCs w:val="24"/>
          <w:lang w:val="en-US"/>
        </w:rPr>
      </w:pPr>
      <w:bookmarkStart w:id="0" w:name="_Hlk109038821"/>
      <w:bookmarkStart w:id="1" w:name="_Hlk102045269"/>
      <w:proofErr w:type="gramStart"/>
      <w:r>
        <w:rPr>
          <w:b/>
          <w:bCs/>
          <w:sz w:val="24"/>
          <w:szCs w:val="24"/>
          <w:highlight w:val="yellow"/>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2F28CC"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2F28CC"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2F28CC"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2F28CC"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2F28CC"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2F28CC"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2F28CC"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2F28CC"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2F28CC"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2F28CC"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2F28CC"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2F28CC"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2F28CC"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2F28CC"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4F1958E8" w:rsidR="00360BA9" w:rsidRDefault="002F28CC"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24E9B468" w14:textId="77777777" w:rsidR="00360BA9" w:rsidRDefault="002F28CC"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2F28CC"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2F28CC"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2F28CC"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2F28CC"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2F28CC"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2F28CC"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2F28CC"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2F28CC"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2F28CC"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F28CC" w14:paraId="3412F578" w14:textId="77777777" w:rsidTr="00AF291D">
        <w:trPr>
          <w:tblHeader/>
        </w:trPr>
        <w:tc>
          <w:tcPr>
            <w:tcW w:w="1789" w:type="dxa"/>
            <w:shd w:val="clear" w:color="auto" w:fill="B7ADA5"/>
            <w:vAlign w:val="center"/>
          </w:tcPr>
          <w:p w14:paraId="377CC7A0" w14:textId="77777777" w:rsidR="005C4D3D" w:rsidRPr="0055291D" w:rsidRDefault="002F28CC"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2F28CC" w:rsidP="0055291D">
            <w:pPr>
              <w:spacing w:after="0"/>
              <w:jc w:val="center"/>
              <w:rPr>
                <w:b/>
                <w:bCs/>
                <w:sz w:val="20"/>
                <w:szCs w:val="20"/>
                <w:lang w:val="en-US"/>
              </w:rPr>
            </w:pPr>
            <w:r w:rsidRPr="48BE02D1">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55291D" w:rsidRDefault="002F28CC" w:rsidP="0055291D">
            <w:pPr>
              <w:spacing w:after="0"/>
              <w:jc w:val="center"/>
              <w:rPr>
                <w:b/>
                <w:bCs/>
                <w:sz w:val="20"/>
                <w:szCs w:val="20"/>
                <w:lang w:val="en-US"/>
              </w:rPr>
            </w:pPr>
            <w:r w:rsidRPr="0055291D">
              <w:rPr>
                <w:b/>
                <w:bCs/>
                <w:sz w:val="20"/>
                <w:szCs w:val="20"/>
                <w:lang w:val="en-US"/>
              </w:rPr>
              <w:t xml:space="preserve">Granted by </w:t>
            </w:r>
            <w:proofErr w:type="gramStart"/>
            <w:r>
              <w:rPr>
                <w:b/>
                <w:bCs/>
                <w:sz w:val="20"/>
                <w:szCs w:val="20"/>
                <w:highlight w:val="yellow"/>
                <w:lang w:val="en-US"/>
              </w:rPr>
              <w:t xml:space="preserve">e.g., Archiving Specialist</w:t>
            </w:r>
          </w:p>
          <w:p w14:paraId="7DC25E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2F28CC"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 xml:space="preserve">Date/Signature)</w:t>
            </w:r>
          </w:p>
        </w:tc>
        <w:tc>
          <w:tcPr>
            <w:tcW w:w="1789" w:type="dxa"/>
            <w:shd w:val="clear" w:color="auto" w:fill="B7ADA5"/>
            <w:vAlign w:val="center"/>
          </w:tcPr>
          <w:p w14:paraId="494DD8F3" w14:textId="05542116"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proofErr w:type="gramStart"/>
            <w:r>
              <w:rPr>
                <w:b/>
                <w:bCs/>
                <w:sz w:val="20"/>
                <w:szCs w:val="20"/>
                <w:highlight w:val="yellow"/>
                <w:lang w:val="en-US"/>
              </w:rPr>
              <w:t xml:space="preserve">e.g., Archiving Specialist</w:t>
            </w:r>
          </w:p>
          <w:p w14:paraId="4A88BA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3975A1CD" w:rsidR="0055291D" w:rsidRPr="0055291D" w:rsidRDefault="002F28CC" w:rsidP="0055291D">
            <w:pPr>
              <w:spacing w:after="0"/>
              <w:jc w:val="center"/>
              <w:rPr>
                <w:b/>
                <w:bCs/>
                <w:sz w:val="20"/>
                <w:szCs w:val="20"/>
                <w:lang w:val="en-US"/>
              </w:rPr>
            </w:pPr>
            <w:r>
              <w:rPr>
                <w:b/>
                <w:bCs/>
                <w:sz w:val="20"/>
                <w:szCs w:val="20"/>
                <w:lang w:val="en-US"/>
              </w:rPr>
              <w:t xml:space="preserve">Re-a</w:t>
            </w:r>
            <w:r w:rsidRPr="0055291D">
              <w:rPr>
                <w:b/>
                <w:bCs/>
                <w:sz w:val="20"/>
                <w:szCs w:val="20"/>
                <w:lang w:val="en-US"/>
              </w:rPr>
              <w:t xml:space="preserve">rchived by </w:t>
            </w:r>
            <w:proofErr w:type="gramStart"/>
            <w:r>
              <w:rPr>
                <w:b/>
                <w:bCs/>
                <w:sz w:val="20"/>
                <w:szCs w:val="20"/>
                <w:highlight w:val="yellow"/>
                <w:lang w:val="en-US"/>
              </w:rPr>
              <w:t xml:space="preserve">e.g., Archiving Specialist</w:t>
            </w:r>
          </w:p>
          <w:p w14:paraId="0B4DA546"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2F28CC"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2F28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F28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2F28CC"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Default="002F28CC"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2F28CC" w:rsidRDefault="00CE3F51" w:rsidP="00792757">
      <w:pPr>
        <w:spacing w:after="0"/>
        <w:jc w:val="left"/>
        <w:rPr>
          <w:rFonts w:ascii="Calibri" w:eastAsia="Times New Roman" w:hAnsi="Calibri" w:cs="Calibri"/>
          <w:sz w:val="24"/>
          <w:szCs w:val="24"/>
          <w:lang w:val="en-US" w:eastAsia="de-DE"/>
        </w:rPr>
      </w:pPr>
    </w:p>
    <w:sectPr w:rsidR="00CE3F51" w:rsidRPr="002F28CC"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C01CC6" w14:textId="06443C91" w:rsidR="00F60308" w:rsidRPr="00B068C1" w:rsidRDefault="002F28CC" w:rsidP="00F6030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2E775AF" w14:textId="21075004" w:rsidR="00F60308" w:rsidRPr="0091642B" w:rsidRDefault="002F28CC" w:rsidP="00F6030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 xml:space="preserve">1</w:t>
          </w:r>
        </w:p>
      </w:tc>
      <w:tc>
        <w:tcPr>
          <w:tcW w:w="2292" w:type="pct"/>
          <w:vMerge w:val="restart"/>
          <w:shd w:val="clear" w:color="auto" w:fill="auto"/>
          <w:vAlign w:val="center"/>
        </w:tcPr>
        <w:p w14:paraId="30CBAADA" w14:textId="71650DBB" w:rsidR="00F60308" w:rsidRPr="00B068C1" w:rsidRDefault="002F28CC" w:rsidP="00F60308">
          <w:pPr>
            <w:pStyle w:val="Header"/>
            <w:jc w:val="center"/>
          </w:pPr>
          <w:proofErr w:type="gramStart"/>
          <w:r>
            <w:rPr>
              <w:sz w:val="24"/>
              <w:szCs w:val="24"/>
            </w:rPr>
            <w:t xml:space="preserve">Document Loan Request</w:t>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642CA649"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F28CC">
      <w:rPr>
        <w:i/>
        <w:sz w:val="18"/>
        <w:highlight w:val="yellow"/>
      </w:rPr>
      <w:t xml:space="preserve"/>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39328FB-9153-4EAE-A1E5-F386FABB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6CC52112-1435-4006-B64E-6C6814304A4F}">
  <ds:schemaRefs>
    <ds:schemaRef ds:uri="http://schemas.openxmlformats.org/package/2006/metadata/core-properties"/>
    <ds:schemaRef ds:uri="http://purl.org/dc/elements/1.1/"/>
    <ds:schemaRef ds:uri="http://purl.org/dc/terms/"/>
    <ds:schemaRef ds:uri="http://schemas.microsoft.com/office/2006/documentManagement/types"/>
    <ds:schemaRef ds:uri="32bc7a50-3ff2-450c-9d69-e0a167615836"/>
    <ds:schemaRef ds:uri="f14059bf-c0e1-41fa-941f-d27bdc89eeda"/>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