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4196A" w:rsidR="002751C2" w:rsidRDefault="00955F5E" w14:paraId="25CA8034" w14:textId="20CBB1D9">
      <w:pPr>
        <w:spacing w:after="160" w:line="259" w:lineRule="auto"/>
        <w:jc w:val="left"/>
        <w:rPr>
          <w:b/>
          <w:bCs/>
          <w:sz w:val="24"/>
          <w:szCs w:val="24"/>
          <w:lang w:val="en-US"/>
        </w:rPr>
      </w:pPr>
      <w:bookmarkStart w:name="_Toc88559996" w:id="0"/>
      <w:bookmarkStart w:name="_Hlk102045269" w:id="1"/>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Pr="0004196A" w:rsidR="00716730" w:rsidTr="00020903" w14:paraId="797ACDB5" w14:textId="77777777">
        <w:trPr>
          <w:trHeight w:val="833"/>
        </w:trPr>
        <w:tc>
          <w:tcPr>
            <w:tcW w:w="3397" w:type="dxa"/>
            <w:vAlign w:val="center"/>
          </w:tcPr>
          <w:p w:rsidRPr="0004196A" w:rsidR="0015051D" w:rsidP="004D7F43" w:rsidRDefault="0015051D" w14:paraId="70EEB055" w14:textId="77777777">
            <w:pPr>
              <w:spacing w:after="0" w:line="259" w:lineRule="auto"/>
              <w:jc w:val="center"/>
              <w:rPr>
                <w:b/>
                <w:bCs/>
                <w:sz w:val="24"/>
                <w:szCs w:val="24"/>
                <w:lang w:val="en-US"/>
              </w:rPr>
            </w:pPr>
          </w:p>
        </w:tc>
        <w:tc>
          <w:tcPr>
            <w:tcW w:w="2268" w:type="dxa"/>
            <w:vAlign w:val="center"/>
          </w:tcPr>
          <w:p w:rsidRPr="0004196A" w:rsidR="0015051D" w:rsidP="004D7F43" w:rsidRDefault="0015051D" w14:paraId="799067C8" w14:textId="2D1F5FE4">
            <w:pPr>
              <w:spacing w:after="0" w:line="259" w:lineRule="auto"/>
              <w:jc w:val="center"/>
              <w:rPr>
                <w:b/>
                <w:bCs/>
                <w:sz w:val="24"/>
                <w:szCs w:val="24"/>
                <w:lang w:val="en-US"/>
              </w:rPr>
            </w:pPr>
            <w:r w:rsidRPr="0004196A">
              <w:rPr>
                <w:b/>
                <w:bCs/>
                <w:sz w:val="24"/>
                <w:szCs w:val="24"/>
                <w:lang w:val="en-US"/>
              </w:rPr>
              <w:t>Name</w:t>
            </w:r>
          </w:p>
        </w:tc>
        <w:tc>
          <w:tcPr>
            <w:tcW w:w="1418" w:type="dxa"/>
            <w:vAlign w:val="center"/>
          </w:tcPr>
          <w:p w:rsidRPr="0004196A" w:rsidR="0015051D" w:rsidP="004D7F43" w:rsidRDefault="0015051D" w14:paraId="33EA69C7" w14:textId="28DD3FB2">
            <w:pPr>
              <w:spacing w:after="0" w:line="259" w:lineRule="auto"/>
              <w:jc w:val="center"/>
              <w:rPr>
                <w:b/>
                <w:bCs/>
                <w:sz w:val="24"/>
                <w:szCs w:val="24"/>
                <w:lang w:val="en-US"/>
              </w:rPr>
            </w:pPr>
            <w:r w:rsidRPr="0004196A">
              <w:rPr>
                <w:b/>
                <w:bCs/>
                <w:sz w:val="24"/>
                <w:szCs w:val="24"/>
                <w:lang w:val="en-US"/>
              </w:rPr>
              <w:t>Date</w:t>
            </w:r>
          </w:p>
        </w:tc>
        <w:tc>
          <w:tcPr>
            <w:tcW w:w="1984" w:type="dxa"/>
            <w:vAlign w:val="center"/>
          </w:tcPr>
          <w:p w:rsidRPr="0004196A" w:rsidR="0015051D" w:rsidP="004D7F43" w:rsidRDefault="0015051D" w14:paraId="42E8D687" w14:textId="2A6410BC">
            <w:pPr>
              <w:spacing w:after="0" w:line="259" w:lineRule="auto"/>
              <w:jc w:val="center"/>
              <w:rPr>
                <w:b/>
                <w:bCs/>
                <w:sz w:val="24"/>
                <w:szCs w:val="24"/>
                <w:lang w:val="en-US"/>
              </w:rPr>
            </w:pPr>
            <w:r w:rsidRPr="0004196A">
              <w:rPr>
                <w:b/>
                <w:bCs/>
                <w:sz w:val="24"/>
                <w:szCs w:val="24"/>
                <w:lang w:val="en-US"/>
              </w:rPr>
              <w:t>Signature</w:t>
            </w:r>
          </w:p>
        </w:tc>
      </w:tr>
      <w:tr w:rsidRPr="0004196A" w:rsidR="00716730" w:rsidTr="00020903" w14:paraId="472F071F" w14:textId="77777777">
        <w:trPr>
          <w:trHeight w:val="660"/>
        </w:trPr>
        <w:tc>
          <w:tcPr>
            <w:tcW w:w="3397" w:type="dxa"/>
          </w:tcPr>
          <w:p w:rsidRPr="0004196A" w:rsidR="0015051D" w:rsidP="00854F53" w:rsidRDefault="0015051D" w14:paraId="725EFBB0" w14:textId="77777777">
            <w:pPr>
              <w:spacing w:after="160" w:line="259" w:lineRule="auto"/>
              <w:ind w:left="35"/>
              <w:jc w:val="left"/>
              <w:rPr>
                <w:b/>
                <w:bCs/>
                <w:sz w:val="24"/>
                <w:szCs w:val="24"/>
                <w:lang w:val="en-US"/>
              </w:rPr>
            </w:pPr>
            <w:r w:rsidRPr="0004196A">
              <w:rPr>
                <w:b/>
                <w:bCs/>
                <w:sz w:val="24"/>
                <w:szCs w:val="24"/>
                <w:lang w:val="en-US"/>
              </w:rPr>
              <w:t>Author</w:t>
            </w:r>
            <w:r w:rsidRPr="0004196A" w:rsidR="00F521C8">
              <w:rPr>
                <w:b/>
                <w:bCs/>
                <w:sz w:val="24"/>
                <w:szCs w:val="24"/>
                <w:lang w:val="en-US"/>
              </w:rPr>
              <w:t xml:space="preserve">’s designation</w:t>
            </w:r>
          </w:p>
          <w:p w:rsidRPr="0004196A" w:rsidR="00B14E42" w:rsidP="00854F53" w:rsidRDefault="005E35C8" w14:paraId="7732A2B2" w14:textId="20F1C1E2">
            <w:pPr>
              <w:spacing w:after="160" w:line="259" w:lineRule="auto"/>
              <w:ind w:left="35"/>
              <w:jc w:val="left"/>
              <w:rPr>
                <w:b/>
                <w:bCs/>
                <w:sz w:val="24"/>
                <w:szCs w:val="24"/>
                <w:lang w:val="en-US"/>
              </w:rPr>
            </w:pPr>
            <w:r w:rsidRPr="001E3E39">
              <w:rPr>
                <w:b/>
                <w:bCs/>
                <w:sz w:val="24"/>
                <w:szCs w:val="24"/>
                <w:lang w:val="en-US"/>
              </w:rPr>
              <w:t xml:space="preserve">e.g., Quality Management Director Deputy</w:t>
            </w:r>
          </w:p>
        </w:tc>
        <w:tc>
          <w:tcPr>
            <w:tcW w:w="2268" w:type="dxa"/>
          </w:tcPr>
          <w:p w:rsidRPr="0004196A" w:rsidR="0015051D" w:rsidP="00854F53" w:rsidRDefault="0015051D" w14:paraId="2F0B2BF8" w14:textId="69CBD448">
            <w:pPr>
              <w:spacing w:after="160" w:line="259" w:lineRule="auto"/>
              <w:ind w:left="37" w:hanging="2"/>
              <w:jc w:val="left"/>
              <w:rPr>
                <w:b/>
                <w:bCs/>
                <w:sz w:val="24"/>
                <w:szCs w:val="24"/>
                <w:lang w:val="en-US"/>
              </w:rPr>
            </w:pPr>
          </w:p>
        </w:tc>
        <w:tc>
          <w:tcPr>
            <w:tcW w:w="1418" w:type="dxa"/>
          </w:tcPr>
          <w:p w:rsidRPr="0004196A" w:rsidR="0015051D" w:rsidP="00854F53" w:rsidRDefault="0015051D" w14:paraId="5AA2A494" w14:textId="77777777">
            <w:pPr>
              <w:spacing w:after="160" w:line="259" w:lineRule="auto"/>
              <w:ind w:left="35"/>
              <w:jc w:val="left"/>
              <w:rPr>
                <w:b/>
                <w:bCs/>
                <w:sz w:val="24"/>
                <w:szCs w:val="24"/>
                <w:lang w:val="en-US"/>
              </w:rPr>
            </w:pPr>
          </w:p>
        </w:tc>
        <w:tc>
          <w:tcPr>
            <w:tcW w:w="1984" w:type="dxa"/>
          </w:tcPr>
          <w:p w:rsidRPr="0004196A" w:rsidR="0015051D" w:rsidP="00854F53" w:rsidRDefault="0015051D" w14:paraId="2C90B9A7" w14:textId="77777777">
            <w:pPr>
              <w:spacing w:after="160" w:line="259" w:lineRule="auto"/>
              <w:ind w:left="35"/>
              <w:jc w:val="left"/>
              <w:rPr>
                <w:b/>
                <w:bCs/>
                <w:sz w:val="24"/>
                <w:szCs w:val="24"/>
                <w:lang w:val="en-US"/>
              </w:rPr>
            </w:pPr>
          </w:p>
        </w:tc>
      </w:tr>
      <w:tr w:rsidRPr="0004196A" w:rsidR="00716730" w:rsidTr="00020903" w14:paraId="592BF47D" w14:textId="77777777">
        <w:trPr>
          <w:trHeight w:val="660"/>
        </w:trPr>
        <w:tc>
          <w:tcPr>
            <w:tcW w:w="3397" w:type="dxa"/>
          </w:tcPr>
          <w:p w:rsidRPr="0004196A" w:rsidR="0015051D" w:rsidP="00854F53" w:rsidRDefault="0015051D" w14:paraId="5243DEA3" w14:textId="77777777">
            <w:pPr>
              <w:spacing w:after="160" w:line="259" w:lineRule="auto"/>
              <w:ind w:left="35"/>
              <w:jc w:val="left"/>
              <w:rPr>
                <w:b/>
                <w:bCs/>
                <w:sz w:val="24"/>
                <w:szCs w:val="24"/>
                <w:lang w:val="en-US"/>
              </w:rPr>
            </w:pPr>
            <w:r w:rsidRPr="0004196A">
              <w:rPr>
                <w:b/>
                <w:bCs/>
                <w:sz w:val="24"/>
                <w:szCs w:val="24"/>
                <w:lang w:val="en-US"/>
              </w:rPr>
              <w:t>Reviewer</w:t>
            </w:r>
            <w:r w:rsidRPr="0004196A" w:rsidR="00F521C8">
              <w:rPr>
                <w:b/>
                <w:bCs/>
                <w:sz w:val="24"/>
                <w:szCs w:val="24"/>
                <w:lang w:val="en-US"/>
              </w:rPr>
              <w:t xml:space="preserve">’s designation</w:t>
            </w:r>
          </w:p>
          <w:p w:rsidRPr="0004196A" w:rsidR="00AC3D48" w:rsidP="00854F53" w:rsidRDefault="005E35C8" w14:paraId="723106BA" w14:textId="66B17F1B">
            <w:pPr>
              <w:spacing w:after="160" w:line="259" w:lineRule="auto"/>
              <w:ind w:left="35"/>
              <w:jc w:val="left"/>
              <w:rPr>
                <w:b/>
                <w:bCs/>
                <w:sz w:val="24"/>
                <w:szCs w:val="24"/>
                <w:lang w:val="en-US"/>
              </w:rPr>
            </w:pPr>
            <w:r w:rsidRPr="001E3E39">
              <w:rPr>
                <w:b/>
                <w:bCs/>
                <w:sz w:val="24"/>
                <w:szCs w:val="24"/>
                <w:lang w:val="en-US"/>
              </w:rPr>
              <w:t xml:space="preserve">e.g., Quality Management Director</w:t>
            </w:r>
          </w:p>
        </w:tc>
        <w:tc>
          <w:tcPr>
            <w:tcW w:w="2268" w:type="dxa"/>
          </w:tcPr>
          <w:p w:rsidRPr="0004196A" w:rsidR="0015051D" w:rsidP="00854F53" w:rsidRDefault="0015051D" w14:paraId="5BD01048" w14:textId="77777777">
            <w:pPr>
              <w:spacing w:after="160" w:line="259" w:lineRule="auto"/>
              <w:ind w:left="35"/>
              <w:jc w:val="left"/>
              <w:rPr>
                <w:b/>
                <w:bCs/>
                <w:sz w:val="24"/>
                <w:szCs w:val="24"/>
                <w:lang w:val="en-US"/>
              </w:rPr>
            </w:pPr>
          </w:p>
        </w:tc>
        <w:tc>
          <w:tcPr>
            <w:tcW w:w="1418" w:type="dxa"/>
          </w:tcPr>
          <w:p w:rsidRPr="0004196A" w:rsidR="0015051D" w:rsidP="00854F53" w:rsidRDefault="0015051D" w14:paraId="580D84DA" w14:textId="77777777">
            <w:pPr>
              <w:spacing w:after="160" w:line="259" w:lineRule="auto"/>
              <w:ind w:left="35"/>
              <w:jc w:val="left"/>
              <w:rPr>
                <w:b/>
                <w:bCs/>
                <w:sz w:val="24"/>
                <w:szCs w:val="24"/>
                <w:lang w:val="en-US"/>
              </w:rPr>
            </w:pPr>
          </w:p>
        </w:tc>
        <w:tc>
          <w:tcPr>
            <w:tcW w:w="1984" w:type="dxa"/>
          </w:tcPr>
          <w:p w:rsidRPr="0004196A" w:rsidR="0015051D" w:rsidP="00854F53" w:rsidRDefault="0015051D" w14:paraId="19AE9237" w14:textId="77777777">
            <w:pPr>
              <w:spacing w:after="160" w:line="259" w:lineRule="auto"/>
              <w:ind w:left="35"/>
              <w:jc w:val="left"/>
              <w:rPr>
                <w:b/>
                <w:bCs/>
                <w:sz w:val="24"/>
                <w:szCs w:val="24"/>
                <w:lang w:val="en-US"/>
              </w:rPr>
            </w:pPr>
          </w:p>
        </w:tc>
      </w:tr>
      <w:tr w:rsidRPr="0004196A" w:rsidR="00716730" w:rsidTr="00020903" w14:paraId="46B2980C" w14:textId="77777777">
        <w:trPr>
          <w:trHeight w:val="660"/>
        </w:trPr>
        <w:tc>
          <w:tcPr>
            <w:tcW w:w="3397" w:type="dxa"/>
          </w:tcPr>
          <w:p w:rsidRPr="0004196A" w:rsidR="0015051D" w:rsidP="00854F53" w:rsidRDefault="0015051D" w14:paraId="253F2A06" w14:textId="77777777">
            <w:pPr>
              <w:spacing w:after="160" w:line="259" w:lineRule="auto"/>
              <w:ind w:left="35"/>
              <w:jc w:val="left"/>
              <w:rPr>
                <w:b/>
                <w:bCs/>
                <w:sz w:val="24"/>
                <w:szCs w:val="24"/>
                <w:lang w:val="en-US"/>
              </w:rPr>
            </w:pPr>
            <w:r w:rsidRPr="0004196A">
              <w:rPr>
                <w:b/>
                <w:bCs/>
                <w:sz w:val="24"/>
                <w:szCs w:val="24"/>
                <w:lang w:val="en-US"/>
              </w:rPr>
              <w:t>Approver</w:t>
            </w:r>
            <w:r w:rsidRPr="0004196A" w:rsidR="00F521C8">
              <w:rPr>
                <w:b/>
                <w:bCs/>
                <w:sz w:val="24"/>
                <w:szCs w:val="24"/>
                <w:lang w:val="en-US"/>
              </w:rPr>
              <w:t xml:space="preserve">’s designation</w:t>
            </w:r>
          </w:p>
          <w:p w:rsidRPr="0004196A" w:rsidR="008E6D11" w:rsidP="00854F53" w:rsidRDefault="005E35C8" w14:paraId="064F3535" w14:textId="3211A59A">
            <w:pPr>
              <w:spacing w:after="160" w:line="259" w:lineRule="auto"/>
              <w:ind w:left="35"/>
              <w:jc w:val="left"/>
              <w:rPr>
                <w:b/>
                <w:bCs/>
                <w:sz w:val="24"/>
                <w:szCs w:val="24"/>
                <w:lang w:val="en-US"/>
              </w:rPr>
            </w:pPr>
            <w:r w:rsidRPr="001E3E39">
              <w:rPr>
                <w:b/>
                <w:bCs/>
                <w:sz w:val="24"/>
                <w:szCs w:val="24"/>
                <w:lang w:val="en-US"/>
              </w:rPr>
              <w:t xml:space="preserve">e.g., CEO</w:t>
            </w:r>
          </w:p>
        </w:tc>
        <w:tc>
          <w:tcPr>
            <w:tcW w:w="2268" w:type="dxa"/>
          </w:tcPr>
          <w:p w:rsidRPr="0004196A" w:rsidR="0015051D" w:rsidP="00854F53" w:rsidRDefault="0015051D" w14:paraId="7B326A06" w14:textId="77777777">
            <w:pPr>
              <w:spacing w:after="160" w:line="259" w:lineRule="auto"/>
              <w:ind w:left="35"/>
              <w:jc w:val="left"/>
              <w:rPr>
                <w:b/>
                <w:bCs/>
                <w:sz w:val="24"/>
                <w:szCs w:val="24"/>
                <w:lang w:val="en-US"/>
              </w:rPr>
            </w:pPr>
          </w:p>
        </w:tc>
        <w:tc>
          <w:tcPr>
            <w:tcW w:w="1418" w:type="dxa"/>
          </w:tcPr>
          <w:p w:rsidRPr="0004196A" w:rsidR="0015051D" w:rsidP="00854F53" w:rsidRDefault="0015051D" w14:paraId="581A6EE6" w14:textId="77777777">
            <w:pPr>
              <w:spacing w:after="160" w:line="259" w:lineRule="auto"/>
              <w:ind w:left="35"/>
              <w:jc w:val="left"/>
              <w:rPr>
                <w:b/>
                <w:bCs/>
                <w:sz w:val="24"/>
                <w:szCs w:val="24"/>
                <w:lang w:val="en-US"/>
              </w:rPr>
            </w:pPr>
          </w:p>
        </w:tc>
        <w:tc>
          <w:tcPr>
            <w:tcW w:w="1984" w:type="dxa"/>
          </w:tcPr>
          <w:p w:rsidRPr="0004196A" w:rsidR="0015051D" w:rsidP="00854F53" w:rsidRDefault="0015051D" w14:paraId="091D5E2D" w14:textId="77777777">
            <w:pPr>
              <w:spacing w:after="160" w:line="259" w:lineRule="auto"/>
              <w:ind w:left="35"/>
              <w:jc w:val="left"/>
              <w:rPr>
                <w:b/>
                <w:bCs/>
                <w:sz w:val="24"/>
                <w:szCs w:val="24"/>
                <w:lang w:val="en-US"/>
              </w:rPr>
            </w:pPr>
          </w:p>
        </w:tc>
      </w:tr>
    </w:tbl>
    <w:p w:rsidRPr="0004196A" w:rsidR="00C03555" w:rsidRDefault="00C03555" w14:paraId="51B427F6" w14:textId="77777777">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Pr="0004196A" w:rsidR="008D234C" w:rsidTr="00DB310C" w14:paraId="3BFFD59D" w14:textId="77777777">
        <w:trPr>
          <w:trHeight w:val="506"/>
        </w:trPr>
        <w:tc>
          <w:tcPr>
            <w:tcW w:w="2835" w:type="dxa"/>
            <w:vAlign w:val="center"/>
          </w:tcPr>
          <w:p w:rsidRPr="0004196A" w:rsidR="008D234C" w:rsidP="00594C47" w:rsidRDefault="008D234C" w14:paraId="6AFC9B90" w14:textId="52EDCE82">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rsidRPr="0004196A" w:rsidR="008D234C" w:rsidP="00594C47" w:rsidRDefault="005E35C8" w14:paraId="77E8E0AA" w14:textId="39884AF1">
            <w:pPr>
              <w:spacing w:after="0"/>
              <w:jc w:val="left"/>
              <w:rPr>
                <w:b/>
                <w:bCs/>
                <w:sz w:val="24"/>
                <w:szCs w:val="24"/>
                <w:lang w:val="en-US"/>
              </w:rPr>
            </w:pPr>
            <w:r w:rsidRPr="001E3E39">
              <w:rPr>
                <w:b/>
                <w:bCs/>
                <w:sz w:val="24"/>
                <w:szCs w:val="24"/>
                <w:lang w:val="en-US"/>
              </w:rPr>
              <w:t xml:space="preserve"/>
            </w:r>
          </w:p>
        </w:tc>
      </w:tr>
    </w:tbl>
    <w:p w:rsidRPr="0004196A" w:rsidR="008D234C" w:rsidRDefault="008D234C" w14:paraId="7A98E713" w14:textId="77777777">
      <w:pPr>
        <w:spacing w:after="160" w:line="259" w:lineRule="auto"/>
        <w:jc w:val="left"/>
        <w:rPr>
          <w:b/>
          <w:bCs/>
          <w:sz w:val="24"/>
          <w:szCs w:val="24"/>
          <w:lang w:val="en-US"/>
        </w:rPr>
      </w:pPr>
    </w:p>
    <w:p w:rsidRPr="0004196A" w:rsidR="002751C2" w:rsidRDefault="002751C2" w14:paraId="2C4503C3" w14:textId="6EAE0A35">
      <w:pPr>
        <w:spacing w:after="160" w:line="259" w:lineRule="auto"/>
        <w:jc w:val="left"/>
        <w:rPr>
          <w:b/>
          <w:bCs/>
          <w:sz w:val="24"/>
          <w:szCs w:val="24"/>
          <w:lang w:val="en-US"/>
        </w:rPr>
      </w:pPr>
      <w:r w:rsidRPr="0004196A">
        <w:rPr>
          <w:b/>
          <w:bCs/>
          <w:sz w:val="24"/>
          <w:szCs w:val="24"/>
          <w:lang w:val="en-US"/>
        </w:rPr>
        <w:br w:type="page"/>
      </w:r>
    </w:p>
    <w:p w:rsidRPr="0004196A" w:rsidR="00410BBA" w:rsidP="00153A8B" w:rsidRDefault="00410BBA" w14:paraId="76F8B110" w14:textId="783F379A">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rsidR="006F5F9F" w:rsidRDefault="00356B79" w14:paraId="61D78243" w14:textId="508DEAD1">
          <w:pPr>
            <w:pStyle w:val="TOC1"/>
            <w:rPr>
              <w:rFonts w:eastAsiaTheme="minorEastAsia"/>
              <w:noProof/>
              <w:lang w:val="de-AT" w:eastAsia="de-AT"/>
            </w:rPr>
          </w:pPr>
          <w:r w:rsidRPr="0004196A">
            <w:rPr>
              <w:lang w:val="en-US"/>
            </w:rPr>
            <w:fldChar w:fldCharType="begin"/>
          </w:r>
          <w:r w:rsidRPr="0004196A">
            <w:rPr>
              <w:lang w:val="en-US"/>
            </w:rPr>
            <w:instrText xml:space="preserve"> TOC \o "1-3" \h \z \u </w:instrText>
          </w:r>
          <w:r w:rsidRPr="0004196A">
            <w:rPr>
              <w:lang w:val="en-US"/>
            </w:rPr>
            <w:fldChar w:fldCharType="separate"/>
          </w:r>
          <w:hyperlink w:history="1" w:anchor="_Toc130297358">
            <w:r w:rsidRPr="0076789A" w:rsidR="006F5F9F">
              <w:rPr>
                <w:rStyle w:val="Hyperlink"/>
                <w:noProof/>
              </w:rPr>
              <w:t>1</w:t>
            </w:r>
            <w:r w:rsidR="006F5F9F">
              <w:rPr>
                <w:rFonts w:eastAsiaTheme="minorEastAsia"/>
                <w:noProof/>
                <w:lang w:val="de-AT" w:eastAsia="de-AT"/>
              </w:rPr>
              <w:tab/>
            </w:r>
            <w:r w:rsidRPr="0076789A" w:rsidR="006F5F9F">
              <w:rPr>
                <w:rStyle w:val="Hyperlink"/>
                <w:noProof/>
              </w:rPr>
              <w:t>Purpose</w:t>
            </w:r>
            <w:r w:rsidR="006F5F9F">
              <w:rPr>
                <w:noProof/>
                <w:webHidden/>
              </w:rPr>
              <w:tab/>
            </w:r>
            <w:r w:rsidR="006F5F9F">
              <w:rPr>
                <w:noProof/>
                <w:webHidden/>
              </w:rPr>
              <w:fldChar w:fldCharType="begin"/>
            </w:r>
            <w:r w:rsidR="006F5F9F">
              <w:rPr>
                <w:noProof/>
                <w:webHidden/>
              </w:rPr>
              <w:instrText xml:space="preserve"> PAGEREF _Toc130297358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23AD4106" w14:textId="1EA919C2">
          <w:pPr>
            <w:pStyle w:val="TOC1"/>
            <w:rPr>
              <w:rFonts w:eastAsiaTheme="minorEastAsia"/>
              <w:noProof/>
              <w:lang w:val="de-AT" w:eastAsia="de-AT"/>
            </w:rPr>
          </w:pPr>
          <w:hyperlink w:history="1" w:anchor="_Toc130297359">
            <w:r w:rsidRPr="0076789A" w:rsidR="006F5F9F">
              <w:rPr>
                <w:rStyle w:val="Hyperlink"/>
                <w:noProof/>
              </w:rPr>
              <w:t>2</w:t>
            </w:r>
            <w:r w:rsidR="006F5F9F">
              <w:rPr>
                <w:rFonts w:eastAsiaTheme="minorEastAsia"/>
                <w:noProof/>
                <w:lang w:val="de-AT" w:eastAsia="de-AT"/>
              </w:rPr>
              <w:tab/>
            </w:r>
            <w:r w:rsidRPr="0076789A" w:rsidR="006F5F9F">
              <w:rPr>
                <w:rStyle w:val="Hyperlink"/>
                <w:noProof/>
              </w:rPr>
              <w:t>Company</w:t>
            </w:r>
            <w:r w:rsidRPr="0076789A" w:rsidR="006F5F9F">
              <w:rPr>
                <w:rStyle w:val="Hyperlink"/>
                <w:noProof/>
                <w:spacing w:val="-1"/>
              </w:rPr>
              <w:t xml:space="preserve"> </w:t>
            </w:r>
            <w:r w:rsidRPr="0076789A" w:rsidR="006F5F9F">
              <w:rPr>
                <w:rStyle w:val="Hyperlink"/>
                <w:noProof/>
              </w:rPr>
              <w:t>Profile</w:t>
            </w:r>
            <w:r w:rsidR="006F5F9F">
              <w:rPr>
                <w:noProof/>
                <w:webHidden/>
              </w:rPr>
              <w:tab/>
            </w:r>
            <w:r w:rsidR="006F5F9F">
              <w:rPr>
                <w:noProof/>
                <w:webHidden/>
              </w:rPr>
              <w:fldChar w:fldCharType="begin"/>
            </w:r>
            <w:r w:rsidR="006F5F9F">
              <w:rPr>
                <w:noProof/>
                <w:webHidden/>
              </w:rPr>
              <w:instrText xml:space="preserve"> PAGEREF _Toc130297359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48A4403F" w14:textId="665A16DB">
          <w:pPr>
            <w:pStyle w:val="TOC1"/>
            <w:rPr>
              <w:rFonts w:eastAsiaTheme="minorEastAsia"/>
              <w:noProof/>
              <w:lang w:val="de-AT" w:eastAsia="de-AT"/>
            </w:rPr>
          </w:pPr>
          <w:hyperlink w:history="1" w:anchor="_Toc130297360">
            <w:r w:rsidRPr="0076789A" w:rsidR="006F5F9F">
              <w:rPr>
                <w:rStyle w:val="Hyperlink"/>
                <w:noProof/>
              </w:rPr>
              <w:t>3</w:t>
            </w:r>
            <w:r w:rsidR="006F5F9F">
              <w:rPr>
                <w:rFonts w:eastAsiaTheme="minorEastAsia"/>
                <w:noProof/>
                <w:lang w:val="de-AT" w:eastAsia="de-AT"/>
              </w:rPr>
              <w:tab/>
            </w:r>
            <w:r w:rsidRPr="0076789A" w:rsidR="006F5F9F">
              <w:rPr>
                <w:rStyle w:val="Hyperlink"/>
                <w:noProof/>
              </w:rPr>
              <w:t>Quality Organization</w:t>
            </w:r>
            <w:r w:rsidR="006F5F9F">
              <w:rPr>
                <w:noProof/>
                <w:webHidden/>
              </w:rPr>
              <w:tab/>
            </w:r>
            <w:r w:rsidR="006F5F9F">
              <w:rPr>
                <w:noProof/>
                <w:webHidden/>
              </w:rPr>
              <w:fldChar w:fldCharType="begin"/>
            </w:r>
            <w:r w:rsidR="006F5F9F">
              <w:rPr>
                <w:noProof/>
                <w:webHidden/>
              </w:rPr>
              <w:instrText xml:space="preserve"> PAGEREF _Toc130297360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60418C26" w14:textId="7EA5D4E1">
          <w:pPr>
            <w:pStyle w:val="TOC1"/>
            <w:rPr>
              <w:rFonts w:eastAsiaTheme="minorEastAsia"/>
              <w:noProof/>
              <w:lang w:val="de-AT" w:eastAsia="de-AT"/>
            </w:rPr>
          </w:pPr>
          <w:hyperlink w:history="1" w:anchor="_Toc130297361">
            <w:r w:rsidRPr="0076789A" w:rsidR="006F5F9F">
              <w:rPr>
                <w:rStyle w:val="Hyperlink"/>
                <w:noProof/>
              </w:rPr>
              <w:t>4</w:t>
            </w:r>
            <w:r w:rsidR="006F5F9F">
              <w:rPr>
                <w:rFonts w:eastAsiaTheme="minorEastAsia"/>
                <w:noProof/>
                <w:lang w:val="de-AT" w:eastAsia="de-AT"/>
              </w:rPr>
              <w:tab/>
            </w:r>
            <w:r w:rsidRPr="0076789A" w:rsidR="006F5F9F">
              <w:rPr>
                <w:rStyle w:val="Hyperlink"/>
                <w:noProof/>
              </w:rPr>
              <w:t>Governance</w:t>
            </w:r>
            <w:r w:rsidR="006F5F9F">
              <w:rPr>
                <w:noProof/>
                <w:webHidden/>
              </w:rPr>
              <w:tab/>
            </w:r>
            <w:r w:rsidR="006F5F9F">
              <w:rPr>
                <w:noProof/>
                <w:webHidden/>
              </w:rPr>
              <w:fldChar w:fldCharType="begin"/>
            </w:r>
            <w:r w:rsidR="006F5F9F">
              <w:rPr>
                <w:noProof/>
                <w:webHidden/>
              </w:rPr>
              <w:instrText xml:space="preserve"> PAGEREF _Toc130297361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rsidR="006F5F9F" w:rsidRDefault="007C3CBD" w14:paraId="4DAA70C9" w14:textId="01EB6951">
          <w:pPr>
            <w:pStyle w:val="TOC2"/>
            <w:tabs>
              <w:tab w:val="left" w:pos="880"/>
              <w:tab w:val="right" w:leader="dot" w:pos="9062"/>
            </w:tabs>
            <w:rPr>
              <w:rFonts w:eastAsiaTheme="minorEastAsia"/>
              <w:noProof/>
              <w:lang w:val="de-AT" w:eastAsia="de-AT"/>
            </w:rPr>
          </w:pPr>
          <w:hyperlink w:history="1" w:anchor="_Toc130297362">
            <w:r w:rsidRPr="0076789A" w:rsidR="006F5F9F">
              <w:rPr>
                <w:rStyle w:val="Hyperlink"/>
                <w:noProof/>
              </w:rPr>
              <w:t>4.1</w:t>
            </w:r>
            <w:r w:rsidR="006F5F9F">
              <w:rPr>
                <w:rFonts w:eastAsiaTheme="minorEastAsia"/>
                <w:noProof/>
                <w:lang w:val="de-AT" w:eastAsia="de-AT"/>
              </w:rPr>
              <w:tab/>
            </w:r>
            <w:r w:rsidRPr="0076789A" w:rsidR="006F5F9F">
              <w:rPr>
                <w:rStyle w:val="Hyperlink"/>
                <w:noProof/>
              </w:rPr>
              <w:t>Executive Committee (Leadership Team)</w:t>
            </w:r>
            <w:r w:rsidR="006F5F9F">
              <w:rPr>
                <w:noProof/>
                <w:webHidden/>
              </w:rPr>
              <w:tab/>
            </w:r>
            <w:r w:rsidR="006F5F9F">
              <w:rPr>
                <w:noProof/>
                <w:webHidden/>
              </w:rPr>
              <w:fldChar w:fldCharType="begin"/>
            </w:r>
            <w:r w:rsidR="006F5F9F">
              <w:rPr>
                <w:noProof/>
                <w:webHidden/>
              </w:rPr>
              <w:instrText xml:space="preserve"> PAGEREF _Toc130297362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rsidR="006F5F9F" w:rsidRDefault="007C3CBD" w14:paraId="1EB5A6D6" w14:textId="50ACA370">
          <w:pPr>
            <w:pStyle w:val="TOC2"/>
            <w:tabs>
              <w:tab w:val="left" w:pos="880"/>
              <w:tab w:val="right" w:leader="dot" w:pos="9062"/>
            </w:tabs>
            <w:rPr>
              <w:rFonts w:eastAsiaTheme="minorEastAsia"/>
              <w:noProof/>
              <w:lang w:val="de-AT" w:eastAsia="de-AT"/>
            </w:rPr>
          </w:pPr>
          <w:hyperlink w:history="1" w:anchor="_Toc130297363">
            <w:r w:rsidRPr="0076789A" w:rsidR="006F5F9F">
              <w:rPr>
                <w:rStyle w:val="Hyperlink"/>
                <w:noProof/>
              </w:rPr>
              <w:t>4.2</w:t>
            </w:r>
            <w:r w:rsidR="006F5F9F">
              <w:rPr>
                <w:rFonts w:eastAsiaTheme="minorEastAsia"/>
                <w:noProof/>
                <w:lang w:val="de-AT" w:eastAsia="de-AT"/>
              </w:rPr>
              <w:tab/>
            </w:r>
            <w:r w:rsidRPr="0076789A" w:rsidR="006F5F9F">
              <w:rPr>
                <w:rStyle w:val="Hyperlink"/>
                <w:noProof/>
              </w:rPr>
              <w:t>Quality Steering Team</w:t>
            </w:r>
            <w:r w:rsidR="006F5F9F">
              <w:rPr>
                <w:noProof/>
                <w:webHidden/>
              </w:rPr>
              <w:tab/>
            </w:r>
            <w:r w:rsidR="006F5F9F">
              <w:rPr>
                <w:noProof/>
                <w:webHidden/>
              </w:rPr>
              <w:fldChar w:fldCharType="begin"/>
            </w:r>
            <w:r w:rsidR="006F5F9F">
              <w:rPr>
                <w:noProof/>
                <w:webHidden/>
              </w:rPr>
              <w:instrText xml:space="preserve"> PAGEREF _Toc130297363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rsidR="006F5F9F" w:rsidRDefault="007C3CBD" w14:paraId="39CE3516" w14:textId="6B243601">
          <w:pPr>
            <w:pStyle w:val="TOC1"/>
            <w:rPr>
              <w:rFonts w:eastAsiaTheme="minorEastAsia"/>
              <w:noProof/>
              <w:lang w:val="de-AT" w:eastAsia="de-AT"/>
            </w:rPr>
          </w:pPr>
          <w:hyperlink w:history="1" w:anchor="_Toc130297364">
            <w:r w:rsidRPr="0076789A" w:rsidR="006F5F9F">
              <w:rPr>
                <w:rStyle w:val="Hyperlink"/>
                <w:noProof/>
              </w:rPr>
              <w:t>5</w:t>
            </w:r>
            <w:r w:rsidR="006F5F9F">
              <w:rPr>
                <w:rFonts w:eastAsiaTheme="minorEastAsia"/>
                <w:noProof/>
                <w:lang w:val="de-AT" w:eastAsia="de-AT"/>
              </w:rPr>
              <w:tab/>
            </w:r>
            <w:r w:rsidRPr="0076789A" w:rsidR="006F5F9F">
              <w:rPr>
                <w:rStyle w:val="Hyperlink"/>
                <w:noProof/>
              </w:rPr>
              <w:t>Management Review</w:t>
            </w:r>
            <w:r w:rsidR="006F5F9F">
              <w:rPr>
                <w:noProof/>
                <w:webHidden/>
              </w:rPr>
              <w:tab/>
            </w:r>
            <w:r w:rsidR="006F5F9F">
              <w:rPr>
                <w:noProof/>
                <w:webHidden/>
              </w:rPr>
              <w:fldChar w:fldCharType="begin"/>
            </w:r>
            <w:r w:rsidR="006F5F9F">
              <w:rPr>
                <w:noProof/>
                <w:webHidden/>
              </w:rPr>
              <w:instrText xml:space="preserve"> PAGEREF _Toc130297364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rsidR="006F5F9F" w:rsidRDefault="007C3CBD" w14:paraId="36D76290" w14:textId="77A97A48">
          <w:pPr>
            <w:pStyle w:val="TOC1"/>
            <w:rPr>
              <w:rFonts w:eastAsiaTheme="minorEastAsia"/>
              <w:noProof/>
              <w:lang w:val="de-AT" w:eastAsia="de-AT"/>
            </w:rPr>
          </w:pPr>
          <w:hyperlink w:history="1" w:anchor="_Toc130297365">
            <w:r w:rsidRPr="0076789A" w:rsidR="006F5F9F">
              <w:rPr>
                <w:rStyle w:val="Hyperlink"/>
                <w:noProof/>
              </w:rPr>
              <w:t>6</w:t>
            </w:r>
            <w:r w:rsidR="006F5F9F">
              <w:rPr>
                <w:rFonts w:eastAsiaTheme="minorEastAsia"/>
                <w:noProof/>
                <w:lang w:val="de-AT" w:eastAsia="de-AT"/>
              </w:rPr>
              <w:tab/>
            </w:r>
            <w:r w:rsidRPr="0076789A" w:rsidR="006F5F9F">
              <w:rPr>
                <w:rStyle w:val="Hyperlink"/>
                <w:noProof/>
              </w:rPr>
              <w:t>Resource Management</w:t>
            </w:r>
            <w:r w:rsidR="006F5F9F">
              <w:rPr>
                <w:noProof/>
                <w:webHidden/>
              </w:rPr>
              <w:tab/>
            </w:r>
            <w:r w:rsidR="006F5F9F">
              <w:rPr>
                <w:noProof/>
                <w:webHidden/>
              </w:rPr>
              <w:fldChar w:fldCharType="begin"/>
            </w:r>
            <w:r w:rsidR="006F5F9F">
              <w:rPr>
                <w:noProof/>
                <w:webHidden/>
              </w:rPr>
              <w:instrText xml:space="preserve"> PAGEREF _Toc130297365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7FECF26B" w14:textId="1CA254D4">
          <w:pPr>
            <w:pStyle w:val="TOC1"/>
            <w:rPr>
              <w:rFonts w:eastAsiaTheme="minorEastAsia"/>
              <w:noProof/>
              <w:lang w:val="de-AT" w:eastAsia="de-AT"/>
            </w:rPr>
          </w:pPr>
          <w:hyperlink w:history="1" w:anchor="_Toc130297366">
            <w:r w:rsidRPr="0076789A" w:rsidR="006F5F9F">
              <w:rPr>
                <w:rStyle w:val="Hyperlink"/>
                <w:noProof/>
              </w:rPr>
              <w:t>7</w:t>
            </w:r>
            <w:r w:rsidR="006F5F9F">
              <w:rPr>
                <w:rFonts w:eastAsiaTheme="minorEastAsia"/>
                <w:noProof/>
                <w:lang w:val="de-AT" w:eastAsia="de-AT"/>
              </w:rPr>
              <w:tab/>
            </w:r>
            <w:r w:rsidRPr="0076789A" w:rsidR="006F5F9F">
              <w:rPr>
                <w:rStyle w:val="Hyperlink"/>
                <w:noProof/>
              </w:rPr>
              <w:t>Quality Objectives</w:t>
            </w:r>
            <w:r w:rsidR="006F5F9F">
              <w:rPr>
                <w:noProof/>
                <w:webHidden/>
              </w:rPr>
              <w:tab/>
            </w:r>
            <w:r w:rsidR="006F5F9F">
              <w:rPr>
                <w:noProof/>
                <w:webHidden/>
              </w:rPr>
              <w:fldChar w:fldCharType="begin"/>
            </w:r>
            <w:r w:rsidR="006F5F9F">
              <w:rPr>
                <w:noProof/>
                <w:webHidden/>
              </w:rPr>
              <w:instrText xml:space="preserve"> PAGEREF _Toc130297366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401CF758" w14:textId="5C018BFD">
          <w:pPr>
            <w:pStyle w:val="TOC1"/>
            <w:rPr>
              <w:rFonts w:eastAsiaTheme="minorEastAsia"/>
              <w:noProof/>
              <w:lang w:val="de-AT" w:eastAsia="de-AT"/>
            </w:rPr>
          </w:pPr>
          <w:hyperlink w:history="1" w:anchor="_Toc130297367">
            <w:r w:rsidRPr="0076789A" w:rsidR="006F5F9F">
              <w:rPr>
                <w:rStyle w:val="Hyperlink"/>
                <w:noProof/>
              </w:rPr>
              <w:t>8</w:t>
            </w:r>
            <w:r w:rsidR="006F5F9F">
              <w:rPr>
                <w:rFonts w:eastAsiaTheme="minorEastAsia"/>
                <w:noProof/>
                <w:lang w:val="de-AT" w:eastAsia="de-AT"/>
              </w:rPr>
              <w:tab/>
            </w:r>
            <w:r w:rsidRPr="0076789A" w:rsidR="006F5F9F">
              <w:rPr>
                <w:rStyle w:val="Hyperlink"/>
                <w:noProof/>
              </w:rPr>
              <w:t>Quality Strategy and Planning</w:t>
            </w:r>
            <w:r w:rsidR="006F5F9F">
              <w:rPr>
                <w:noProof/>
                <w:webHidden/>
              </w:rPr>
              <w:tab/>
            </w:r>
            <w:r w:rsidR="006F5F9F">
              <w:rPr>
                <w:noProof/>
                <w:webHidden/>
              </w:rPr>
              <w:fldChar w:fldCharType="begin"/>
            </w:r>
            <w:r w:rsidR="006F5F9F">
              <w:rPr>
                <w:noProof/>
                <w:webHidden/>
              </w:rPr>
              <w:instrText xml:space="preserve"> PAGEREF _Toc130297367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3249CA34" w14:textId="3DC50386">
          <w:pPr>
            <w:pStyle w:val="TOC1"/>
            <w:rPr>
              <w:rFonts w:eastAsiaTheme="minorEastAsia"/>
              <w:noProof/>
              <w:lang w:val="de-AT" w:eastAsia="de-AT"/>
            </w:rPr>
          </w:pPr>
          <w:hyperlink w:history="1" w:anchor="_Toc130297368">
            <w:r w:rsidRPr="0076789A" w:rsidR="006F5F9F">
              <w:rPr>
                <w:rStyle w:val="Hyperlink"/>
                <w:noProof/>
              </w:rPr>
              <w:t>9</w:t>
            </w:r>
            <w:r w:rsidR="006F5F9F">
              <w:rPr>
                <w:rFonts w:eastAsiaTheme="minorEastAsia"/>
                <w:noProof/>
                <w:lang w:val="de-AT" w:eastAsia="de-AT"/>
              </w:rPr>
              <w:tab/>
            </w:r>
            <w:r w:rsidRPr="0076789A" w:rsidR="006F5F9F">
              <w:rPr>
                <w:rStyle w:val="Hyperlink"/>
                <w:noProof/>
              </w:rPr>
              <w:t>Leadership Responsibilities</w:t>
            </w:r>
            <w:r w:rsidR="006F5F9F">
              <w:rPr>
                <w:noProof/>
                <w:webHidden/>
              </w:rPr>
              <w:tab/>
            </w:r>
            <w:r w:rsidR="006F5F9F">
              <w:rPr>
                <w:noProof/>
                <w:webHidden/>
              </w:rPr>
              <w:fldChar w:fldCharType="begin"/>
            </w:r>
            <w:r w:rsidR="006F5F9F">
              <w:rPr>
                <w:noProof/>
                <w:webHidden/>
              </w:rPr>
              <w:instrText xml:space="preserve"> PAGEREF _Toc130297368 \h </w:instrText>
            </w:r>
            <w:r w:rsidR="006F5F9F">
              <w:rPr>
                <w:noProof/>
                <w:webHidden/>
              </w:rPr>
            </w:r>
            <w:r w:rsidR="006F5F9F">
              <w:rPr>
                <w:noProof/>
                <w:webHidden/>
              </w:rPr>
              <w:fldChar w:fldCharType="separate"/>
            </w:r>
            <w:r w:rsidR="006F5F9F">
              <w:rPr>
                <w:noProof/>
                <w:webHidden/>
              </w:rPr>
              <w:t>7</w:t>
            </w:r>
            <w:r w:rsidR="006F5F9F">
              <w:rPr>
                <w:noProof/>
                <w:webHidden/>
              </w:rPr>
              <w:fldChar w:fldCharType="end"/>
            </w:r>
          </w:hyperlink>
        </w:p>
        <w:p w:rsidR="006F5F9F" w:rsidRDefault="007C3CBD" w14:paraId="53DF018F" w14:textId="425BEBB6">
          <w:pPr>
            <w:pStyle w:val="TOC1"/>
            <w:rPr>
              <w:rFonts w:eastAsiaTheme="minorEastAsia"/>
              <w:noProof/>
              <w:lang w:val="de-AT" w:eastAsia="de-AT"/>
            </w:rPr>
          </w:pPr>
          <w:hyperlink w:history="1" w:anchor="_Toc130297369">
            <w:r w:rsidRPr="0076789A" w:rsidR="006F5F9F">
              <w:rPr>
                <w:rStyle w:val="Hyperlink"/>
                <w:noProof/>
              </w:rPr>
              <w:t>10</w:t>
            </w:r>
            <w:r w:rsidR="006F5F9F">
              <w:rPr>
                <w:rFonts w:eastAsiaTheme="minorEastAsia"/>
                <w:noProof/>
                <w:lang w:val="de-AT" w:eastAsia="de-AT"/>
              </w:rPr>
              <w:tab/>
            </w:r>
            <w:r w:rsidRPr="0076789A" w:rsidR="006F5F9F">
              <w:rPr>
                <w:rStyle w:val="Hyperlink"/>
                <w:noProof/>
              </w:rPr>
              <w:t>Quality Management System</w:t>
            </w:r>
            <w:r w:rsidR="006F5F9F">
              <w:rPr>
                <w:noProof/>
                <w:webHidden/>
              </w:rPr>
              <w:tab/>
            </w:r>
            <w:r w:rsidR="006F5F9F">
              <w:rPr>
                <w:noProof/>
                <w:webHidden/>
              </w:rPr>
              <w:fldChar w:fldCharType="begin"/>
            </w:r>
            <w:r w:rsidR="006F5F9F">
              <w:rPr>
                <w:noProof/>
                <w:webHidden/>
              </w:rPr>
              <w:instrText xml:space="preserve"> PAGEREF _Toc130297369 \h </w:instrText>
            </w:r>
            <w:r w:rsidR="006F5F9F">
              <w:rPr>
                <w:noProof/>
                <w:webHidden/>
              </w:rPr>
            </w:r>
            <w:r w:rsidR="006F5F9F">
              <w:rPr>
                <w:noProof/>
                <w:webHidden/>
              </w:rPr>
              <w:fldChar w:fldCharType="separate"/>
            </w:r>
            <w:r w:rsidR="006F5F9F">
              <w:rPr>
                <w:noProof/>
                <w:webHidden/>
              </w:rPr>
              <w:t>8</w:t>
            </w:r>
            <w:r w:rsidR="006F5F9F">
              <w:rPr>
                <w:noProof/>
                <w:webHidden/>
              </w:rPr>
              <w:fldChar w:fldCharType="end"/>
            </w:r>
          </w:hyperlink>
        </w:p>
        <w:p w:rsidR="006F5F9F" w:rsidRDefault="007C3CBD" w14:paraId="2D4BAE88" w14:textId="316D7138">
          <w:pPr>
            <w:pStyle w:val="TOC1"/>
            <w:rPr>
              <w:rFonts w:eastAsiaTheme="minorEastAsia"/>
              <w:noProof/>
              <w:lang w:val="de-AT" w:eastAsia="de-AT"/>
            </w:rPr>
          </w:pPr>
          <w:hyperlink w:history="1" w:anchor="_Toc130297370">
            <w:r w:rsidRPr="0076789A" w:rsidR="006F5F9F">
              <w:rPr>
                <w:rStyle w:val="Hyperlink"/>
                <w:noProof/>
              </w:rPr>
              <w:t>11</w:t>
            </w:r>
            <w:r w:rsidR="006F5F9F">
              <w:rPr>
                <w:rFonts w:eastAsiaTheme="minorEastAsia"/>
                <w:noProof/>
                <w:lang w:val="de-AT" w:eastAsia="de-AT"/>
              </w:rPr>
              <w:tab/>
            </w:r>
            <w:r w:rsidRPr="0076789A" w:rsidR="006F5F9F">
              <w:rPr>
                <w:rStyle w:val="Hyperlink"/>
                <w:noProof/>
              </w:rPr>
              <w:t>Documentation of the QMS</w:t>
            </w:r>
            <w:r w:rsidR="006F5F9F">
              <w:rPr>
                <w:noProof/>
                <w:webHidden/>
              </w:rPr>
              <w:tab/>
            </w:r>
            <w:r w:rsidR="006F5F9F">
              <w:rPr>
                <w:noProof/>
                <w:webHidden/>
              </w:rPr>
              <w:fldChar w:fldCharType="begin"/>
            </w:r>
            <w:r w:rsidR="006F5F9F">
              <w:rPr>
                <w:noProof/>
                <w:webHidden/>
              </w:rPr>
              <w:instrText xml:space="preserve"> PAGEREF _Toc130297370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rsidR="006F5F9F" w:rsidRDefault="007C3CBD" w14:paraId="4B735A3E" w14:textId="68AF9BA3">
          <w:pPr>
            <w:pStyle w:val="TOC2"/>
            <w:tabs>
              <w:tab w:val="left" w:pos="880"/>
              <w:tab w:val="right" w:leader="dot" w:pos="9062"/>
            </w:tabs>
            <w:rPr>
              <w:rFonts w:eastAsiaTheme="minorEastAsia"/>
              <w:noProof/>
              <w:lang w:val="de-AT" w:eastAsia="de-AT"/>
            </w:rPr>
          </w:pPr>
          <w:hyperlink w:history="1" w:anchor="_Toc130297371">
            <w:r w:rsidRPr="0076789A" w:rsidR="006F5F9F">
              <w:rPr>
                <w:rStyle w:val="Hyperlink"/>
                <w:noProof/>
              </w:rPr>
              <w:t>11.1</w:t>
            </w:r>
            <w:r w:rsidR="006F5F9F">
              <w:rPr>
                <w:rFonts w:eastAsiaTheme="minorEastAsia"/>
                <w:noProof/>
                <w:lang w:val="de-AT" w:eastAsia="de-AT"/>
              </w:rPr>
              <w:tab/>
            </w:r>
            <w:r w:rsidRPr="0076789A" w:rsidR="006F5F9F">
              <w:rPr>
                <w:rStyle w:val="Hyperlink"/>
                <w:noProof/>
              </w:rPr>
              <w:t>Tier One - Master Documents</w:t>
            </w:r>
            <w:r w:rsidR="006F5F9F">
              <w:rPr>
                <w:noProof/>
                <w:webHidden/>
              </w:rPr>
              <w:tab/>
            </w:r>
            <w:r w:rsidR="006F5F9F">
              <w:rPr>
                <w:noProof/>
                <w:webHidden/>
              </w:rPr>
              <w:fldChar w:fldCharType="begin"/>
            </w:r>
            <w:r w:rsidR="006F5F9F">
              <w:rPr>
                <w:noProof/>
                <w:webHidden/>
              </w:rPr>
              <w:instrText xml:space="preserve"> PAGEREF _Toc130297371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rsidR="006F5F9F" w:rsidRDefault="007C3CBD" w14:paraId="2359D744" w14:textId="5C63C418">
          <w:pPr>
            <w:pStyle w:val="TOC2"/>
            <w:tabs>
              <w:tab w:val="left" w:pos="880"/>
              <w:tab w:val="right" w:leader="dot" w:pos="9062"/>
            </w:tabs>
            <w:rPr>
              <w:rFonts w:eastAsiaTheme="minorEastAsia"/>
              <w:noProof/>
              <w:lang w:val="de-AT" w:eastAsia="de-AT"/>
            </w:rPr>
          </w:pPr>
          <w:hyperlink w:history="1" w:anchor="_Toc130297372">
            <w:r w:rsidRPr="0076789A" w:rsidR="006F5F9F">
              <w:rPr>
                <w:rStyle w:val="Hyperlink"/>
                <w:noProof/>
              </w:rPr>
              <w:t>11.2</w:t>
            </w:r>
            <w:r w:rsidR="006F5F9F">
              <w:rPr>
                <w:rFonts w:eastAsiaTheme="minorEastAsia"/>
                <w:noProof/>
                <w:lang w:val="de-AT" w:eastAsia="de-AT"/>
              </w:rPr>
              <w:tab/>
            </w:r>
            <w:r w:rsidRPr="0076789A" w:rsidR="006F5F9F">
              <w:rPr>
                <w:rStyle w:val="Hyperlink"/>
                <w:noProof/>
              </w:rPr>
              <w:t>Tier Two – Policies</w:t>
            </w:r>
            <w:r w:rsidR="006F5F9F">
              <w:rPr>
                <w:noProof/>
                <w:webHidden/>
              </w:rPr>
              <w:tab/>
            </w:r>
            <w:r w:rsidR="006F5F9F">
              <w:rPr>
                <w:noProof/>
                <w:webHidden/>
              </w:rPr>
              <w:fldChar w:fldCharType="begin"/>
            </w:r>
            <w:r w:rsidR="006F5F9F">
              <w:rPr>
                <w:noProof/>
                <w:webHidden/>
              </w:rPr>
              <w:instrText xml:space="preserve"> PAGEREF _Toc130297372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48A3FDE8" w14:textId="6A63F43D">
          <w:pPr>
            <w:pStyle w:val="TOC2"/>
            <w:tabs>
              <w:tab w:val="left" w:pos="880"/>
              <w:tab w:val="right" w:leader="dot" w:pos="9062"/>
            </w:tabs>
            <w:rPr>
              <w:rFonts w:eastAsiaTheme="minorEastAsia"/>
              <w:noProof/>
              <w:lang w:val="de-AT" w:eastAsia="de-AT"/>
            </w:rPr>
          </w:pPr>
          <w:hyperlink w:history="1" w:anchor="_Toc130297373">
            <w:r w:rsidRPr="0076789A" w:rsidR="006F5F9F">
              <w:rPr>
                <w:rStyle w:val="Hyperlink"/>
                <w:noProof/>
              </w:rPr>
              <w:t>11.3</w:t>
            </w:r>
            <w:r w:rsidR="006F5F9F">
              <w:rPr>
                <w:rFonts w:eastAsiaTheme="minorEastAsia"/>
                <w:noProof/>
                <w:lang w:val="de-AT" w:eastAsia="de-AT"/>
              </w:rPr>
              <w:tab/>
            </w:r>
            <w:r w:rsidRPr="0076789A" w:rsidR="006F5F9F">
              <w:rPr>
                <w:rStyle w:val="Hyperlink"/>
                <w:noProof/>
              </w:rPr>
              <w:t>Tier Three – Operating Procedures (SOPs, Working Instructions)</w:t>
            </w:r>
            <w:r w:rsidR="006F5F9F">
              <w:rPr>
                <w:noProof/>
                <w:webHidden/>
              </w:rPr>
              <w:tab/>
            </w:r>
            <w:r w:rsidR="006F5F9F">
              <w:rPr>
                <w:noProof/>
                <w:webHidden/>
              </w:rPr>
              <w:fldChar w:fldCharType="begin"/>
            </w:r>
            <w:r w:rsidR="006F5F9F">
              <w:rPr>
                <w:noProof/>
                <w:webHidden/>
              </w:rPr>
              <w:instrText xml:space="preserve"> PAGEREF _Toc130297373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56507B95" w14:textId="203FD731">
          <w:pPr>
            <w:pStyle w:val="TOC2"/>
            <w:tabs>
              <w:tab w:val="left" w:pos="880"/>
              <w:tab w:val="right" w:leader="dot" w:pos="9062"/>
            </w:tabs>
            <w:rPr>
              <w:rFonts w:eastAsiaTheme="minorEastAsia"/>
              <w:noProof/>
              <w:lang w:val="de-AT" w:eastAsia="de-AT"/>
            </w:rPr>
          </w:pPr>
          <w:hyperlink w:history="1" w:anchor="_Toc130297374">
            <w:r w:rsidRPr="0076789A" w:rsidR="006F5F9F">
              <w:rPr>
                <w:rStyle w:val="Hyperlink"/>
                <w:noProof/>
              </w:rPr>
              <w:t>11.4</w:t>
            </w:r>
            <w:r w:rsidR="006F5F9F">
              <w:rPr>
                <w:rFonts w:eastAsiaTheme="minorEastAsia"/>
                <w:noProof/>
                <w:lang w:val="de-AT" w:eastAsia="de-AT"/>
              </w:rPr>
              <w:tab/>
            </w:r>
            <w:r w:rsidRPr="0076789A" w:rsidR="006F5F9F">
              <w:rPr>
                <w:rStyle w:val="Hyperlink"/>
                <w:noProof/>
              </w:rPr>
              <w:t>Tier Four – Records, Reports</w:t>
            </w:r>
            <w:r w:rsidR="006F5F9F">
              <w:rPr>
                <w:noProof/>
                <w:webHidden/>
              </w:rPr>
              <w:tab/>
            </w:r>
            <w:r w:rsidR="006F5F9F">
              <w:rPr>
                <w:noProof/>
                <w:webHidden/>
              </w:rPr>
              <w:fldChar w:fldCharType="begin"/>
            </w:r>
            <w:r w:rsidR="006F5F9F">
              <w:rPr>
                <w:noProof/>
                <w:webHidden/>
              </w:rPr>
              <w:instrText xml:space="preserve"> PAGEREF _Toc130297374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68A1D5D9" w14:textId="75654210">
          <w:pPr>
            <w:pStyle w:val="TOC2"/>
            <w:tabs>
              <w:tab w:val="left" w:pos="880"/>
              <w:tab w:val="right" w:leader="dot" w:pos="9062"/>
            </w:tabs>
            <w:rPr>
              <w:rFonts w:eastAsiaTheme="minorEastAsia"/>
              <w:noProof/>
              <w:lang w:val="de-AT" w:eastAsia="de-AT"/>
            </w:rPr>
          </w:pPr>
          <w:hyperlink w:history="1" w:anchor="_Toc130297375">
            <w:r w:rsidRPr="0076789A" w:rsidR="006F5F9F">
              <w:rPr>
                <w:rStyle w:val="Hyperlink"/>
                <w:noProof/>
              </w:rPr>
              <w:t>11.5</w:t>
            </w:r>
            <w:r w:rsidR="006F5F9F">
              <w:rPr>
                <w:rFonts w:eastAsiaTheme="minorEastAsia"/>
                <w:noProof/>
                <w:lang w:val="de-AT" w:eastAsia="de-AT"/>
              </w:rPr>
              <w:tab/>
            </w:r>
            <w:r w:rsidRPr="0076789A" w:rsidR="006F5F9F">
              <w:rPr>
                <w:rStyle w:val="Hyperlink"/>
                <w:noProof/>
              </w:rPr>
              <w:t>Applicability of QMS documentation</w:t>
            </w:r>
            <w:r w:rsidR="006F5F9F">
              <w:rPr>
                <w:noProof/>
                <w:webHidden/>
              </w:rPr>
              <w:tab/>
            </w:r>
            <w:r w:rsidR="006F5F9F">
              <w:rPr>
                <w:noProof/>
                <w:webHidden/>
              </w:rPr>
              <w:fldChar w:fldCharType="begin"/>
            </w:r>
            <w:r w:rsidR="006F5F9F">
              <w:rPr>
                <w:noProof/>
                <w:webHidden/>
              </w:rPr>
              <w:instrText xml:space="preserve"> PAGEREF _Toc130297375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2395D40E" w14:textId="550A6528">
          <w:pPr>
            <w:pStyle w:val="TOC1"/>
            <w:rPr>
              <w:rFonts w:eastAsiaTheme="minorEastAsia"/>
              <w:noProof/>
              <w:lang w:val="de-AT" w:eastAsia="de-AT"/>
            </w:rPr>
          </w:pPr>
          <w:hyperlink w:history="1" w:anchor="_Toc130297376">
            <w:r w:rsidRPr="0076789A" w:rsidR="006F5F9F">
              <w:rPr>
                <w:rStyle w:val="Hyperlink"/>
                <w:noProof/>
              </w:rPr>
              <w:t>12</w:t>
            </w:r>
            <w:r w:rsidR="006F5F9F">
              <w:rPr>
                <w:rFonts w:eastAsiaTheme="minorEastAsia"/>
                <w:noProof/>
                <w:lang w:val="de-AT" w:eastAsia="de-AT"/>
              </w:rPr>
              <w:tab/>
            </w:r>
            <w:r w:rsidRPr="0076789A" w:rsidR="006F5F9F">
              <w:rPr>
                <w:rStyle w:val="Hyperlink"/>
                <w:noProof/>
              </w:rPr>
              <w:t>Fundamental Quality Systems and Processes</w:t>
            </w:r>
            <w:r w:rsidR="006F5F9F">
              <w:rPr>
                <w:noProof/>
                <w:webHidden/>
              </w:rPr>
              <w:tab/>
            </w:r>
            <w:r w:rsidR="006F5F9F">
              <w:rPr>
                <w:noProof/>
                <w:webHidden/>
              </w:rPr>
              <w:fldChar w:fldCharType="begin"/>
            </w:r>
            <w:r w:rsidR="006F5F9F">
              <w:rPr>
                <w:noProof/>
                <w:webHidden/>
              </w:rPr>
              <w:instrText xml:space="preserve"> PAGEREF _Toc130297376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45F4D7FB" w14:textId="031EF422">
          <w:pPr>
            <w:pStyle w:val="TOC2"/>
            <w:tabs>
              <w:tab w:val="left" w:pos="880"/>
              <w:tab w:val="right" w:leader="dot" w:pos="9062"/>
            </w:tabs>
            <w:rPr>
              <w:rFonts w:eastAsiaTheme="minorEastAsia"/>
              <w:noProof/>
              <w:lang w:val="de-AT" w:eastAsia="de-AT"/>
            </w:rPr>
          </w:pPr>
          <w:hyperlink w:history="1" w:anchor="_Toc130297377">
            <w:r w:rsidRPr="0076789A" w:rsidR="006F5F9F">
              <w:rPr>
                <w:rStyle w:val="Hyperlink"/>
                <w:noProof/>
              </w:rPr>
              <w:t>12.1</w:t>
            </w:r>
            <w:r w:rsidR="006F5F9F">
              <w:rPr>
                <w:rFonts w:eastAsiaTheme="minorEastAsia"/>
                <w:noProof/>
                <w:lang w:val="de-AT" w:eastAsia="de-AT"/>
              </w:rPr>
              <w:tab/>
            </w:r>
            <w:r w:rsidRPr="0076789A" w:rsidR="006F5F9F">
              <w:rPr>
                <w:rStyle w:val="Hyperlink"/>
                <w:noProof/>
              </w:rPr>
              <w:t xml:space="preserve">Quality Risk Management</w:t>
            </w:r>
            <w:r w:rsidR="006F5F9F">
              <w:rPr>
                <w:noProof/>
                <w:webHidden/>
              </w:rPr>
              <w:tab/>
            </w:r>
            <w:r w:rsidR="006F5F9F">
              <w:rPr>
                <w:noProof/>
                <w:webHidden/>
              </w:rPr>
              <w:fldChar w:fldCharType="begin"/>
            </w:r>
            <w:r w:rsidR="006F5F9F">
              <w:rPr>
                <w:noProof/>
                <w:webHidden/>
              </w:rPr>
              <w:instrText xml:space="preserve"> PAGEREF _Toc130297377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5D0E892E" w14:textId="61375391">
          <w:pPr>
            <w:pStyle w:val="TOC2"/>
            <w:tabs>
              <w:tab w:val="left" w:pos="880"/>
              <w:tab w:val="right" w:leader="dot" w:pos="9062"/>
            </w:tabs>
            <w:rPr>
              <w:rFonts w:eastAsiaTheme="minorEastAsia"/>
              <w:noProof/>
              <w:lang w:val="de-AT" w:eastAsia="de-AT"/>
            </w:rPr>
          </w:pPr>
          <w:hyperlink w:history="1" w:anchor="_Toc130297378">
            <w:r w:rsidRPr="0076789A" w:rsidR="006F5F9F">
              <w:rPr>
                <w:rStyle w:val="Hyperlink"/>
                <w:noProof/>
              </w:rPr>
              <w:t>12.2</w:t>
            </w:r>
            <w:r w:rsidR="006F5F9F">
              <w:rPr>
                <w:rFonts w:eastAsiaTheme="minorEastAsia"/>
                <w:noProof/>
                <w:lang w:val="de-AT" w:eastAsia="de-AT"/>
              </w:rPr>
              <w:tab/>
            </w:r>
            <w:r w:rsidRPr="0076789A" w:rsidR="006F5F9F">
              <w:rPr>
                <w:rStyle w:val="Hyperlink"/>
                <w:noProof/>
              </w:rPr>
              <w:t>Data and</w:t>
            </w:r>
            <w:r w:rsidRPr="0076789A" w:rsidR="006F5F9F">
              <w:rPr>
                <w:rStyle w:val="Hyperlink"/>
                <w:noProof/>
                <w:spacing w:val="-3"/>
              </w:rPr>
              <w:t xml:space="preserve"> </w:t>
            </w:r>
            <w:r w:rsidRPr="0076789A" w:rsidR="006F5F9F">
              <w:rPr>
                <w:rStyle w:val="Hyperlink"/>
                <w:noProof/>
              </w:rPr>
              <w:t>Records</w:t>
            </w:r>
            <w:r w:rsidR="006F5F9F">
              <w:rPr>
                <w:noProof/>
                <w:webHidden/>
              </w:rPr>
              <w:tab/>
            </w:r>
            <w:r w:rsidR="006F5F9F">
              <w:rPr>
                <w:noProof/>
                <w:webHidden/>
              </w:rPr>
              <w:fldChar w:fldCharType="begin"/>
            </w:r>
            <w:r w:rsidR="006F5F9F">
              <w:rPr>
                <w:noProof/>
                <w:webHidden/>
              </w:rPr>
              <w:instrText xml:space="preserve"> PAGEREF _Toc130297378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11B1911D" w14:textId="0C0A52C5">
          <w:pPr>
            <w:pStyle w:val="TOC2"/>
            <w:tabs>
              <w:tab w:val="left" w:pos="880"/>
              <w:tab w:val="right" w:leader="dot" w:pos="9062"/>
            </w:tabs>
            <w:rPr>
              <w:rFonts w:eastAsiaTheme="minorEastAsia"/>
              <w:noProof/>
              <w:lang w:val="de-AT" w:eastAsia="de-AT"/>
            </w:rPr>
          </w:pPr>
          <w:hyperlink w:history="1" w:anchor="_Toc130297379">
            <w:r w:rsidRPr="0076789A" w:rsidR="006F5F9F">
              <w:rPr>
                <w:rStyle w:val="Hyperlink"/>
                <w:noProof/>
              </w:rPr>
              <w:t>12.3</w:t>
            </w:r>
            <w:r w:rsidR="006F5F9F">
              <w:rPr>
                <w:rFonts w:eastAsiaTheme="minorEastAsia"/>
                <w:noProof/>
                <w:lang w:val="de-AT" w:eastAsia="de-AT"/>
              </w:rPr>
              <w:tab/>
            </w:r>
            <w:r w:rsidRPr="0076789A" w:rsidR="006F5F9F">
              <w:rPr>
                <w:rStyle w:val="Hyperlink"/>
                <w:noProof/>
              </w:rPr>
              <w:t>Events</w:t>
            </w:r>
            <w:r w:rsidR="006F5F9F">
              <w:rPr>
                <w:noProof/>
                <w:webHidden/>
              </w:rPr>
              <w:tab/>
            </w:r>
            <w:r w:rsidR="006F5F9F">
              <w:rPr>
                <w:noProof/>
                <w:webHidden/>
              </w:rPr>
              <w:fldChar w:fldCharType="begin"/>
            </w:r>
            <w:r w:rsidR="006F5F9F">
              <w:rPr>
                <w:noProof/>
                <w:webHidden/>
              </w:rPr>
              <w:instrText xml:space="preserve"> PAGEREF _Toc130297379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6418D27C" w14:textId="07F466BB">
          <w:pPr>
            <w:pStyle w:val="TOC2"/>
            <w:tabs>
              <w:tab w:val="left" w:pos="880"/>
              <w:tab w:val="right" w:leader="dot" w:pos="9062"/>
            </w:tabs>
            <w:rPr>
              <w:rFonts w:eastAsiaTheme="minorEastAsia"/>
              <w:noProof/>
              <w:lang w:val="de-AT" w:eastAsia="de-AT"/>
            </w:rPr>
          </w:pPr>
          <w:hyperlink w:history="1" w:anchor="_Toc130297380">
            <w:r w:rsidRPr="0076789A" w:rsidR="006F5F9F">
              <w:rPr>
                <w:rStyle w:val="Hyperlink"/>
                <w:noProof/>
              </w:rPr>
              <w:t>12.4</w:t>
            </w:r>
            <w:r w:rsidR="006F5F9F">
              <w:rPr>
                <w:rFonts w:eastAsiaTheme="minorEastAsia"/>
                <w:noProof/>
                <w:lang w:val="de-AT" w:eastAsia="de-AT"/>
              </w:rPr>
              <w:tab/>
            </w:r>
            <w:r w:rsidRPr="0076789A" w:rsidR="006F5F9F">
              <w:rPr>
                <w:rStyle w:val="Hyperlink"/>
                <w:noProof/>
              </w:rPr>
              <w:t xml:space="preserve">Change Management</w:t>
            </w:r>
            <w:r w:rsidR="006F5F9F">
              <w:rPr>
                <w:noProof/>
                <w:webHidden/>
              </w:rPr>
              <w:tab/>
            </w:r>
            <w:r w:rsidR="006F5F9F">
              <w:rPr>
                <w:noProof/>
                <w:webHidden/>
              </w:rPr>
              <w:fldChar w:fldCharType="begin"/>
            </w:r>
            <w:r w:rsidR="006F5F9F">
              <w:rPr>
                <w:noProof/>
                <w:webHidden/>
              </w:rPr>
              <w:instrText xml:space="preserve"> PAGEREF _Toc130297380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274FCDCB" w14:textId="3F2469F2">
          <w:pPr>
            <w:pStyle w:val="TOC2"/>
            <w:tabs>
              <w:tab w:val="left" w:pos="880"/>
              <w:tab w:val="right" w:leader="dot" w:pos="9062"/>
            </w:tabs>
            <w:rPr>
              <w:rFonts w:eastAsiaTheme="minorEastAsia"/>
              <w:noProof/>
              <w:lang w:val="de-AT" w:eastAsia="de-AT"/>
            </w:rPr>
          </w:pPr>
          <w:hyperlink w:history="1" w:anchor="_Toc130297381">
            <w:r w:rsidRPr="0076789A" w:rsidR="006F5F9F">
              <w:rPr>
                <w:rStyle w:val="Hyperlink"/>
                <w:noProof/>
              </w:rPr>
              <w:t>12.5</w:t>
            </w:r>
            <w:r w:rsidR="006F5F9F">
              <w:rPr>
                <w:rFonts w:eastAsiaTheme="minorEastAsia"/>
                <w:noProof/>
                <w:lang w:val="de-AT" w:eastAsia="de-AT"/>
              </w:rPr>
              <w:tab/>
            </w:r>
            <w:r w:rsidRPr="0076789A" w:rsidR="006F5F9F">
              <w:rPr>
                <w:rStyle w:val="Hyperlink"/>
                <w:noProof/>
              </w:rPr>
              <w:t xml:space="preserve">Audits Management</w:t>
            </w:r>
            <w:r w:rsidR="006F5F9F">
              <w:rPr>
                <w:noProof/>
                <w:webHidden/>
              </w:rPr>
              <w:tab/>
            </w:r>
            <w:r w:rsidR="006F5F9F">
              <w:rPr>
                <w:noProof/>
                <w:webHidden/>
              </w:rPr>
              <w:fldChar w:fldCharType="begin"/>
            </w:r>
            <w:r w:rsidR="006F5F9F">
              <w:rPr>
                <w:noProof/>
                <w:webHidden/>
              </w:rPr>
              <w:instrText xml:space="preserve"> PAGEREF _Toc130297381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3B96AA0E" w14:textId="7C16B96C">
          <w:pPr>
            <w:pStyle w:val="TOC2"/>
            <w:tabs>
              <w:tab w:val="left" w:pos="880"/>
              <w:tab w:val="right" w:leader="dot" w:pos="9062"/>
            </w:tabs>
            <w:rPr>
              <w:rFonts w:eastAsiaTheme="minorEastAsia"/>
              <w:noProof/>
              <w:lang w:val="de-AT" w:eastAsia="de-AT"/>
            </w:rPr>
          </w:pPr>
          <w:hyperlink w:history="1" w:anchor="_Toc130297382">
            <w:r w:rsidRPr="0076789A" w:rsidR="006F5F9F">
              <w:rPr>
                <w:rStyle w:val="Hyperlink"/>
                <w:noProof/>
              </w:rPr>
              <w:t>12.6</w:t>
            </w:r>
            <w:r w:rsidR="006F5F9F">
              <w:rPr>
                <w:rFonts w:eastAsiaTheme="minorEastAsia"/>
                <w:noProof/>
                <w:lang w:val="de-AT" w:eastAsia="de-AT"/>
              </w:rPr>
              <w:tab/>
            </w:r>
            <w:r w:rsidRPr="0076789A" w:rsidR="006F5F9F">
              <w:rPr>
                <w:rStyle w:val="Hyperlink"/>
                <w:noProof/>
              </w:rPr>
              <w:t>Escalation Event Management</w:t>
            </w:r>
            <w:r w:rsidR="006F5F9F">
              <w:rPr>
                <w:noProof/>
                <w:webHidden/>
              </w:rPr>
              <w:tab/>
            </w:r>
            <w:r w:rsidR="006F5F9F">
              <w:rPr>
                <w:noProof/>
                <w:webHidden/>
              </w:rPr>
              <w:fldChar w:fldCharType="begin"/>
            </w:r>
            <w:r w:rsidR="006F5F9F">
              <w:rPr>
                <w:noProof/>
                <w:webHidden/>
              </w:rPr>
              <w:instrText xml:space="preserve"> PAGEREF _Toc130297382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1E06B59A" w14:textId="1974988B">
          <w:pPr>
            <w:pStyle w:val="TOC2"/>
            <w:tabs>
              <w:tab w:val="left" w:pos="880"/>
              <w:tab w:val="right" w:leader="dot" w:pos="9062"/>
            </w:tabs>
            <w:rPr>
              <w:rFonts w:eastAsiaTheme="minorEastAsia"/>
              <w:noProof/>
              <w:lang w:val="de-AT" w:eastAsia="de-AT"/>
            </w:rPr>
          </w:pPr>
          <w:hyperlink w:history="1" w:anchor="_Toc130297383">
            <w:r w:rsidRPr="0076789A" w:rsidR="006F5F9F">
              <w:rPr>
                <w:rStyle w:val="Hyperlink"/>
                <w:noProof/>
              </w:rPr>
              <w:t>12.7</w:t>
            </w:r>
            <w:r w:rsidR="006F5F9F">
              <w:rPr>
                <w:rFonts w:eastAsiaTheme="minorEastAsia"/>
                <w:noProof/>
                <w:lang w:val="de-AT" w:eastAsia="de-AT"/>
              </w:rPr>
              <w:tab/>
            </w:r>
            <w:r w:rsidRPr="0076789A" w:rsidR="006F5F9F">
              <w:rPr>
                <w:rStyle w:val="Hyperlink"/>
                <w:noProof/>
              </w:rPr>
              <w:t xml:space="preserve">Material Management</w:t>
            </w:r>
            <w:r w:rsidR="006F5F9F">
              <w:rPr>
                <w:noProof/>
                <w:webHidden/>
              </w:rPr>
              <w:tab/>
            </w:r>
            <w:r w:rsidR="006F5F9F">
              <w:rPr>
                <w:noProof/>
                <w:webHidden/>
              </w:rPr>
              <w:fldChar w:fldCharType="begin"/>
            </w:r>
            <w:r w:rsidR="006F5F9F">
              <w:rPr>
                <w:noProof/>
                <w:webHidden/>
              </w:rPr>
              <w:instrText xml:space="preserve"> PAGEREF _Toc130297383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0271989C" w14:textId="61193F48">
          <w:pPr>
            <w:pStyle w:val="TOC2"/>
            <w:tabs>
              <w:tab w:val="left" w:pos="880"/>
              <w:tab w:val="right" w:leader="dot" w:pos="9062"/>
            </w:tabs>
            <w:rPr>
              <w:rFonts w:eastAsiaTheme="minorEastAsia"/>
              <w:noProof/>
              <w:lang w:val="de-AT" w:eastAsia="de-AT"/>
            </w:rPr>
          </w:pPr>
          <w:hyperlink w:history="1" w:anchor="_Toc130297384">
            <w:r w:rsidRPr="0076789A" w:rsidR="006F5F9F">
              <w:rPr>
                <w:rStyle w:val="Hyperlink"/>
                <w:noProof/>
              </w:rPr>
              <w:t>12.8</w:t>
            </w:r>
            <w:r w:rsidR="006F5F9F">
              <w:rPr>
                <w:rFonts w:eastAsiaTheme="minorEastAsia"/>
                <w:noProof/>
                <w:lang w:val="de-AT" w:eastAsia="de-AT"/>
              </w:rPr>
              <w:tab/>
            </w:r>
            <w:r w:rsidRPr="0076789A" w:rsidR="006F5F9F">
              <w:rPr>
                <w:rStyle w:val="Hyperlink"/>
                <w:noProof/>
              </w:rPr>
              <w:t xml:space="preserve">Supplier Management</w:t>
            </w:r>
            <w:r w:rsidR="006F5F9F">
              <w:rPr>
                <w:noProof/>
                <w:webHidden/>
              </w:rPr>
              <w:tab/>
            </w:r>
            <w:r w:rsidR="006F5F9F">
              <w:rPr>
                <w:noProof/>
                <w:webHidden/>
              </w:rPr>
              <w:fldChar w:fldCharType="begin"/>
            </w:r>
            <w:r w:rsidR="006F5F9F">
              <w:rPr>
                <w:noProof/>
                <w:webHidden/>
              </w:rPr>
              <w:instrText xml:space="preserve"> PAGEREF _Toc130297384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5AF84CF8" w14:textId="43612797">
          <w:pPr>
            <w:pStyle w:val="TOC2"/>
            <w:tabs>
              <w:tab w:val="left" w:pos="880"/>
              <w:tab w:val="right" w:leader="dot" w:pos="9062"/>
            </w:tabs>
            <w:rPr>
              <w:rFonts w:eastAsiaTheme="minorEastAsia"/>
              <w:noProof/>
              <w:lang w:val="de-AT" w:eastAsia="de-AT"/>
            </w:rPr>
          </w:pPr>
          <w:hyperlink w:history="1" w:anchor="_Toc130297385">
            <w:r w:rsidRPr="0076789A" w:rsidR="006F5F9F">
              <w:rPr>
                <w:rStyle w:val="Hyperlink"/>
                <w:noProof/>
              </w:rPr>
              <w:t>12.9</w:t>
            </w:r>
            <w:r w:rsidR="006F5F9F">
              <w:rPr>
                <w:rFonts w:eastAsiaTheme="minorEastAsia"/>
                <w:noProof/>
                <w:lang w:val="de-AT" w:eastAsia="de-AT"/>
              </w:rPr>
              <w:tab/>
            </w:r>
            <w:r w:rsidRPr="0076789A" w:rsidR="006F5F9F">
              <w:rPr>
                <w:rStyle w:val="Hyperlink"/>
                <w:noProof/>
              </w:rPr>
              <w:t xml:space="preserve">Computerized Systems Management</w:t>
            </w:r>
            <w:r w:rsidR="006F5F9F">
              <w:rPr>
                <w:noProof/>
                <w:webHidden/>
              </w:rPr>
              <w:tab/>
            </w:r>
            <w:r w:rsidR="006F5F9F">
              <w:rPr>
                <w:noProof/>
                <w:webHidden/>
              </w:rPr>
              <w:fldChar w:fldCharType="begin"/>
            </w:r>
            <w:r w:rsidR="006F5F9F">
              <w:rPr>
                <w:noProof/>
                <w:webHidden/>
              </w:rPr>
              <w:instrText xml:space="preserve"> PAGEREF _Toc130297385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02ADBE0F" w14:textId="593B9200">
          <w:pPr>
            <w:pStyle w:val="TOC1"/>
            <w:rPr>
              <w:rFonts w:eastAsiaTheme="minorEastAsia"/>
              <w:noProof/>
              <w:lang w:val="de-AT" w:eastAsia="de-AT"/>
            </w:rPr>
          </w:pPr>
          <w:hyperlink w:history="1" w:anchor="_Toc130297386">
            <w:r w:rsidRPr="0076789A" w:rsidR="006F5F9F">
              <w:rPr>
                <w:rStyle w:val="Hyperlink"/>
                <w:noProof/>
              </w:rPr>
              <w:t>13</w:t>
            </w:r>
            <w:r w:rsidR="006F5F9F">
              <w:rPr>
                <w:rFonts w:eastAsiaTheme="minorEastAsia"/>
                <w:noProof/>
                <w:lang w:val="de-AT" w:eastAsia="de-AT"/>
              </w:rPr>
              <w:tab/>
            </w:r>
            <w:r w:rsidRPr="0076789A" w:rsidR="006F5F9F">
              <w:rPr>
                <w:rStyle w:val="Hyperlink"/>
                <w:noProof/>
              </w:rPr>
              <w:t>Terms and Abbreviations and Definitions</w:t>
            </w:r>
            <w:r w:rsidR="006F5F9F">
              <w:rPr>
                <w:noProof/>
                <w:webHidden/>
              </w:rPr>
              <w:tab/>
            </w:r>
            <w:r w:rsidR="006F5F9F">
              <w:rPr>
                <w:noProof/>
                <w:webHidden/>
              </w:rPr>
              <w:fldChar w:fldCharType="begin"/>
            </w:r>
            <w:r w:rsidR="006F5F9F">
              <w:rPr>
                <w:noProof/>
                <w:webHidden/>
              </w:rPr>
              <w:instrText xml:space="preserve"> PAGEREF _Toc130297386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5E610882" w14:textId="2AFE4791">
          <w:pPr>
            <w:pStyle w:val="TOC1"/>
            <w:rPr>
              <w:rFonts w:eastAsiaTheme="minorEastAsia"/>
              <w:noProof/>
              <w:lang w:val="de-AT" w:eastAsia="de-AT"/>
            </w:rPr>
          </w:pPr>
          <w:hyperlink w:history="1" w:anchor="_Toc130297387">
            <w:r w:rsidRPr="0076789A" w:rsidR="006F5F9F">
              <w:rPr>
                <w:rStyle w:val="Hyperlink"/>
                <w:noProof/>
              </w:rPr>
              <w:t>14</w:t>
            </w:r>
            <w:r w:rsidR="006F5F9F">
              <w:rPr>
                <w:rFonts w:eastAsiaTheme="minorEastAsia"/>
                <w:noProof/>
                <w:lang w:val="de-AT" w:eastAsia="de-AT"/>
              </w:rPr>
              <w:tab/>
            </w:r>
            <w:r w:rsidRPr="0076789A" w:rsidR="006F5F9F">
              <w:rPr>
                <w:rStyle w:val="Hyperlink"/>
                <w:noProof/>
              </w:rPr>
              <w:t>Applicable documents</w:t>
            </w:r>
            <w:r w:rsidR="006F5F9F">
              <w:rPr>
                <w:noProof/>
                <w:webHidden/>
              </w:rPr>
              <w:tab/>
            </w:r>
            <w:r w:rsidR="006F5F9F">
              <w:rPr>
                <w:noProof/>
                <w:webHidden/>
              </w:rPr>
              <w:fldChar w:fldCharType="begin"/>
            </w:r>
            <w:r w:rsidR="006F5F9F">
              <w:rPr>
                <w:noProof/>
                <w:webHidden/>
              </w:rPr>
              <w:instrText xml:space="preserve"> PAGEREF _Toc130297387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rsidR="006F5F9F" w:rsidRDefault="007C3CBD" w14:paraId="4B9052DF" w14:textId="004EDDE9">
          <w:pPr>
            <w:pStyle w:val="TOC1"/>
            <w:rPr>
              <w:rFonts w:eastAsiaTheme="minorEastAsia"/>
              <w:noProof/>
              <w:lang w:val="de-AT" w:eastAsia="de-AT"/>
            </w:rPr>
          </w:pPr>
          <w:hyperlink w:history="1" w:anchor="_Toc130297388">
            <w:r w:rsidRPr="0076789A" w:rsidR="006F5F9F">
              <w:rPr>
                <w:rStyle w:val="Hyperlink"/>
                <w:noProof/>
              </w:rPr>
              <w:t>15</w:t>
            </w:r>
            <w:r w:rsidR="006F5F9F">
              <w:rPr>
                <w:rFonts w:eastAsiaTheme="minorEastAsia"/>
                <w:noProof/>
                <w:lang w:val="de-AT" w:eastAsia="de-AT"/>
              </w:rPr>
              <w:tab/>
            </w:r>
            <w:r w:rsidRPr="0076789A" w:rsidR="006F5F9F">
              <w:rPr>
                <w:rStyle w:val="Hyperlink"/>
                <w:noProof/>
              </w:rPr>
              <w:t>Appendices</w:t>
            </w:r>
            <w:r w:rsidR="006F5F9F">
              <w:rPr>
                <w:noProof/>
                <w:webHidden/>
              </w:rPr>
              <w:tab/>
            </w:r>
            <w:r w:rsidR="006F5F9F">
              <w:rPr>
                <w:noProof/>
                <w:webHidden/>
              </w:rPr>
              <w:fldChar w:fldCharType="begin"/>
            </w:r>
            <w:r w:rsidR="006F5F9F">
              <w:rPr>
                <w:noProof/>
                <w:webHidden/>
              </w:rPr>
              <w:instrText xml:space="preserve"> PAGEREF _Toc130297388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rsidR="006F5F9F" w:rsidRDefault="007C3CBD" w14:paraId="7AC81837" w14:textId="4A84001A">
          <w:pPr>
            <w:pStyle w:val="TOC1"/>
            <w:rPr>
              <w:rFonts w:eastAsiaTheme="minorEastAsia"/>
              <w:noProof/>
              <w:lang w:val="de-AT" w:eastAsia="de-AT"/>
            </w:rPr>
          </w:pPr>
          <w:hyperlink w:history="1" w:anchor="_Toc130297389">
            <w:r w:rsidRPr="0076789A" w:rsidR="006F5F9F">
              <w:rPr>
                <w:rStyle w:val="Hyperlink"/>
                <w:noProof/>
              </w:rPr>
              <w:t>16</w:t>
            </w:r>
            <w:r w:rsidR="006F5F9F">
              <w:rPr>
                <w:rFonts w:eastAsiaTheme="minorEastAsia"/>
                <w:noProof/>
                <w:lang w:val="de-AT" w:eastAsia="de-AT"/>
              </w:rPr>
              <w:tab/>
            </w:r>
            <w:r w:rsidRPr="0076789A" w:rsidR="006F5F9F">
              <w:rPr>
                <w:rStyle w:val="Hyperlink"/>
                <w:noProof/>
              </w:rPr>
              <w:t>Document revision history</w:t>
            </w:r>
            <w:r w:rsidR="006F5F9F">
              <w:rPr>
                <w:noProof/>
                <w:webHidden/>
              </w:rPr>
              <w:tab/>
            </w:r>
            <w:r w:rsidR="006F5F9F">
              <w:rPr>
                <w:noProof/>
                <w:webHidden/>
              </w:rPr>
              <w:fldChar w:fldCharType="begin"/>
            </w:r>
            <w:r w:rsidR="006F5F9F">
              <w:rPr>
                <w:noProof/>
                <w:webHidden/>
              </w:rPr>
              <w:instrText xml:space="preserve"> PAGEREF _Toc130297389 \h </w:instrText>
            </w:r>
            <w:r w:rsidR="006F5F9F">
              <w:rPr>
                <w:noProof/>
                <w:webHidden/>
              </w:rPr>
            </w:r>
            <w:r w:rsidR="006F5F9F">
              <w:rPr>
                <w:noProof/>
                <w:webHidden/>
              </w:rPr>
              <w:fldChar w:fldCharType="separate"/>
            </w:r>
            <w:r w:rsidR="006F5F9F">
              <w:rPr>
                <w:noProof/>
                <w:webHidden/>
              </w:rPr>
              <w:t>16</w:t>
            </w:r>
            <w:r w:rsidR="006F5F9F">
              <w:rPr>
                <w:noProof/>
                <w:webHidden/>
              </w:rPr>
              <w:fldChar w:fldCharType="end"/>
            </w:r>
          </w:hyperlink>
        </w:p>
        <w:p w:rsidRPr="0004196A" w:rsidR="00C215D8" w:rsidP="00366645" w:rsidRDefault="00356B79" w14:paraId="33AB774C" w14:textId="6955E2B3">
          <w:pPr>
            <w:pStyle w:val="TOC1"/>
            <w:rPr>
              <w:lang w:val="en-US"/>
            </w:rPr>
          </w:pPr>
          <w:r w:rsidRPr="0004196A">
            <w:rPr>
              <w:lang w:val="en-US"/>
            </w:rPr>
            <w:fldChar w:fldCharType="end"/>
          </w:r>
        </w:p>
      </w:sdtContent>
    </w:sdt>
    <w:bookmarkStart w:name="_Toc93673116" w:displacedByCustomXml="prev" w:id="2"/>
    <w:bookmarkEnd w:displacedByCustomXml="prev" w:id="2"/>
    <w:bookmarkStart w:name="_Toc93673082" w:displacedByCustomXml="prev" w:id="3"/>
    <w:bookmarkEnd w:displacedByCustomXml="prev" w:id="3"/>
    <w:bookmarkStart w:name="_Toc93673023" w:displacedByCustomXml="prev" w:id="4"/>
    <w:bookmarkEnd w:displacedByCustomXml="prev" w:id="4"/>
    <w:bookmarkStart w:name="_Toc93672986" w:displacedByCustomXml="prev" w:id="5"/>
    <w:bookmarkEnd w:displacedByCustomXml="prev" w:id="5"/>
    <w:p w:rsidRPr="0004196A" w:rsidR="00C16B2E" w:rsidP="00483833" w:rsidRDefault="00C16B2E" w14:paraId="7475F87C" w14:textId="14EF095E">
      <w:pPr>
        <w:pStyle w:val="Heading1"/>
      </w:pPr>
      <w:bookmarkStart w:name="_Toc130297358" w:id="6"/>
      <w:bookmarkStart w:name="_Hlk102045015" w:id="7"/>
      <w:r w:rsidRPr="0004196A">
        <w:lastRenderedPageBreak/>
        <w:t>Purpose</w:t>
      </w:r>
      <w:bookmarkEnd w:id="0"/>
      <w:bookmarkEnd w:id="6"/>
    </w:p>
    <w:bookmarkEnd w:id="7"/>
    <w:p w:rsidRPr="0004196A" w:rsidR="002D737A" w:rsidP="00153A8B" w:rsidRDefault="002D737A" w14:paraId="72AB8236" w14:textId="68C82FBC">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Pr="001E3E39" w:rsidR="009F00C9">
        <w:t xml:space="preserve">this</w:t>
      </w:r>
      <w:r w:rsidRPr="001E3E39">
        <w:rPr>
          <w:spacing w:val="-13"/>
        </w:rPr>
        <w:t xml:space="preserve"> </w:t>
      </w:r>
      <w:r w:rsidRPr="001E3E39" w:rsidR="005E35C8">
        <w:rPr>
          <w:b/>
          <w:bCs/>
        </w:rPr>
        <w:t xml:space="preserve">Quality Manual</w:t>
      </w:r>
      <w:r w:rsidRPr="0004196A" w:rsidR="00952E7D">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rsidRPr="0004196A" w:rsidR="002D737A" w:rsidP="00153A8B" w:rsidRDefault="002D737A" w14:paraId="38AF411C" w14:textId="47EFA3F5">
      <w:pPr>
        <w:pStyle w:val="BodyText"/>
        <w:spacing w:before="120"/>
      </w:pPr>
      <w:r w:rsidRPr="0004196A">
        <w:t xml:space="preserve">It is the responsibility of </w:t>
      </w:r>
      <w:r w:rsidRPr="001E3E39" w:rsidR="005E35C8">
        <w:t xml:space="preserve">e.g., Quality Management Director</w:t>
      </w:r>
      <w:r w:rsidRPr="0004196A">
        <w:t xml:space="preserve"> to ensure compliance with the requirements of this </w:t>
      </w:r>
      <w:r w:rsidRPr="001E3E39" w:rsidR="005E35C8">
        <w:rPr>
          <w:b/>
          <w:bCs/>
        </w:rPr>
        <w:t xml:space="preserve">Quality Manual</w:t>
      </w:r>
      <w:r w:rsidRPr="0004196A">
        <w:t xml:space="preserve"> at the function/entity level.</w:t>
      </w:r>
    </w:p>
    <w:p w:rsidRPr="0004196A" w:rsidR="00C16B2E" w:rsidP="00483833" w:rsidRDefault="008F21F7" w14:paraId="67CE4FD2" w14:textId="0D686645">
      <w:pPr>
        <w:pStyle w:val="Heading1"/>
      </w:pPr>
      <w:bookmarkStart w:name="_Toc121481343" w:id="8"/>
      <w:bookmarkStart w:name="_Toc69400863" w:id="9"/>
      <w:bookmarkStart w:name="_Toc130297359" w:id="10"/>
      <w:bookmarkStart w:name="_Hlk66168105" w:id="11"/>
      <w:bookmarkEnd w:id="8"/>
      <w:r w:rsidRPr="0004196A">
        <w:t>Company</w:t>
      </w:r>
      <w:r w:rsidRPr="0004196A">
        <w:rPr>
          <w:spacing w:val="-1"/>
        </w:rPr>
        <w:t xml:space="preserve"> </w:t>
      </w:r>
      <w:r w:rsidRPr="0004196A">
        <w:t xml:space="preserve">Profile</w:t>
      </w:r>
      <w:bookmarkEnd w:id="9"/>
      <w:bookmarkEnd w:id="10"/>
    </w:p>
    <w:p w:rsidRPr="00E8048F" w:rsidR="00297BF7" w:rsidP="00E8048F" w:rsidRDefault="005E35C8" w14:paraId="0DEE6914" w14:textId="5AAD9F68">
      <w:pPr>
        <w:pStyle w:val="BodyText"/>
        <w:rPr>
          <w:rStyle w:val="normaltextrun"/>
        </w:rPr>
      </w:pPr>
      <w:bookmarkStart w:name="_Hlk88819122" w:id="12"/>
      <w:bookmarkEnd w:id="11"/>
      <w:r w:rsidRPr="00E8048F">
        <w:rPr>
          <w:rStyle w:val="normaltextrun"/>
        </w:rPr>
        <w:t xml:space="preserve">Company ABC</w:t>
      </w:r>
      <w:r w:rsidRPr="00E8048F" w:rsidR="00297BF7">
        <w:rPr>
          <w:rStyle w:val="normaltextrun"/>
        </w:rPr>
        <w:t xml:space="preserve"> is produces or plans to produce the following types of products or services:</w:t>
      </w:r>
    </w:p>
    <w:p w:rsidRPr="00E8048F" w:rsidR="00297BF7" w:rsidP="00E8048F" w:rsidRDefault="005E35C8" w14:paraId="116B49C4" w14:textId="45F5AD90">
      <w:pPr>
        <w:pStyle w:val="BodyText"/>
        <w:rPr>
          <w:rStyle w:val="eop"/>
        </w:rPr>
      </w:pPr>
      <w:r w:rsidRPr="00E8048F">
        <w:rPr>
          <w:rStyle w:val="eop"/>
        </w:rPr>
        <w:t xml:space="preserve">[Products/services categories list]</w:t>
      </w:r>
      <w:r w:rsidRPr="00E8048F" w:rsidR="00297BF7">
        <w:rPr>
          <w:rStyle w:val="eop"/>
        </w:rPr>
        <w:t xml:space="preserve">.</w:t>
      </w:r>
    </w:p>
    <w:p w:rsidRPr="00E8048F" w:rsidR="00410BBA" w:rsidP="00E8048F" w:rsidRDefault="005E35C8" w14:paraId="050E4042" w14:textId="3404A941">
      <w:pPr>
        <w:pStyle w:val="BodyText"/>
        <w:rPr>
          <w:rStyle w:val="eop"/>
        </w:rPr>
      </w:pPr>
      <w:r w:rsidRPr="00E8048F">
        <w:rPr>
          <w:rStyle w:val="normaltextrun"/>
        </w:rPr>
        <w:t xml:space="preserve">e.g., CEO</w:t>
      </w:r>
      <w:r w:rsidRPr="00E8048F" w:rsidR="00EA77F6">
        <w:rPr>
          <w:rStyle w:val="normaltextrun"/>
        </w:rPr>
        <w:t xml:space="preserve"> </w:t>
      </w:r>
      <w:r w:rsidRPr="00E8048F" w:rsidR="00EC5B5A">
        <w:rPr>
          <w:rStyle w:val="normaltextrun"/>
        </w:rPr>
        <w:t xml:space="preserve">establishes, </w:t>
      </w:r>
      <w:r w:rsidRPr="00E8048F" w:rsidR="00F21B54">
        <w:rPr>
          <w:rStyle w:val="normaltextrun"/>
        </w:rPr>
        <w:t>implements,</w:t>
      </w:r>
      <w:r w:rsidRPr="00E8048F" w:rsidR="00EC5B5A">
        <w:rPr>
          <w:rStyle w:val="normaltextrun"/>
        </w:rPr>
        <w:t xml:space="preserve"> and maintains a</w:t>
      </w:r>
      <w:r w:rsidRPr="00E8048F" w:rsidR="001F7901">
        <w:rPr>
          <w:rStyle w:val="normaltextrun"/>
        </w:rPr>
        <w:t> </w:t>
      </w:r>
      <w:r w:rsidRPr="00E8048F" w:rsidR="00EC5B5A">
        <w:rPr>
          <w:rStyle w:val="normaltextrun"/>
        </w:rPr>
        <w:t xml:space="preserve">quality policy </w:t>
      </w:r>
      <w:r w:rsidRPr="00E8048F" w:rsidR="00EA77F6">
        <w:rPr>
          <w:rStyle w:val="normaltextrun"/>
        </w:rPr>
        <w:t>that</w:t>
      </w:r>
      <w:r w:rsidRPr="00E8048F" w:rsidR="00E84C98">
        <w:t xml:space="preserve"> </w:t>
      </w:r>
      <w:r w:rsidRPr="00E8048F" w:rsidR="00E84C98">
        <w:rPr>
          <w:rStyle w:val="normaltextrun"/>
        </w:rPr>
        <w:t xml:space="preserve">includes</w:t>
      </w:r>
      <w:r w:rsidRPr="00E8048F" w:rsidR="00BF1BE8">
        <w:rPr>
          <w:rStyle w:val="normaltextrun"/>
        </w:rPr>
        <w:t xml:space="preserve"> </w:t>
      </w:r>
      <w:r w:rsidRPr="00E8048F">
        <w:rPr>
          <w:rStyle w:val="normaltextrun"/>
        </w:rPr>
        <w:t xml:space="preserve">Company ABC</w:t>
      </w:r>
      <w:r w:rsidRPr="00E8048F" w:rsidR="00F31CB7">
        <w:rPr>
          <w:rStyle w:val="normaltextrun"/>
        </w:rPr>
        <w:t xml:space="preserve">’s </w:t>
      </w:r>
      <w:r w:rsidRPr="00E8048F" w:rsidR="00297BF7">
        <w:rPr>
          <w:rStyle w:val="eop"/>
        </w:rPr>
        <w:t>Quality commitments</w:t>
      </w:r>
      <w:r w:rsidRPr="00E8048F" w:rsidR="008B2116">
        <w:rPr>
          <w:rStyle w:val="eop"/>
        </w:rPr>
        <w:t>.</w:t>
      </w:r>
      <w:r w:rsidRPr="00E8048F" w:rsidR="00297BF7">
        <w:rPr>
          <w:rStyle w:val="eop"/>
        </w:rPr>
        <w:t xml:space="preserve"> </w:t>
      </w:r>
      <w:r w:rsidRPr="00E8048F" w:rsidR="008B2116">
        <w:rPr>
          <w:rStyle w:val="eop"/>
        </w:rPr>
        <w:t>Our Quality commitments are</w:t>
      </w:r>
      <w:r w:rsidRPr="00E8048F" w:rsidDel="00B42181" w:rsidR="008B2116">
        <w:rPr>
          <w:rStyle w:val="eop"/>
        </w:rPr>
        <w:t xml:space="preserve"> </w:t>
      </w:r>
      <w:r w:rsidRPr="00E8048F" w:rsidR="00B42181">
        <w:rPr>
          <w:rStyle w:val="eop"/>
        </w:rPr>
        <w:t xml:space="preserve">reflected</w:t>
      </w:r>
      <w:r w:rsidRPr="00E8048F" w:rsidR="00297BF7">
        <w:rPr>
          <w:rStyle w:val="eop"/>
        </w:rPr>
        <w:t xml:space="preserve"> in </w:t>
      </w:r>
      <w:r w:rsidRPr="004C081F">
        <w:rPr>
          <w:rStyle w:val="eop"/>
        </w:rPr>
        <w:t xml:space="preserve">MD-01</w:t>
      </w:r>
      <w:r w:rsidRPr="004C081F" w:rsidR="00D43BAF">
        <w:rPr>
          <w:rStyle w:val="eop"/>
        </w:rPr>
        <w:t xml:space="preserve"> </w:t>
      </w:r>
      <w:r w:rsidRPr="004C081F">
        <w:rPr>
          <w:rStyle w:val="eop"/>
        </w:rPr>
        <w:t xml:space="preserve">Quality Commitment</w:t>
      </w:r>
      <w:r w:rsidRPr="004C081F" w:rsidR="00161A3D">
        <w:rPr>
          <w:rStyle w:val="eop"/>
        </w:rPr>
        <w:t xml:space="preserve"> </w:t>
      </w:r>
      <w:r w:rsidRPr="004C081F" w:rsidR="008243F8">
        <w:rPr>
          <w:rStyle w:val="eop"/>
        </w:rPr>
        <w:t xml:space="preserve">Appendix </w:t>
      </w:r>
      <w:r w:rsidRPr="004C081F" w:rsidR="00297BF7">
        <w:rPr>
          <w:rStyle w:val="eop"/>
        </w:rPr>
        <w:t xml:space="preserve">to this </w:t>
      </w:r>
      <w:r w:rsidRPr="004C081F">
        <w:t xml:space="preserve">Quality Manual</w:t>
      </w:r>
      <w:r w:rsidRPr="004C081F" w:rsidR="00297BF7">
        <w:rPr>
          <w:rStyle w:val="eop"/>
        </w:rPr>
        <w:t xml:space="preserve">.</w:t>
      </w:r>
    </w:p>
    <w:p w:rsidRPr="00E8048F" w:rsidR="00483833" w:rsidP="00E8048F" w:rsidRDefault="00483833" w14:paraId="79A7A8A8" w14:textId="4E579223">
      <w:pPr>
        <w:pStyle w:val="BodyText"/>
      </w:pPr>
      <w:r w:rsidRPr="00E8048F">
        <w:t xml:space="preserve">Current </w:t>
      </w:r>
      <w:r w:rsidRPr="00E8048F" w:rsidR="005E35C8">
        <w:rPr>
          <w:rStyle w:val="normaltextrun"/>
        </w:rPr>
        <w:t xml:space="preserve">Company ABC</w:t>
      </w:r>
      <w:r w:rsidRPr="00E8048F">
        <w:rPr>
          <w:rStyle w:val="normaltextrun"/>
        </w:rPr>
        <w:t xml:space="preserve">’s </w:t>
      </w:r>
      <w:r w:rsidRPr="00E8048F">
        <w:t xml:space="preserve">organizational structure</w:t>
      </w:r>
      <w:r w:rsidRPr="00E8048F" w:rsidR="003541C1">
        <w:t xml:space="preserve"> is </w:t>
      </w:r>
      <w:r w:rsidRPr="00E8048F" w:rsidR="003541C1">
        <w:rPr>
          <w:rStyle w:val="eop"/>
        </w:rPr>
        <w:t xml:space="preserve">reflected in </w:t>
      </w:r>
      <w:r w:rsidRPr="00E8048F" w:rsidR="005E35C8">
        <w:rPr>
          <w:rStyle w:val="eop"/>
        </w:rPr>
        <w:t xml:space="preserve">MD-01</w:t>
      </w:r>
      <w:r w:rsidRPr="00E8048F" w:rsidR="003541C1">
        <w:rPr>
          <w:rStyle w:val="eop"/>
        </w:rPr>
        <w:t xml:space="preserve"> </w:t>
      </w:r>
      <w:r w:rsidRPr="00E8048F" w:rsidR="005E35C8">
        <w:rPr>
          <w:rStyle w:val="eop"/>
        </w:rPr>
        <w:t xml:space="preserve">Organigram</w:t>
      </w:r>
      <w:r w:rsidRPr="00E8048F" w:rsidR="003541C1">
        <w:rPr>
          <w:rStyle w:val="eop"/>
        </w:rPr>
        <w:t xml:space="preserve"> Appendix to this </w:t>
      </w:r>
      <w:r w:rsidRPr="00E8048F" w:rsidR="005E35C8">
        <w:t xml:space="preserve">Quality Manual</w:t>
      </w:r>
      <w:r w:rsidRPr="00E8048F" w:rsidR="003541C1">
        <w:t>.</w:t>
      </w:r>
    </w:p>
    <w:p w:rsidRPr="0004196A" w:rsidR="00C16B2E" w:rsidP="00483833" w:rsidRDefault="00FD2A7A" w14:paraId="16723121" w14:textId="1E74A422">
      <w:pPr>
        <w:pStyle w:val="Heading1"/>
      </w:pPr>
      <w:bookmarkStart w:name="_Toc121481345" w:id="13"/>
      <w:bookmarkStart w:name="_Toc93649444" w:id="14"/>
      <w:bookmarkStart w:name="_Toc93672989" w:id="15"/>
      <w:bookmarkStart w:name="_Toc93673026" w:id="16"/>
      <w:bookmarkStart w:name="_Toc93673085" w:id="17"/>
      <w:bookmarkStart w:name="_Toc93673119" w:id="18"/>
      <w:bookmarkStart w:name="_Toc130297360" w:id="19"/>
      <w:bookmarkEnd w:id="12"/>
      <w:bookmarkEnd w:id="13"/>
      <w:bookmarkEnd w:id="14"/>
      <w:bookmarkEnd w:id="15"/>
      <w:bookmarkEnd w:id="16"/>
      <w:bookmarkEnd w:id="17"/>
      <w:bookmarkEnd w:id="18"/>
      <w:r w:rsidRPr="0004196A">
        <w:t xml:space="preserve">Quality Organization</w:t>
      </w:r>
      <w:bookmarkEnd w:id="19"/>
    </w:p>
    <w:p w:rsidRPr="0004196A" w:rsidR="00730E9F" w:rsidP="00153A8B" w:rsidRDefault="005E35C8" w14:paraId="558C8733" w14:textId="11AE385E">
      <w:pPr>
        <w:pStyle w:val="BodyText"/>
        <w:spacing w:before="1"/>
      </w:pPr>
      <w:r w:rsidRPr="001E3E39" w:rsidR="005E35C8">
        <w:rPr/>
        <w:t xml:space="preserve">Company ABC</w:t>
      </w:r>
      <w:r w:rsidRPr="0004196A" w:rsidR="00730E9F">
        <w:rPr>
          <w:spacing w:val="-13"/>
        </w:rPr>
        <w:t xml:space="preserve"> </w:t>
      </w:r>
      <w:r w:rsidRPr="0004196A" w:rsidR="00730E9F">
        <w:rPr/>
        <w:t>has a</w:t>
      </w:r>
      <w:r w:rsidR="001F7901">
        <w:rPr/>
        <w:t> </w:t>
      </w:r>
      <w:r w:rsidRPr="0004196A" w:rsidR="00730E9F">
        <w:rPr/>
        <w:t xml:space="preserve">developed, implemented, properly </w:t>
      </w:r>
      <w:r w:rsidRPr="0004196A" w:rsidR="00F21B54">
        <w:rPr/>
        <w:t xml:space="preserve">functioning,</w:t>
      </w:r>
      <w:r w:rsidRPr="0004196A" w:rsidR="00730E9F">
        <w:rPr/>
        <w:t xml:space="preserve"> and co</w:t>
      </w:r>
      <w:r w:rsidRPr="0004196A" w:rsidR="1EFBAC2A">
        <w:rPr/>
        <w:t xml:space="preserve">ntinually </w:t>
      </w:r>
      <w:r w:rsidRPr="0004196A" w:rsidR="00730E9F">
        <w:rPr/>
        <w:t xml:space="preserve">improving Quality Management System in place.</w:t>
      </w:r>
    </w:p>
    <w:p w:rsidRPr="0004196A" w:rsidR="00730E9F" w:rsidP="00366645" w:rsidRDefault="005E35C8" w14:paraId="2166DFA2" w14:textId="54685BEC">
      <w:pPr>
        <w:pStyle w:val="BodyText"/>
        <w:spacing w:before="120"/>
      </w:pPr>
      <w:r w:rsidRPr="001E3E39" w:rsidR="005E35C8">
        <w:rPr/>
        <w:t xml:space="preserve">Company ABC</w:t>
      </w:r>
      <w:r w:rsidRPr="0004196A" w:rsidR="00730E9F">
        <w:rPr/>
        <w:t>’s</w:t>
      </w:r>
      <w:r w:rsidRPr="0004196A" w:rsidR="00730E9F">
        <w:rPr>
          <w:spacing w:val="-10"/>
        </w:rPr>
        <w:t xml:space="preserve"> </w:t>
      </w:r>
      <w:r w:rsidRPr="0004196A" w:rsidR="00730E9F">
        <w:rPr/>
        <w:t>Quality Management System</w:t>
      </w:r>
      <w:r w:rsidRPr="0004196A" w:rsidR="00730E9F">
        <w:rPr>
          <w:spacing w:val="-10"/>
        </w:rPr>
        <w:t xml:space="preserve"> </w:t>
      </w:r>
      <w:r w:rsidRPr="0004196A" w:rsidR="00730E9F">
        <w:rPr/>
        <w:t>provides</w:t>
      </w:r>
      <w:r w:rsidRPr="0004196A" w:rsidR="00730E9F">
        <w:rPr>
          <w:spacing w:val="-10"/>
        </w:rPr>
        <w:t xml:space="preserve"> </w:t>
      </w:r>
      <w:r w:rsidRPr="0004196A" w:rsidR="00730E9F">
        <w:rPr/>
        <w:t>a</w:t>
      </w:r>
      <w:r w:rsidRPr="0004196A" w:rsidR="00730E9F">
        <w:rPr>
          <w:spacing w:val="-11"/>
        </w:rPr>
        <w:t xml:space="preserve"> </w:t>
      </w:r>
      <w:r w:rsidRPr="0004196A" w:rsidR="00730E9F">
        <w:rPr/>
        <w:t>systematic,</w:t>
      </w:r>
      <w:r w:rsidRPr="0004196A" w:rsidR="00730E9F">
        <w:rPr>
          <w:spacing w:val="-10"/>
        </w:rPr>
        <w:t xml:space="preserve"> </w:t>
      </w:r>
      <w:r w:rsidRPr="0004196A" w:rsidR="00730E9F">
        <w:rPr/>
        <w:t>risk-based</w:t>
      </w:r>
      <w:r w:rsidRPr="0004196A" w:rsidR="00730E9F">
        <w:rPr>
          <w:spacing w:val="-10"/>
        </w:rPr>
        <w:t xml:space="preserve"> </w:t>
      </w:r>
      <w:r w:rsidRPr="0004196A" w:rsidR="00730E9F">
        <w:rPr/>
        <w:t>approach</w:t>
      </w:r>
      <w:r w:rsidRPr="0004196A" w:rsidR="00730E9F">
        <w:rPr>
          <w:spacing w:val="-10"/>
        </w:rPr>
        <w:t xml:space="preserve"> </w:t>
      </w:r>
      <w:r w:rsidRPr="0004196A" w:rsidR="00730E9F">
        <w:rPr/>
        <w:t>to</w:t>
      </w:r>
      <w:r w:rsidRPr="0004196A" w:rsidR="00730E9F">
        <w:rPr>
          <w:spacing w:val="-11"/>
        </w:rPr>
        <w:t xml:space="preserve"> </w:t>
      </w:r>
      <w:r w:rsidR="4A5DABEB">
        <w:rPr/>
        <w:t>consistently and effectively</w:t>
      </w:r>
      <w:r w:rsidRPr="0004196A" w:rsidR="4A5DABEB">
        <w:rPr/>
        <w:t xml:space="preserve"> </w:t>
      </w:r>
      <w:r w:rsidRPr="0004196A" w:rsidR="00730E9F">
        <w:rPr>
          <w:spacing w:val="-10"/>
        </w:rPr>
        <w:t xml:space="preserve">achieving</w:t>
      </w:r>
      <w:r w:rsidRPr="0004196A" w:rsidR="00730E9F">
        <w:rPr/>
        <w:t xml:space="preserve"> </w:t>
      </w:r>
      <w:r w:rsidRPr="0004196A" w:rsidR="00730E9F">
        <w:rPr>
          <w:spacing w:val="-10"/>
        </w:rPr>
        <w:t xml:space="preserve">the</w:t>
      </w:r>
      <w:r w:rsidRPr="0004196A" w:rsidR="00730E9F">
        <w:rPr/>
        <w:t xml:space="preserve"> </w:t>
      </w:r>
      <w:r w:rsidRPr="0004196A" w:rsidR="00730E9F">
        <w:rPr>
          <w:spacing w:val="-10"/>
        </w:rPr>
        <w:t xml:space="preserve">desired</w:t>
      </w:r>
      <w:r w:rsidRPr="0004196A" w:rsidR="00730E9F">
        <w:rPr/>
        <w:t xml:space="preserve"> </w:t>
      </w:r>
      <w:r w:rsidRPr="0004196A" w:rsidR="00730E9F">
        <w:rPr>
          <w:spacing w:val="-11"/>
        </w:rPr>
        <w:t xml:space="preserve">level</w:t>
      </w:r>
      <w:r w:rsidRPr="0004196A" w:rsidR="00730E9F">
        <w:rPr/>
        <w:t xml:space="preserve"> </w:t>
      </w:r>
      <w:r w:rsidRPr="0004196A" w:rsidR="00730E9F">
        <w:rPr>
          <w:spacing w:val="-10"/>
        </w:rPr>
        <w:t xml:space="preserve">of</w:t>
      </w:r>
      <w:r w:rsidRPr="0004196A" w:rsidR="00730E9F">
        <w:rPr/>
        <w:t xml:space="preserve"> </w:t>
      </w:r>
      <w:r w:rsidRPr="0004196A" w:rsidR="00730E9F">
        <w:rPr/>
        <w:t xml:space="preserve">product </w:t>
      </w:r>
      <w:r w:rsidRPr="0004196A" w:rsidR="00730E9F">
        <w:rPr/>
        <w:t>quality</w:t>
      </w:r>
      <w:r w:rsidR="00730E9F">
        <w:rPr/>
        <w:t>.</w:t>
      </w:r>
    </w:p>
    <w:p w:rsidRPr="0004196A" w:rsidR="00730E9F" w:rsidP="00366645" w:rsidRDefault="00730E9F" w14:paraId="029DFE88" w14:textId="5F0A5A21">
      <w:pPr>
        <w:pStyle w:val="BodyText"/>
        <w:spacing w:before="120"/>
      </w:pPr>
      <w:r w:rsidRPr="0004196A">
        <w:t>The</w:t>
      </w:r>
      <w:r w:rsidR="001F7901">
        <w:t xml:space="preserve"> </w:t>
      </w:r>
      <w:r w:rsidRPr="001E3E39" w:rsidR="005E35C8">
        <w:t xml:space="preserve">Company ABC</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rsidRPr="0004196A" w:rsidR="00730E9F" w:rsidP="00153A8B" w:rsidRDefault="00730E9F" w14:paraId="023A4F1F" w14:textId="2685E10F">
      <w:pPr>
        <w:pStyle w:val="BodyText"/>
        <w:spacing w:before="120"/>
      </w:pPr>
      <w:r w:rsidRPr="0004196A" w:rsidR="00730E9F">
        <w:rPr/>
        <w:t xml:space="preserve">The </w:t>
      </w:r>
      <w:r w:rsidRPr="001E3E39" w:rsidR="00730E9F">
        <w:rPr/>
        <w:t xml:space="preserve">Quality Organization</w:t>
      </w:r>
      <w:r w:rsidRPr="0004196A" w:rsidR="00730E9F">
        <w:rPr/>
        <w:t xml:space="preserve"> is </w:t>
      </w:r>
      <w:r w:rsidRPr="0004196A" w:rsidR="224AAEC7">
        <w:rPr/>
        <w:t xml:space="preserve">headed </w:t>
      </w:r>
      <w:r w:rsidRPr="0004196A" w:rsidR="00730E9F">
        <w:rPr/>
        <w:t xml:space="preserve">by </w:t>
      </w:r>
      <w:r w:rsidRPr="001E3E39" w:rsidR="005E35C8">
        <w:rPr/>
        <w:t xml:space="preserve">e.g., Quality Management Director</w:t>
      </w:r>
      <w:r w:rsidRPr="0004196A" w:rsidR="009644C5">
        <w:rPr/>
        <w:t xml:space="preserve"> </w:t>
      </w:r>
      <w:r w:rsidRPr="0004196A" w:rsidR="00730E9F">
        <w:rPr/>
        <w:t xml:space="preserve">and consists of two (2) main functions, the QA </w:t>
      </w:r>
      <w:r w:rsidRPr="0004196A" w:rsidR="029BFAB9">
        <w:rPr/>
        <w:t>F</w:t>
      </w:r>
      <w:r w:rsidRPr="0004196A" w:rsidR="00730E9F">
        <w:rPr/>
        <w:t>unction</w:t>
      </w:r>
      <w:r w:rsidR="00EC20D0">
        <w:rPr/>
        <w:t>,</w:t>
      </w:r>
      <w:r w:rsidRPr="0004196A" w:rsidR="00730E9F">
        <w:rPr/>
        <w:t xml:space="preserve"> and the QC</w:t>
      </w:r>
      <w:r w:rsidRPr="0004196A" w:rsidR="00730E9F">
        <w:rPr>
          <w:spacing w:val="-1"/>
        </w:rPr>
        <w:t xml:space="preserve"> </w:t>
      </w:r>
      <w:r w:rsidRPr="0004196A" w:rsidR="7C5493B9">
        <w:rPr>
          <w:spacing w:val="-1"/>
        </w:rPr>
        <w:t xml:space="preserve">F</w:t>
      </w:r>
      <w:r w:rsidRPr="0004196A" w:rsidR="00730E9F">
        <w:rPr/>
        <w:t>unction:</w:t>
      </w:r>
    </w:p>
    <w:p w:rsidRPr="0004196A" w:rsidR="00730E9F" w:rsidP="6C4EB3D6" w:rsidRDefault="00730E9F" w14:paraId="11FA1615" w14:textId="4E0F5E9D">
      <w:pPr>
        <w:tabs>
          <w:tab w:val="left" w:pos="751"/>
        </w:tabs>
        <w:spacing w:before="120"/>
        <w:rPr>
          <w:sz w:val="14"/>
          <w:szCs w:val="14"/>
          <w:lang w:val="en-US"/>
        </w:rPr>
      </w:pPr>
      <w:r w:rsidRPr="0004196A" w:rsidR="00730E9F">
        <w:rPr>
          <w:lang w:val="en-US"/>
        </w:rPr>
        <w:t xml:space="preserve">The QA function </w:t>
      </w:r>
      <w:r w:rsidRPr="0004196A" w:rsidR="00730E9F">
        <w:rPr>
          <w:lang w:val="en-US"/>
        </w:rPr>
        <w:t>is responsible for</w:t>
      </w:r>
      <w:r w:rsidRPr="0004196A" w:rsidR="00730E9F">
        <w:rPr>
          <w:lang w:val="en-US"/>
        </w:rPr>
        <w:t xml:space="preserve"> ensuring that products, devices</w:t>
      </w:r>
      <w:r w:rsidR="00EC20D0">
        <w:rPr>
          <w:lang w:val="en-US"/>
        </w:rPr>
        <w:t>,</w:t>
      </w:r>
      <w:r w:rsidRPr="0004196A" w:rsidR="00730E9F">
        <w:rPr>
          <w:lang w:val="en-US"/>
        </w:rPr>
        <w:t xml:space="preserve"> and materials </w:t>
      </w:r>
      <w:r w:rsidRPr="0004196A" w:rsidR="7B4A4797">
        <w:rPr>
          <w:lang w:val="en-US"/>
        </w:rPr>
        <w:t xml:space="preserve">meet </w:t>
      </w:r>
      <w:r w:rsidRPr="0004196A" w:rsidR="00730E9F">
        <w:rPr>
          <w:lang w:val="en-US"/>
        </w:rPr>
        <w:t xml:space="preserve">the requirements for their intended use throughout their life cycle</w:t>
      </w:r>
      <w:r w:rsidRPr="0004196A" w:rsidR="0902911D">
        <w:rPr>
          <w:lang w:val="en-US"/>
        </w:rPr>
        <w:t xml:space="preserve"> and for verifying that </w:t>
      </w:r>
      <w:r w:rsidRPr="0004196A" w:rsidR="00730E9F">
        <w:rPr>
          <w:lang w:val="en-US"/>
        </w:rPr>
        <w:t xml:space="preserve"> </w:t>
      </w:r>
      <w:r w:rsidRPr="0004196A" w:rsidR="00730E9F">
        <w:rPr>
          <w:lang w:val="en-US"/>
        </w:rPr>
        <w:t xml:space="preserve">GxP</w:t>
      </w:r>
      <w:r w:rsidRPr="0004196A" w:rsidR="00730E9F">
        <w:rPr>
          <w:lang w:val="en-US"/>
        </w:rPr>
        <w:t xml:space="preserve">-related activities co</w:t>
      </w:r>
      <w:r w:rsidRPr="0004196A" w:rsidR="275070B6">
        <w:rPr>
          <w:lang w:val="en-US"/>
        </w:rPr>
        <w:t xml:space="preserve">nform to</w:t>
      </w:r>
      <w:r w:rsidRPr="0004196A" w:rsidR="00730E9F">
        <w:rPr>
          <w:lang w:val="en-US"/>
        </w:rPr>
        <w:t xml:space="preserve"> approved</w:t>
      </w:r>
      <w:r w:rsidRPr="0004196A" w:rsidR="00730E9F">
        <w:rPr>
          <w:spacing w:val="-3"/>
          <w:lang w:val="en-US"/>
        </w:rPr>
        <w:t xml:space="preserve"> </w:t>
      </w:r>
      <w:r w:rsidRPr="0004196A" w:rsidR="00730E9F">
        <w:rPr>
          <w:lang w:val="en-US"/>
        </w:rPr>
        <w:t>procedures.</w:t>
      </w:r>
    </w:p>
    <w:p w:rsidRPr="0004196A" w:rsidR="00730E9F" w:rsidP="00153A8B" w:rsidRDefault="00730E9F" w14:paraId="422DE87C" w14:textId="77777777">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rsidRPr="0004196A" w:rsidR="00730E9F" w:rsidP="00153A8B" w:rsidRDefault="00730E9F" w14:paraId="763CAC7D" w14:textId="77777777">
      <w:pPr>
        <w:pStyle w:val="BodyText"/>
        <w:spacing w:before="120"/>
      </w:pPr>
      <w:r w:rsidRPr="0004196A">
        <w:t xml:space="preserve">Responsibilities of the </w:t>
      </w:r>
      <w:r w:rsidRPr="001E3E39">
        <w:t>Quality Organization</w:t>
      </w:r>
      <w:r w:rsidRPr="0004196A">
        <w:t xml:space="preserve"> include:</w:t>
      </w:r>
    </w:p>
    <w:p w:rsidRPr="0004196A" w:rsidR="00730E9F" w:rsidP="00192E75" w:rsidRDefault="00730E9F" w14:paraId="10B21E11"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participating in all GxP decision making processes and liaise with relevant business units regarding any quality or compliance</w:t>
      </w:r>
      <w:r w:rsidRPr="00192E75">
        <w:rPr>
          <w:lang w:val="en-US"/>
        </w:rPr>
        <w:t xml:space="preserve"> </w:t>
      </w:r>
      <w:r w:rsidRPr="0004196A">
        <w:rPr>
          <w:lang w:val="en-US"/>
        </w:rPr>
        <w:t>risk,</w:t>
      </w:r>
    </w:p>
    <w:p w:rsidRPr="0004196A" w:rsidR="00730E9F" w:rsidP="00192E75" w:rsidRDefault="00730E9F" w14:paraId="1C381FF6"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final authority for all GxP related</w:t>
      </w:r>
      <w:r w:rsidRPr="00192E75">
        <w:rPr>
          <w:lang w:val="en-US"/>
        </w:rPr>
        <w:t xml:space="preserve"> </w:t>
      </w:r>
      <w:r w:rsidRPr="0004196A">
        <w:rPr>
          <w:lang w:val="en-US"/>
        </w:rPr>
        <w:t>decisions,</w:t>
      </w:r>
    </w:p>
    <w:p w:rsidRPr="0004196A" w:rsidR="00730E9F" w:rsidP="00192E75" w:rsidRDefault="00730E9F" w14:paraId="302ED32B"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lastRenderedPageBreak/>
        <w:t>final authority for interpretation of and compliance with GxP</w:t>
      </w:r>
      <w:r w:rsidRPr="00192E75">
        <w:rPr>
          <w:lang w:val="en-US"/>
        </w:rPr>
        <w:t xml:space="preserve"> </w:t>
      </w:r>
      <w:r w:rsidRPr="0004196A">
        <w:rPr>
          <w:lang w:val="en-US"/>
        </w:rPr>
        <w:t>requirements,</w:t>
      </w:r>
    </w:p>
    <w:p w:rsidRPr="0004196A" w:rsidR="00730E9F" w:rsidP="00192E75" w:rsidRDefault="00730E9F" w14:paraId="0F67F84F" w14:textId="45FEB479">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release or disposal of products, devices, materials</w:t>
      </w:r>
      <w:r w:rsidR="00192E75">
        <w:rPr>
          <w:lang w:val="en-US"/>
        </w:rPr>
        <w:t>,</w:t>
      </w:r>
      <w:r w:rsidRPr="0004196A">
        <w:rPr>
          <w:lang w:val="en-US"/>
        </w:rPr>
        <w:t xml:space="preserve"> and</w:t>
      </w:r>
      <w:r w:rsidRPr="00192E75">
        <w:rPr>
          <w:lang w:val="en-US"/>
        </w:rPr>
        <w:t xml:space="preserve"> </w:t>
      </w:r>
      <w:r w:rsidRPr="0004196A">
        <w:rPr>
          <w:lang w:val="en-US"/>
        </w:rPr>
        <w:t>components,</w:t>
      </w:r>
    </w:p>
    <w:p w:rsidRPr="0004196A" w:rsidR="00730E9F" w:rsidP="00192E75" w:rsidRDefault="00730E9F" w14:paraId="22ADA074"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approval of all documents and records related to</w:t>
      </w:r>
      <w:r w:rsidRPr="00192E75">
        <w:rPr>
          <w:lang w:val="en-US"/>
        </w:rPr>
        <w:t xml:space="preserve"> </w:t>
      </w:r>
      <w:r w:rsidRPr="0004196A">
        <w:rPr>
          <w:lang w:val="en-US"/>
        </w:rPr>
        <w:t>GxP,</w:t>
      </w:r>
    </w:p>
    <w:p w:rsidRPr="0004196A" w:rsidR="00730E9F" w:rsidP="00192E75" w:rsidRDefault="00730E9F" w14:paraId="79F14CFE"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the status of GxP compliance and product quality/safety in relation to applicable corporate and regulatory</w:t>
      </w:r>
      <w:r w:rsidRPr="00786D13">
        <w:rPr>
          <w:lang w:val="en-US"/>
        </w:rPr>
        <w:t xml:space="preserve"> </w:t>
      </w:r>
      <w:r w:rsidRPr="0004196A">
        <w:rPr>
          <w:lang w:val="en-US"/>
        </w:rPr>
        <w:t>requirements,</w:t>
      </w:r>
    </w:p>
    <w:p w:rsidRPr="0004196A" w:rsidR="00730E9F" w:rsidP="00192E75" w:rsidRDefault="00730E9F" w14:paraId="392397B9"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appointment of key quality personnel,</w:t>
      </w:r>
    </w:p>
    <w:p w:rsidRPr="0004196A" w:rsidR="00730E9F" w:rsidP="00192E75" w:rsidRDefault="00730E9F" w14:paraId="258059F8"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monitoring changes in regulations, enforcement trends and inspection results for their impact on Quality</w:t>
      </w:r>
      <w:r w:rsidRPr="00786D13">
        <w:rPr>
          <w:lang w:val="en-US"/>
        </w:rPr>
        <w:t xml:space="preserve"> </w:t>
      </w:r>
      <w:r w:rsidRPr="0004196A">
        <w:rPr>
          <w:lang w:val="en-US"/>
        </w:rPr>
        <w:t>System,</w:t>
      </w:r>
    </w:p>
    <w:p w:rsidRPr="0004196A" w:rsidR="00730E9F" w:rsidP="00192E75" w:rsidRDefault="00730E9F" w14:paraId="480836B1"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development of Quality Plans, Quality Objectives, and monitoring their implementation and effectiveness in the</w:t>
      </w:r>
      <w:r w:rsidRPr="00786D13">
        <w:rPr>
          <w:lang w:val="en-US"/>
        </w:rPr>
        <w:t xml:space="preserve"> </w:t>
      </w:r>
      <w:r w:rsidRPr="0004196A">
        <w:rPr>
          <w:lang w:val="en-US"/>
        </w:rPr>
        <w:t>organization,</w:t>
      </w:r>
    </w:p>
    <w:p w:rsidRPr="0004196A" w:rsidR="00730E9F" w:rsidP="00192E75" w:rsidRDefault="00730E9F" w14:paraId="7E26F598"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ensuring the effectiveness and appropriateness of the</w:t>
      </w:r>
      <w:r w:rsidRPr="00786D13">
        <w:rPr>
          <w:lang w:val="en-US"/>
        </w:rPr>
        <w:t xml:space="preserve"> </w:t>
      </w:r>
      <w:r w:rsidRPr="0004196A">
        <w:rPr>
          <w:lang w:val="en-US"/>
        </w:rPr>
        <w:t>QMS,</w:t>
      </w:r>
    </w:p>
    <w:p w:rsidRPr="0004196A" w:rsidR="00730E9F" w:rsidP="00192E75" w:rsidRDefault="00730E9F" w14:paraId="37A8CB7E"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implementing of QC in the</w:t>
      </w:r>
      <w:r w:rsidRPr="00786D13">
        <w:rPr>
          <w:lang w:val="en-US"/>
        </w:rPr>
        <w:t xml:space="preserve"> </w:t>
      </w:r>
      <w:r w:rsidRPr="0004196A">
        <w:rPr>
          <w:lang w:val="en-US"/>
        </w:rPr>
        <w:t>company,</w:t>
      </w:r>
    </w:p>
    <w:p w:rsidRPr="0004196A" w:rsidR="00730E9F" w:rsidP="00192E75" w:rsidRDefault="00730E9F" w14:paraId="6193839A"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analysis of key quality indicators and their compliance</w:t>
      </w:r>
      <w:r w:rsidRPr="00786D13">
        <w:rPr>
          <w:lang w:val="en-US"/>
        </w:rPr>
        <w:t xml:space="preserve"> </w:t>
      </w:r>
      <w:r w:rsidRPr="0004196A">
        <w:rPr>
          <w:lang w:val="en-US"/>
        </w:rPr>
        <w:t>status,</w:t>
      </w:r>
    </w:p>
    <w:p w:rsidRPr="0004196A" w:rsidR="00730E9F" w:rsidP="00192E75" w:rsidRDefault="00730E9F" w14:paraId="732C9B2F"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quality improvement projects and other</w:t>
      </w:r>
      <w:r w:rsidRPr="00786D13">
        <w:rPr>
          <w:lang w:val="en-US"/>
        </w:rPr>
        <w:t xml:space="preserve"> </w:t>
      </w:r>
      <w:r w:rsidRPr="0004196A">
        <w:rPr>
          <w:lang w:val="en-US"/>
        </w:rPr>
        <w:t>initiatives,</w:t>
      </w:r>
    </w:p>
    <w:p w:rsidRPr="0004196A" w:rsidR="00730E9F" w:rsidP="00192E75" w:rsidRDefault="00730E9F" w14:paraId="114A5E07"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conducting monitoring and periodic audits and</w:t>
      </w:r>
      <w:r w:rsidRPr="00786D13">
        <w:rPr>
          <w:lang w:val="en-US"/>
        </w:rPr>
        <w:t xml:space="preserve"> </w:t>
      </w:r>
      <w:r w:rsidRPr="0004196A">
        <w:rPr>
          <w:lang w:val="en-US"/>
        </w:rPr>
        <w:t>inspections,</w:t>
      </w:r>
    </w:p>
    <w:p w:rsidRPr="0004196A" w:rsidR="00730E9F" w:rsidP="00786D13" w:rsidRDefault="00730E9F" w14:paraId="6D05E112" w14:textId="77777777">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establishing and provide adequate and appropriate resources and infrastructure necessary to implement and maintain the Quality Management System and to continuously improve its effectiveness,</w:t>
      </w:r>
    </w:p>
    <w:p w:rsidRPr="0004196A" w:rsidR="00730E9F" w:rsidP="00786D13" w:rsidRDefault="00730E9F" w14:paraId="15986807" w14:textId="77777777">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ensuring a timely and effective communication and escalation process to raise quality issues to the appropriate levels of management,</w:t>
      </w:r>
      <w:r w:rsidRPr="00786D13">
        <w:rPr>
          <w:lang w:val="en-US"/>
        </w:rPr>
        <w:t xml:space="preserve"> </w:t>
      </w:r>
      <w:r w:rsidRPr="0004196A">
        <w:rPr>
          <w:lang w:val="en-US"/>
        </w:rPr>
        <w:t>and</w:t>
      </w:r>
    </w:p>
    <w:p w:rsidRPr="0004196A" w:rsidR="00730E9F" w:rsidP="00786D13" w:rsidRDefault="00730E9F" w14:paraId="12DB8B05" w14:textId="619A980C">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 xml:space="preserve">monitoring the results of inspections and audits, analysis of </w:t>
      </w:r>
      <w:r w:rsidRPr="0004196A" w:rsidR="00CA3ECD">
        <w:rPr>
          <w:lang w:val="en-US"/>
        </w:rPr>
        <w:t>D</w:t>
      </w:r>
      <w:r w:rsidRPr="0004196A">
        <w:rPr>
          <w:lang w:val="en-US"/>
        </w:rPr>
        <w:t xml:space="preserve">eviations, </w:t>
      </w:r>
      <w:r w:rsidRPr="0004196A" w:rsidR="00CA3ECD">
        <w:rPr>
          <w:lang w:val="en-US"/>
        </w:rPr>
        <w:t>C</w:t>
      </w:r>
      <w:r w:rsidRPr="0004196A">
        <w:rPr>
          <w:lang w:val="en-US"/>
        </w:rPr>
        <w:t xml:space="preserve">omplaints, </w:t>
      </w:r>
      <w:r w:rsidRPr="0004196A" w:rsidR="00CA3ECD">
        <w:rPr>
          <w:lang w:val="en-US"/>
        </w:rPr>
        <w:t>R</w:t>
      </w:r>
      <w:r w:rsidRPr="0004196A">
        <w:rPr>
          <w:lang w:val="en-US"/>
        </w:rPr>
        <w:t>ecalls, withdrawals</w:t>
      </w:r>
      <w:r w:rsidR="00786D13">
        <w:rPr>
          <w:lang w:val="en-US"/>
        </w:rPr>
        <w:t>,</w:t>
      </w:r>
      <w:r w:rsidRPr="0004196A">
        <w:rPr>
          <w:lang w:val="en-US"/>
        </w:rPr>
        <w:t xml:space="preserve"> and</w:t>
      </w:r>
      <w:r w:rsidRPr="00786D13">
        <w:rPr>
          <w:lang w:val="en-US"/>
        </w:rPr>
        <w:t xml:space="preserve"> </w:t>
      </w:r>
      <w:r w:rsidRPr="0004196A">
        <w:rPr>
          <w:lang w:val="en-US"/>
        </w:rPr>
        <w:t>falsifications.</w:t>
      </w:r>
    </w:p>
    <w:p w:rsidRPr="0004196A" w:rsidR="00730E9F" w:rsidP="00153A8B" w:rsidRDefault="00730E9F" w14:paraId="0B70F452" w14:textId="77777777">
      <w:pPr>
        <w:pStyle w:val="BodyText"/>
        <w:spacing w:before="120"/>
      </w:pPr>
      <w:r w:rsidRPr="0004196A">
        <w:t xml:space="preserve">Quality Organization has the right to:</w:t>
      </w:r>
    </w:p>
    <w:p w:rsidRPr="0004196A" w:rsidR="00730E9F" w:rsidP="00786D13" w:rsidRDefault="00730E9F" w14:paraId="0759956E" w14:textId="4C30735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r w:rsidR="005E35C8">
        <w:rPr>
          <w:lang w:val="en-US"/>
        </w:rPr>
        <w:t xml:space="preserve">Company ABC</w:t>
      </w:r>
      <w:r w:rsidRPr="0004196A">
        <w:rPr>
          <w:lang w:val="en-US"/>
        </w:rPr>
        <w:t>'s facilities and gain access to all records necessary to fulfill Quality Organization’s responsibilities,</w:t>
      </w:r>
    </w:p>
    <w:p w:rsidRPr="00786D13" w:rsidR="009E09EB" w:rsidP="005F658E" w:rsidRDefault="00730E9F" w14:paraId="3B2E3AAE" w14:textId="29C38C50">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Pr="009E09EB" w:rsidR="004909FE">
        <w:rPr>
          <w:lang w:val="en-US"/>
        </w:rPr>
        <w:t>R</w:t>
      </w:r>
      <w:r w:rsidRPr="009E09EB">
        <w:rPr>
          <w:lang w:val="en-US"/>
        </w:rPr>
        <w:t>ecall,</w:t>
      </w:r>
    </w:p>
    <w:p w:rsidRPr="00786D13" w:rsidR="00BD20C4" w:rsidP="00786D13" w:rsidRDefault="00730E9F" w14:paraId="50B2C1B1" w14:textId="4B8649C5">
      <w:pPr>
        <w:tabs>
          <w:tab w:val="left" w:pos="700"/>
          <w:tab w:val="left" w:pos="702"/>
        </w:tabs>
        <w:spacing w:before="100"/>
        <w:rPr>
          <w:lang w:val="en-GB"/>
        </w:rPr>
      </w:pPr>
      <w:r w:rsidRPr="6C4EB3D6" w:rsidR="00730E9F">
        <w:rPr>
          <w:lang w:val="en-US"/>
        </w:rPr>
        <w:t xml:space="preserve">Quality </w:t>
      </w:r>
      <w:r w:rsidRPr="6C4EB3D6" w:rsidR="1E5A1EAA">
        <w:rPr>
          <w:lang w:val="en-US"/>
        </w:rPr>
        <w:t>R</w:t>
      </w:r>
      <w:r w:rsidRPr="6C4EB3D6" w:rsidR="00730E9F">
        <w:rPr>
          <w:lang w:val="en-US"/>
        </w:rPr>
        <w:t xml:space="preserve">epresentatives may delegate their </w:t>
      </w:r>
      <w:r w:rsidRPr="6C4EB3D6" w:rsidR="5C2501BF">
        <w:rPr>
          <w:lang w:val="en-US"/>
        </w:rPr>
        <w:t>dutie</w:t>
      </w:r>
      <w:r w:rsidRPr="6C4EB3D6" w:rsidR="00730E9F">
        <w:rPr>
          <w:lang w:val="en-US"/>
        </w:rPr>
        <w:t xml:space="preserve">s, but the primary responsibility </w:t>
      </w:r>
      <w:r w:rsidRPr="6C4EB3D6" w:rsidR="00730E9F">
        <w:rPr>
          <w:lang w:val="en-US"/>
        </w:rPr>
        <w:t xml:space="preserve">remains</w:t>
      </w:r>
      <w:r w:rsidRPr="6C4EB3D6" w:rsidR="00730E9F">
        <w:rPr>
          <w:lang w:val="en-US"/>
        </w:rPr>
        <w:t xml:space="preserve"> with the </w:t>
      </w:r>
      <w:r w:rsidRPr="6C4EB3D6" w:rsidR="005E35C8">
        <w:rPr>
          <w:lang w:val="en-US"/>
        </w:rPr>
        <w:t xml:space="preserve">e.g., Quality Management Director</w:t>
      </w:r>
      <w:r w:rsidRPr="6C4EB3D6" w:rsidR="00730E9F">
        <w:rPr>
          <w:lang w:val="en-US"/>
        </w:rPr>
        <w:t xml:space="preserve">. </w:t>
      </w:r>
      <w:r w:rsidRPr="6C4EB3D6" w:rsidR="30A8E313">
        <w:rPr>
          <w:lang w:val="en-US"/>
        </w:rPr>
        <w:t xml:space="preserve">The responsibilities of the </w:t>
      </w:r>
      <w:r w:rsidRPr="6C4EB3D6" w:rsidR="00730E9F">
        <w:rPr>
          <w:lang w:val="en-US"/>
        </w:rPr>
        <w:t>Quality</w:t>
      </w:r>
      <w:r w:rsidRPr="6C4EB3D6" w:rsidR="00730E9F">
        <w:rPr>
          <w:lang w:val="en-US"/>
        </w:rPr>
        <w:t xml:space="preserve"> </w:t>
      </w:r>
      <w:r w:rsidRPr="6C4EB3D6" w:rsidR="00730E9F">
        <w:rPr>
          <w:lang w:val="en-US"/>
        </w:rPr>
        <w:t>Organization</w:t>
      </w:r>
      <w:r w:rsidRPr="6C4EB3D6" w:rsidR="00730E9F">
        <w:rPr>
          <w:lang w:val="en-US"/>
        </w:rPr>
        <w:t xml:space="preserve"> </w:t>
      </w:r>
      <w:r w:rsidRPr="6C4EB3D6" w:rsidR="00730E9F">
        <w:rPr>
          <w:lang w:val="en-US"/>
        </w:rPr>
        <w:t>may not be delegated to any person performing tasks that could create any conflict of interest.</w:t>
      </w:r>
    </w:p>
    <w:p w:rsidRPr="0004196A" w:rsidR="000348BF" w:rsidP="00483833" w:rsidRDefault="00F02A7F" w14:paraId="787E305F" w14:textId="2CCFF59C">
      <w:pPr>
        <w:pStyle w:val="Heading1"/>
        <w:rPr/>
      </w:pPr>
      <w:bookmarkStart w:name="_Toc93649458" w:id="20"/>
      <w:bookmarkStart w:name="_Toc93673003" w:id="21"/>
      <w:bookmarkStart w:name="_Toc93673040" w:id="22"/>
      <w:bookmarkStart w:name="_Toc93673099" w:id="23"/>
      <w:bookmarkStart w:name="_Toc93673133" w:id="24"/>
      <w:bookmarkStart w:name="_Toc93649461" w:id="25"/>
      <w:bookmarkStart w:name="_Toc93673006" w:id="26"/>
      <w:bookmarkStart w:name="_Toc93673043" w:id="27"/>
      <w:bookmarkStart w:name="_Toc93673102" w:id="28"/>
      <w:bookmarkStart w:name="_Toc93673136" w:id="29"/>
      <w:bookmarkStart w:name="_Toc93649464" w:id="30"/>
      <w:bookmarkStart w:name="_Toc93673009" w:id="31"/>
      <w:bookmarkStart w:name="_Toc93673046" w:id="32"/>
      <w:bookmarkStart w:name="_Toc93673105" w:id="33"/>
      <w:bookmarkStart w:name="_Toc93673139" w:id="34"/>
      <w:bookmarkStart w:name="_Toc93649467" w:id="35"/>
      <w:bookmarkStart w:name="_Toc93673012" w:id="36"/>
      <w:bookmarkStart w:name="_Toc93673049" w:id="37"/>
      <w:bookmarkStart w:name="_Toc93673108" w:id="38"/>
      <w:bookmarkStart w:name="_Toc93673142" w:id="39"/>
      <w:bookmarkStart w:name="_Toc93649470" w:id="40"/>
      <w:bookmarkStart w:name="_Toc93673015" w:id="41"/>
      <w:bookmarkStart w:name="_Toc93673052" w:id="42"/>
      <w:bookmarkStart w:name="_Toc93673111" w:id="43"/>
      <w:bookmarkStart w:name="_Toc93673145" w:id="44"/>
      <w:bookmarkStart w:name="_Toc69103750" w:id="45"/>
      <w:bookmarkStart w:name="_Toc130297361" w:id="4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F02A7F">
        <w:rPr/>
        <w:t>Governance</w:t>
      </w:r>
      <w:bookmarkEnd w:id="46"/>
    </w:p>
    <w:p w:rsidR="6C7A4E17" w:rsidP="6C4EB3D6" w:rsidRDefault="6C7A4E17" w14:paraId="0A950F6B" w14:textId="0BB1C8EA">
      <w:pPr>
        <w:pStyle w:val="Normal"/>
        <w:rPr>
          <w:lang w:val="en-US"/>
        </w:rPr>
      </w:pPr>
      <w:r w:rsidRPr="6C4EB3D6" w:rsidR="6C7A4E17">
        <w:rPr>
          <w:lang w:val="en-US"/>
        </w:rPr>
        <w:t xml:space="preserve">Our top management continuously demonstrates leadership and commitment to the quality management systems. The e.g., CEO is the chief executive officer of Company ABC, whose primary responsibilities include setting the vision, making major corporate decisions, managing the overall operations and resources of the company, acting as the primary point of communication between the Board of Directors (the Board) and the company's operations, and being the public face of the company.</w:t>
      </w:r>
    </w:p>
    <w:p w:rsidRPr="0004196A" w:rsidR="00272FF8" w:rsidP="00153A8B" w:rsidRDefault="009B68E4" w14:paraId="592093D9" w14:textId="4C2C7195">
      <w:pPr>
        <w:rPr>
          <w:lang w:val="en-US"/>
        </w:rPr>
      </w:pPr>
      <w:r w:rsidRPr="0004196A">
        <w:rPr>
          <w:lang w:val="en-US"/>
        </w:rPr>
        <w:t xml:space="preserve">Quality oversight and governance is achieved through several committees across </w:t>
      </w:r>
      <w:r w:rsidRPr="001E3E39" w:rsidR="005E35C8">
        <w:rPr>
          <w:lang w:val="en-US"/>
        </w:rPr>
        <w:t xml:space="preserve">Company ABC</w:t>
      </w:r>
      <w:r w:rsidRPr="0004196A">
        <w:rPr>
          <w:lang w:val="en-US"/>
        </w:rPr>
        <w:t>.</w:t>
      </w:r>
    </w:p>
    <w:p w:rsidRPr="0004196A" w:rsidR="00F02A7F" w:rsidP="00FD7930" w:rsidRDefault="00272FF8" w14:paraId="08D6BB36" w14:textId="288F8E35">
      <w:pPr>
        <w:pStyle w:val="Heading2"/>
      </w:pPr>
      <w:bookmarkStart w:name="_Toc130297362" w:id="47"/>
      <w:r w:rsidRPr="0004196A">
        <w:t>Executive Committee (Leadership Team)</w:t>
      </w:r>
      <w:bookmarkEnd w:id="47"/>
    </w:p>
    <w:p w:rsidRPr="0004196A" w:rsidR="00AE099F" w:rsidP="00BF734F" w:rsidRDefault="00AE099F" w14:paraId="3097399F" w14:textId="77777777">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 xml:space="preserve">ensures </w:t>
      </w:r>
      <w:r w:rsidRPr="0004196A">
        <w:lastRenderedPageBreak/>
        <w:t>that the following are in place and</w:t>
      </w:r>
      <w:r w:rsidRPr="0004196A">
        <w:rPr>
          <w:spacing w:val="-5"/>
        </w:rPr>
        <w:t xml:space="preserve"> </w:t>
      </w:r>
      <w:r w:rsidRPr="0004196A">
        <w:t>visible:</w:t>
      </w:r>
    </w:p>
    <w:p w:rsidRPr="0004196A" w:rsidR="00AE099F" w:rsidP="00366645" w:rsidRDefault="00AE099F" w14:paraId="348A5EB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long-term planning and strategy for quality and</w:t>
      </w:r>
      <w:r w:rsidRPr="00366645">
        <w:rPr>
          <w:lang w:val="en-US"/>
        </w:rPr>
        <w:t xml:space="preserve"> </w:t>
      </w:r>
      <w:r w:rsidRPr="0004196A">
        <w:rPr>
          <w:lang w:val="en-US"/>
        </w:rPr>
        <w:t>compliance.</w:t>
      </w:r>
    </w:p>
    <w:p w:rsidRPr="0004196A" w:rsidR="00AE099F" w:rsidP="00366645" w:rsidRDefault="00AE099F" w14:paraId="3B600658"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quality plan and strategy for Quality Organization is in</w:t>
      </w:r>
      <w:r w:rsidRPr="00366645">
        <w:rPr>
          <w:lang w:val="en-US"/>
        </w:rPr>
        <w:t xml:space="preserve"> </w:t>
      </w:r>
      <w:r w:rsidRPr="0004196A">
        <w:rPr>
          <w:lang w:val="en-US"/>
        </w:rPr>
        <w:t>place.</w:t>
      </w:r>
    </w:p>
    <w:p w:rsidRPr="0004196A" w:rsidR="00AE099F" w:rsidP="00366645" w:rsidRDefault="00AE099F" w14:paraId="6DE02779" w14:textId="49E072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compliance with applicable laws, regulations</w:t>
      </w:r>
      <w:r w:rsidR="001759EE">
        <w:rPr>
          <w:lang w:val="en-US"/>
        </w:rPr>
        <w:t>,</w:t>
      </w:r>
      <w:r w:rsidRPr="0004196A">
        <w:rPr>
          <w:lang w:val="en-US"/>
        </w:rPr>
        <w:t xml:space="preserve"> and corporate policies.</w:t>
      </w:r>
    </w:p>
    <w:p w:rsidRPr="0004196A" w:rsidR="00F02A7F" w:rsidP="00366645" w:rsidRDefault="00AE099F" w14:paraId="1161D467" w14:textId="4B572E10">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quality plan that includes review, approval and monitoring of implementation effectiveness.</w:t>
      </w:r>
    </w:p>
    <w:p w:rsidRPr="0004196A" w:rsidR="00AE099F" w:rsidP="00FD7930" w:rsidRDefault="00D06614" w14:paraId="6DA8A9D1" w14:textId="77F944C4">
      <w:pPr>
        <w:pStyle w:val="Heading2"/>
      </w:pPr>
      <w:bookmarkStart w:name="_Toc130297363" w:id="48"/>
      <w:r w:rsidRPr="0004196A">
        <w:t>Quality Steering Team</w:t>
      </w:r>
      <w:bookmarkEnd w:id="48"/>
    </w:p>
    <w:p w:rsidRPr="0004196A" w:rsidR="004F0955" w:rsidP="00153A8B" w:rsidRDefault="004F0955" w14:paraId="30CE8699" w14:textId="77777777">
      <w:pPr>
        <w:pStyle w:val="BodyText"/>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rsidRPr="0004196A" w:rsidR="004F0955" w:rsidRDefault="004F0955" w14:paraId="7E0E727F" w14:textId="4272B5D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6F5F9F">
        <w:rPr>
          <w:lang w:val="en-US"/>
        </w:rPr>
        <w:t xml:space="preserve"> </w:t>
      </w:r>
      <w:r w:rsidRPr="001E3E39" w:rsidR="005E35C8">
        <w:rPr>
          <w:lang w:val="en-US"/>
        </w:rPr>
        <w:t xml:space="preserve">Quality Manual</w:t>
      </w:r>
      <w:r w:rsidRPr="0004196A">
        <w:rPr>
          <w:lang w:val="en-US"/>
        </w:rPr>
        <w:t>,</w:t>
      </w:r>
    </w:p>
    <w:p w:rsidRPr="0004196A" w:rsidR="004F0955" w:rsidP="006F5F9F" w:rsidRDefault="004F0955" w14:paraId="0B4B66F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functions/levels</w:t>
      </w:r>
    </w:p>
    <w:p w:rsidRPr="0004196A" w:rsidR="004F0955" w:rsidP="006F5F9F" w:rsidRDefault="004F0955" w14:paraId="66B95902"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establishing a quality commitment that outlines the company's overall intentions and direction regarding</w:t>
      </w:r>
      <w:r w:rsidRPr="006F5F9F">
        <w:rPr>
          <w:lang w:val="en-US"/>
        </w:rPr>
        <w:t xml:space="preserve"> </w:t>
      </w:r>
      <w:r w:rsidRPr="0004196A">
        <w:rPr>
          <w:lang w:val="en-US"/>
        </w:rPr>
        <w:t>quality</w:t>
      </w:r>
    </w:p>
    <w:p w:rsidRPr="0004196A" w:rsidR="004F0955" w:rsidP="006F5F9F" w:rsidRDefault="004F0955" w14:paraId="6F988EAB"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demonstrating strong and visible support for the</w:t>
      </w:r>
      <w:r w:rsidRPr="006F5F9F">
        <w:rPr>
          <w:lang w:val="en-US"/>
        </w:rPr>
        <w:t xml:space="preserve"> </w:t>
      </w:r>
      <w:r w:rsidRPr="0004196A">
        <w:rPr>
          <w:lang w:val="en-US"/>
        </w:rPr>
        <w:t>QMS,</w:t>
      </w:r>
    </w:p>
    <w:p w:rsidRPr="0004196A" w:rsidR="004F0955" w:rsidP="006F5F9F" w:rsidRDefault="004F0955" w14:paraId="4AA63A5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rsidRPr="0004196A" w:rsidR="00AE099F" w:rsidP="006F5F9F" w:rsidRDefault="004F0955" w14:paraId="413090C4" w14:textId="661A18EA">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rsidRPr="0004196A" w:rsidR="009E44F0" w:rsidP="00483833" w:rsidRDefault="009E44F0" w14:paraId="6E88830B" w14:textId="77777777">
      <w:pPr>
        <w:pStyle w:val="Heading1"/>
      </w:pPr>
      <w:bookmarkStart w:name="_Toc130297364" w:id="49"/>
      <w:r w:rsidRPr="0004196A">
        <w:t>Management Review</w:t>
      </w:r>
      <w:bookmarkEnd w:id="49"/>
    </w:p>
    <w:p w:rsidRPr="0004196A" w:rsidR="00BC5EFA" w:rsidP="002E21F7" w:rsidRDefault="00BC5EFA" w14:paraId="7D1965FB" w14:textId="00F473B5">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rsidR="00F21B54">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rsidRPr="001E3E39" w:rsidR="004E017C" w:rsidP="004E13EC" w:rsidRDefault="002E21F7" w14:paraId="2BC2007F" w14:textId="25C3DF8E">
      <w:pPr>
        <w:pStyle w:val="BodyText"/>
        <w:spacing w:before="120"/>
      </w:pPr>
      <w:r w:rsidRPr="0004196A">
        <w:t xml:space="preserve">Key persons and </w:t>
      </w:r>
      <w:r w:rsidRPr="0004196A" w:rsidR="00290453">
        <w:t xml:space="preserve">stakeholders </w:t>
      </w:r>
      <w:r w:rsidRPr="0004196A" w:rsidR="00702108">
        <w:t xml:space="preserve">of </w:t>
      </w:r>
      <w:r w:rsidRPr="001E3E39" w:rsidR="005E35C8">
        <w:t xml:space="preserve">Management Review</w:t>
      </w:r>
      <w:r w:rsidRPr="0004196A" w:rsidR="00702108">
        <w:t xml:space="preserve"> process</w:t>
      </w:r>
      <w:r w:rsidR="00F21B54">
        <w:t xml:space="preserve">es</w:t>
      </w:r>
      <w:r w:rsidRPr="0004196A" w:rsidR="00702108">
        <w:t xml:space="preserve"> </w:t>
      </w:r>
      <w:r w:rsidRPr="0004196A" w:rsidR="00290453">
        <w:t xml:space="preserve">are defined in </w:t>
      </w:r>
      <w:r w:rsidRPr="0004196A" w:rsidR="002B060A">
        <w:br/>
      </w:r>
      <w:r w:rsidRPr="001E3E39" w:rsidR="005E35C8">
        <w:rPr>
          <w:b/>
          <w:bCs/>
        </w:rPr>
        <w:t xml:space="preserve">SOP-04</w:t>
      </w:r>
      <w:r w:rsidRPr="001E3E39" w:rsidR="004E017C">
        <w:t xml:space="preserve"> </w:t>
      </w:r>
      <w:r w:rsidRPr="001E3E39" w:rsidR="005E35C8">
        <w:rPr>
          <w:b/>
          <w:bCs/>
        </w:rPr>
        <w:t xml:space="preserve">Management Review</w:t>
      </w:r>
      <w:r w:rsidRPr="001E3E39" w:rsidR="004E017C">
        <w:rPr>
          <w:b/>
          <w:bCs/>
        </w:rPr>
        <w:t>.</w:t>
      </w:r>
    </w:p>
    <w:p w:rsidRPr="0004196A" w:rsidR="00BC5EFA" w:rsidP="00153A8B" w:rsidRDefault="00BC5EFA" w14:paraId="526A4EE9" w14:textId="77777777">
      <w:pPr>
        <w:pStyle w:val="BodyText"/>
        <w:spacing w:before="120"/>
      </w:pPr>
      <w:r w:rsidRPr="0004196A">
        <w:t xml:space="preserve">Multiple functions may be held or represented by a single person.</w:t>
      </w:r>
    </w:p>
    <w:p w:rsidRPr="005F0241" w:rsidR="00BC5EFA" w:rsidP="00366645" w:rsidRDefault="005E35C8" w14:paraId="75FAD494" w14:textId="49ADAD31">
      <w:pPr>
        <w:pStyle w:val="BodyText"/>
        <w:spacing w:before="120"/>
      </w:pPr>
      <w:r w:rsidRPr="001E3E39">
        <w:t xml:space="preserve">Management Review</w:t>
      </w:r>
      <w:r w:rsidRPr="0004196A" w:rsidR="0063287B">
        <w:t xml:space="preserve"> </w:t>
      </w:r>
      <w:r w:rsidRPr="0004196A" w:rsidR="00BC5EFA">
        <w:t xml:space="preserve">meetings shall be conducted by the </w:t>
      </w:r>
      <w:r w:rsidRPr="001E3E39" w:rsidR="00BC5EFA">
        <w:t xml:space="preserve">Quality Organization</w:t>
      </w:r>
      <w:r w:rsidRPr="0004196A" w:rsidR="00BC5EFA">
        <w:t xml:space="preserve"> on at least an annual basis to assess the ongoing suitability and adequacy of the QMS and to identify risks and/or opportunities for continuous improvement.</w:t>
      </w:r>
    </w:p>
    <w:p w:rsidRPr="0004196A" w:rsidR="00BC5EFA" w:rsidP="004E13EC" w:rsidRDefault="00BC5EFA" w14:paraId="32BA20BC" w14:textId="0B24E83D">
      <w:pPr>
        <w:pStyle w:val="BodyText"/>
        <w:spacing w:before="120"/>
      </w:pPr>
      <w:r w:rsidRPr="0004196A">
        <w:t xml:space="preserve">The purpose of </w:t>
      </w:r>
      <w:r w:rsidRPr="001E3E39" w:rsidR="005E35C8">
        <w:t xml:space="preserve">Management Review</w:t>
      </w:r>
      <w:r w:rsidRPr="0004196A">
        <w:t xml:space="preserve"> is:</w:t>
      </w:r>
    </w:p>
    <w:p w:rsidRPr="0004196A" w:rsidR="00BC5EFA" w:rsidP="00BA262D" w:rsidRDefault="00BC5EFA" w14:paraId="2986A696"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rsidRPr="0004196A" w:rsidR="00BC5EFA" w:rsidP="006F5F9F" w:rsidRDefault="00BC5EFA" w14:paraId="2DB19D9D"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r w:rsidRPr="0004196A">
        <w:rPr>
          <w:lang w:val="en-US"/>
        </w:rPr>
        <w:t>efficacy</w:t>
      </w:r>
    </w:p>
    <w:p w:rsidRPr="0004196A" w:rsidR="00BC5EFA" w:rsidP="006F5F9F" w:rsidRDefault="00BC5EFA" w14:paraId="11F850B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rsidRPr="0004196A" w:rsidR="00BC5EFA" w:rsidP="006F5F9F" w:rsidRDefault="00BC5EFA" w14:paraId="7E3CB37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ensure that quality systems are effective, appropriate, adequate, and</w:t>
      </w:r>
      <w:r w:rsidRPr="006F5F9F">
        <w:rPr>
          <w:lang w:val="en-US"/>
        </w:rPr>
        <w:t xml:space="preserve"> </w:t>
      </w:r>
      <w:r w:rsidRPr="0004196A">
        <w:rPr>
          <w:lang w:val="en-US"/>
        </w:rPr>
        <w:t>efficient,</w:t>
      </w:r>
    </w:p>
    <w:p w:rsidRPr="0004196A" w:rsidR="00BC5EFA" w:rsidP="006F5F9F" w:rsidRDefault="00BC5EFA" w14:paraId="79BF127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rsidRPr="0004196A" w:rsidR="00BC5EFA" w:rsidP="006F5F9F" w:rsidRDefault="00BC5EFA" w14:paraId="323508E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audit, inspection, and monitoring</w:t>
      </w:r>
      <w:r w:rsidRPr="006F5F9F">
        <w:rPr>
          <w:lang w:val="en-US"/>
        </w:rPr>
        <w:t xml:space="preserve"> </w:t>
      </w:r>
      <w:r w:rsidRPr="0004196A">
        <w:rPr>
          <w:lang w:val="en-US"/>
        </w:rPr>
        <w:t>activities,</w:t>
      </w:r>
    </w:p>
    <w:p w:rsidRPr="0004196A" w:rsidR="00BC5EFA" w:rsidP="006F5F9F" w:rsidRDefault="00BC5EFA" w14:paraId="37A41289"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6F5F9F">
        <w:rPr>
          <w:lang w:val="en-US"/>
        </w:rPr>
        <w:t xml:space="preserve"> </w:t>
      </w:r>
      <w:r w:rsidRPr="0004196A">
        <w:rPr>
          <w:lang w:val="en-US"/>
        </w:rPr>
        <w:t>and</w:t>
      </w:r>
    </w:p>
    <w:p w:rsidRPr="0004196A" w:rsidR="00BC5EFA" w:rsidP="006F5F9F" w:rsidRDefault="00BC5EFA" w14:paraId="2C67F29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rsidRPr="0004196A" w:rsidR="00AE099F" w:rsidP="00806783" w:rsidRDefault="005E35C8" w14:paraId="39856310" w14:textId="59FB6E2C">
      <w:pPr>
        <w:pStyle w:val="BodyText"/>
        <w:spacing w:before="120"/>
      </w:pPr>
      <w:r w:rsidRPr="001E3E39">
        <w:t xml:space="preserve">Management Review</w:t>
      </w:r>
      <w:r w:rsidRPr="0004196A" w:rsidR="00BB7240">
        <w:t xml:space="preserve"> </w:t>
      </w:r>
      <w:r w:rsidRPr="0004196A" w:rsidR="00BC5EFA">
        <w:t>shall</w:t>
      </w:r>
      <w:r w:rsidRPr="0004196A" w:rsidR="00BC5EFA">
        <w:rPr>
          <w:spacing w:val="-11"/>
        </w:rPr>
        <w:t xml:space="preserve"> </w:t>
      </w:r>
      <w:r w:rsidRPr="0004196A" w:rsidR="00BC5EFA">
        <w:t>be</w:t>
      </w:r>
      <w:r w:rsidRPr="0004196A" w:rsidR="00BC5EFA">
        <w:rPr>
          <w:spacing w:val="-11"/>
        </w:rPr>
        <w:t xml:space="preserve"> </w:t>
      </w:r>
      <w:r w:rsidRPr="0004196A" w:rsidR="00BC5EFA">
        <w:t>documented</w:t>
      </w:r>
      <w:r w:rsidRPr="0004196A" w:rsidR="00BC5EFA">
        <w:rPr>
          <w:spacing w:val="-11"/>
        </w:rPr>
        <w:t xml:space="preserve"> </w:t>
      </w:r>
      <w:r w:rsidRPr="0004196A" w:rsidR="00BC5EFA">
        <w:t>and</w:t>
      </w:r>
      <w:r w:rsidRPr="0004196A" w:rsidR="00BC5EFA">
        <w:rPr>
          <w:spacing w:val="-11"/>
        </w:rPr>
        <w:t xml:space="preserve"> </w:t>
      </w:r>
      <w:r w:rsidRPr="0004196A" w:rsidR="00BC5EFA">
        <w:t>shall</w:t>
      </w:r>
      <w:r w:rsidRPr="0004196A" w:rsidR="00BC5EFA">
        <w:rPr>
          <w:spacing w:val="-11"/>
        </w:rPr>
        <w:t xml:space="preserve"> </w:t>
      </w:r>
      <w:r w:rsidRPr="0004196A" w:rsidR="00BC5EFA">
        <w:t>include</w:t>
      </w:r>
      <w:r w:rsidRPr="0004196A" w:rsidR="00BC5EFA">
        <w:rPr>
          <w:spacing w:val="-11"/>
        </w:rPr>
        <w:t xml:space="preserve"> </w:t>
      </w:r>
      <w:r w:rsidRPr="0004196A" w:rsidR="00BC5EFA">
        <w:t>a</w:t>
      </w:r>
      <w:r w:rsidRPr="0004196A" w:rsidR="00BC5EFA">
        <w:rPr>
          <w:spacing w:val="-11"/>
        </w:rPr>
        <w:t xml:space="preserve"> </w:t>
      </w:r>
      <w:r w:rsidRPr="0004196A" w:rsidR="00BC5EFA">
        <w:t>conclusion</w:t>
      </w:r>
      <w:r w:rsidRPr="0004196A" w:rsidR="00BC5EFA">
        <w:rPr>
          <w:spacing w:val="-11"/>
        </w:rPr>
        <w:t xml:space="preserve"> </w:t>
      </w:r>
      <w:r w:rsidRPr="0004196A" w:rsidR="00BC5EFA">
        <w:t>on</w:t>
      </w:r>
      <w:r w:rsidRPr="0004196A" w:rsidR="00BC5EFA">
        <w:rPr>
          <w:spacing w:val="-11"/>
        </w:rPr>
        <w:t xml:space="preserve"> </w:t>
      </w:r>
      <w:r w:rsidRPr="0004196A" w:rsidR="00BC5EFA">
        <w:t>the</w:t>
      </w:r>
      <w:r w:rsidRPr="0004196A" w:rsidR="00BC5EFA">
        <w:rPr>
          <w:spacing w:val="-11"/>
        </w:rPr>
        <w:t xml:space="preserve"> </w:t>
      </w:r>
      <w:r w:rsidRPr="0004196A" w:rsidR="00BC5EFA">
        <w:t>adequacy</w:t>
      </w:r>
      <w:r w:rsidRPr="0004196A" w:rsidR="00BC5EFA">
        <w:rPr>
          <w:spacing w:val="-11"/>
        </w:rPr>
        <w:t xml:space="preserve"> </w:t>
      </w:r>
      <w:r w:rsidRPr="0004196A" w:rsidR="00BC5EFA">
        <w:t>of</w:t>
      </w:r>
      <w:r w:rsidRPr="0004196A" w:rsidR="00BC5EFA">
        <w:rPr>
          <w:spacing w:val="-11"/>
        </w:rPr>
        <w:t xml:space="preserve"> </w:t>
      </w:r>
      <w:r w:rsidRPr="0004196A" w:rsidR="00BC5EFA">
        <w:t xml:space="preserve">the</w:t>
      </w:r>
      <w:r w:rsidRPr="0004196A" w:rsidR="00BC5EFA">
        <w:rPr>
          <w:spacing w:val="-11"/>
        </w:rPr>
        <w:t xml:space="preserve"> </w:t>
      </w:r>
      <w:r w:rsidRPr="0004196A" w:rsidR="00BC5EFA">
        <w:t xml:space="preserve">QMS and a list of appropriate actions. The results of </w:t>
      </w:r>
      <w:r w:rsidRPr="001E3E39">
        <w:t xml:space="preserve">Management Review</w:t>
      </w:r>
      <w:r w:rsidRPr="0004196A" w:rsidR="00BC5EFA">
        <w:t xml:space="preserve"> shall be used as input into the review and revision of quality</w:t>
      </w:r>
      <w:r w:rsidRPr="0004196A" w:rsidR="00BC5EFA">
        <w:rPr>
          <w:spacing w:val="-2"/>
        </w:rPr>
        <w:t xml:space="preserve"> </w:t>
      </w:r>
      <w:r w:rsidRPr="0004196A" w:rsidR="00BC5EFA">
        <w:t>plans.</w:t>
      </w:r>
    </w:p>
    <w:p w:rsidRPr="0004196A" w:rsidR="004F6B9B" w:rsidP="00483833" w:rsidRDefault="004F6B9B" w14:paraId="170748F6" w14:textId="77777777">
      <w:pPr>
        <w:pStyle w:val="Heading1"/>
      </w:pPr>
      <w:bookmarkStart w:name="_Toc130297365" w:id="50"/>
      <w:r w:rsidRPr="0004196A">
        <w:t>Resource Management</w:t>
      </w:r>
      <w:bookmarkEnd w:id="50"/>
    </w:p>
    <w:p w:rsidRPr="0004196A" w:rsidR="00BC5EFA" w:rsidP="007C3CBD" w:rsidRDefault="00366F0F" w14:paraId="66095E02" w14:textId="247F62FC">
      <w:pPr>
        <w:pStyle w:val="BodyText"/>
      </w:pPr>
      <w:r w:rsidRPr="0004196A">
        <w:t>Resources are provided in order to effectively support the needs of the QMS, regulatory requirements, and to meet customer needs. Resource needs are addressed during Management Review and the quality planning cycle.</w:t>
      </w:r>
    </w:p>
    <w:p w:rsidRPr="0004196A" w:rsidR="00366F0F" w:rsidP="00483833" w:rsidRDefault="00595AF9" w14:paraId="4F41F89F" w14:textId="575F0D6A">
      <w:pPr>
        <w:pStyle w:val="Heading1"/>
      </w:pPr>
      <w:bookmarkStart w:name="_Toc130297366" w:id="51"/>
      <w:r w:rsidRPr="0004196A">
        <w:t xml:space="preserve">Quality Objectives</w:t>
      </w:r>
      <w:bookmarkEnd w:id="51"/>
    </w:p>
    <w:p w:rsidRPr="0004196A" w:rsidR="00595AF9" w:rsidP="001759EE" w:rsidRDefault="005E35C8" w14:paraId="35DFB8A3" w14:textId="5CBC83AE">
      <w:pPr>
        <w:pStyle w:val="BodyText"/>
      </w:pPr>
      <w:r w:rsidRPr="001E3E39">
        <w:t xml:space="preserve">Company ABC</w:t>
      </w:r>
      <w:r w:rsidRPr="0004196A" w:rsidR="0058245D">
        <w:rPr>
          <w:spacing w:val="-4"/>
        </w:rPr>
        <w:t xml:space="preserve"> </w:t>
      </w:r>
      <w:r w:rsidRPr="0004196A" w:rsidR="0058245D">
        <w:t>strives</w:t>
      </w:r>
      <w:r w:rsidRPr="0004196A" w:rsidR="0058245D">
        <w:rPr>
          <w:spacing w:val="-4"/>
        </w:rPr>
        <w:t xml:space="preserve"> </w:t>
      </w:r>
      <w:r w:rsidRPr="0004196A" w:rsidR="0058245D">
        <w:t>to</w:t>
      </w:r>
      <w:r w:rsidRPr="0004196A" w:rsidR="0058245D">
        <w:rPr>
          <w:spacing w:val="-4"/>
        </w:rPr>
        <w:t xml:space="preserve"> </w:t>
      </w:r>
      <w:r w:rsidRPr="0004196A" w:rsidR="0058245D">
        <w:t>supply</w:t>
      </w:r>
      <w:r w:rsidRPr="0004196A" w:rsidR="0058245D">
        <w:rPr>
          <w:spacing w:val="-4"/>
        </w:rPr>
        <w:t xml:space="preserve"> </w:t>
      </w:r>
      <w:r w:rsidRPr="0004196A" w:rsidR="0058245D">
        <w:t>clients</w:t>
      </w:r>
      <w:r w:rsidRPr="0004196A" w:rsidR="0058245D">
        <w:rPr>
          <w:spacing w:val="-4"/>
        </w:rPr>
        <w:t xml:space="preserve"> </w:t>
      </w:r>
      <w:r w:rsidRPr="0004196A" w:rsidR="0058245D">
        <w:t>with</w:t>
      </w:r>
      <w:r w:rsidRPr="0004196A" w:rsidR="0058245D">
        <w:rPr>
          <w:spacing w:val="-4"/>
        </w:rPr>
        <w:t xml:space="preserve"> </w:t>
      </w:r>
      <w:r w:rsidRPr="0004196A" w:rsidR="0058245D">
        <w:t>high</w:t>
      </w:r>
      <w:r w:rsidRPr="0004196A" w:rsidR="0058245D">
        <w:rPr>
          <w:spacing w:val="-4"/>
        </w:rPr>
        <w:t xml:space="preserve"> </w:t>
      </w:r>
      <w:r w:rsidRPr="0004196A" w:rsidR="0058245D">
        <w:t>quality,</w:t>
      </w:r>
      <w:r w:rsidRPr="0004196A" w:rsidR="0058245D">
        <w:rPr>
          <w:spacing w:val="-4"/>
        </w:rPr>
        <w:t xml:space="preserve"> </w:t>
      </w:r>
      <w:r w:rsidRPr="0004196A" w:rsidR="0058245D">
        <w:t>easy</w:t>
      </w:r>
      <w:r w:rsidRPr="0004196A" w:rsidR="0058245D">
        <w:rPr>
          <w:spacing w:val="-4"/>
        </w:rPr>
        <w:t xml:space="preserve"> </w:t>
      </w:r>
      <w:r w:rsidRPr="0004196A" w:rsidR="0058245D">
        <w:t>to</w:t>
      </w:r>
      <w:r w:rsidRPr="0004196A" w:rsidR="0058245D">
        <w:rPr>
          <w:spacing w:val="-3"/>
        </w:rPr>
        <w:t xml:space="preserve"> </w:t>
      </w:r>
      <w:r w:rsidRPr="0004196A" w:rsidR="0058245D">
        <w:t>use</w:t>
      </w:r>
      <w:r w:rsidRPr="0004196A" w:rsidR="0058245D">
        <w:rPr>
          <w:spacing w:val="-5"/>
        </w:rPr>
        <w:t xml:space="preserve"> </w:t>
      </w:r>
      <w:r w:rsidRPr="0004196A" w:rsidR="0058245D">
        <w:t>and</w:t>
      </w:r>
      <w:r w:rsidRPr="0004196A" w:rsidR="0058245D">
        <w:rPr>
          <w:spacing w:val="-4"/>
        </w:rPr>
        <w:t xml:space="preserve"> </w:t>
      </w:r>
      <w:r w:rsidRPr="0004196A" w:rsidR="0058245D">
        <w:t>reliable</w:t>
      </w:r>
      <w:r w:rsidRPr="0004196A" w:rsidR="0058245D">
        <w:rPr>
          <w:spacing w:val="-4"/>
        </w:rPr>
        <w:t xml:space="preserve"> </w:t>
      </w:r>
      <w:r w:rsidRPr="0004196A" w:rsidR="0058245D">
        <w:t>products.</w:t>
      </w:r>
      <w:r w:rsidRPr="0004196A" w:rsidR="0058245D">
        <w:rPr>
          <w:spacing w:val="-4"/>
        </w:rPr>
        <w:t xml:space="preserve"> </w:t>
      </w:r>
      <w:r w:rsidRPr="0004196A" w:rsidR="0058245D">
        <w:t>To</w:t>
      </w:r>
      <w:r w:rsidRPr="0004196A" w:rsidR="0058245D">
        <w:rPr>
          <w:spacing w:val="-4"/>
        </w:rPr>
        <w:t xml:space="preserve"> </w:t>
      </w:r>
      <w:r w:rsidRPr="0004196A" w:rsidR="0058245D">
        <w:t>achieve</w:t>
      </w:r>
      <w:r w:rsidRPr="0004196A" w:rsidR="0058245D">
        <w:rPr>
          <w:spacing w:val="-4"/>
        </w:rPr>
        <w:t xml:space="preserve"> </w:t>
      </w:r>
      <w:r w:rsidRPr="0004196A" w:rsidR="0058245D">
        <w:t>these outputs, Quality Objectives are established related to design, execution, manufacturing, distribution, monitoring and continuous improvement of quality in all</w:t>
      </w:r>
      <w:r w:rsidRPr="0004196A" w:rsidR="0058245D">
        <w:rPr>
          <w:spacing w:val="-7"/>
        </w:rPr>
        <w:t xml:space="preserve"> </w:t>
      </w:r>
      <w:r w:rsidRPr="0004196A" w:rsidR="0058245D">
        <w:t>functions.</w:t>
      </w:r>
    </w:p>
    <w:p w:rsidRPr="0004196A" w:rsidR="00986F67" w:rsidP="00483833" w:rsidRDefault="00986F67" w14:paraId="6220707B" w14:textId="2045690E">
      <w:pPr>
        <w:pStyle w:val="Heading1"/>
      </w:pPr>
      <w:bookmarkStart w:name="_Toc130297367" w:id="52"/>
      <w:r w:rsidRPr="0004196A">
        <w:t>Quality Strategy and Planning</w:t>
      </w:r>
      <w:bookmarkEnd w:id="52"/>
    </w:p>
    <w:p w:rsidRPr="0004196A" w:rsidR="00986F67" w:rsidP="00153A8B" w:rsidRDefault="00986F67" w14:paraId="2DC53FC2" w14:textId="77777777">
      <w:pPr>
        <w:pStyle w:val="BodyText"/>
      </w:pPr>
      <w:r w:rsidRPr="0004196A">
        <w:t>The Leadership Team develops:</w:t>
      </w:r>
    </w:p>
    <w:p w:rsidRPr="001759EE" w:rsidR="00986F67" w:rsidP="006F5F9F" w:rsidRDefault="00986F67" w14:paraId="032BCF2B"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rsidRPr="0004196A" w:rsidR="00986F67" w:rsidP="006F5F9F" w:rsidRDefault="00986F67" w14:paraId="42B7685B"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rsidRPr="0004196A" w:rsidR="00986F67" w:rsidP="00153A8B" w:rsidRDefault="00986F67" w14:paraId="112B4CB2" w14:textId="77777777">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rsidRPr="0004196A" w:rsidR="00986F67" w:rsidP="00153A8B" w:rsidRDefault="00986F67" w14:paraId="452A06C8" w14:textId="271F57C6">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rsidR="00F21B54">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r w:rsidRPr="001E3E39" w:rsidR="005E35C8">
        <w:t xml:space="preserve">Annual Product Quality Review</w:t>
      </w:r>
      <w:r w:rsidRPr="0004196A" w:rsidR="00F20BEC">
        <w:t xml:space="preserve"> </w:t>
      </w:r>
      <w:r w:rsidRPr="0004196A">
        <w:t>at various levels of the organization.</w:t>
      </w:r>
    </w:p>
    <w:p w:rsidRPr="0004196A" w:rsidR="00986F67" w:rsidP="00153A8B" w:rsidRDefault="00986F67" w14:paraId="7852F062" w14:textId="77777777">
      <w:pPr>
        <w:pStyle w:val="BodyText"/>
        <w:spacing w:before="55"/>
      </w:pPr>
      <w:r w:rsidRPr="0004196A">
        <w:t>The purpose of QC and QM review process is:</w:t>
      </w:r>
    </w:p>
    <w:p w:rsidRPr="0004196A" w:rsidR="00986F67" w:rsidP="006F5F9F" w:rsidRDefault="00986F67" w14:paraId="20DCD59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rsidRPr="0004196A" w:rsidR="00986F67" w:rsidP="006F5F9F" w:rsidRDefault="00986F67" w14:paraId="52FBC52C" w14:textId="65E79B92">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w:t>
      </w:r>
      <w:r w:rsidRPr="006F5F9F">
        <w:rPr>
          <w:lang w:val="en-US"/>
        </w:rPr>
        <w:t xml:space="preserve"> </w:t>
      </w:r>
      <w:r w:rsidRPr="0004196A">
        <w:rPr>
          <w:lang w:val="en-US"/>
        </w:rPr>
        <w:t>that</w:t>
      </w:r>
      <w:r w:rsidRPr="006F5F9F">
        <w:rPr>
          <w:lang w:val="en-US"/>
        </w:rPr>
        <w:t xml:space="preserve"> </w:t>
      </w:r>
      <w:r w:rsidRPr="0004196A">
        <w:rPr>
          <w:lang w:val="en-US"/>
        </w:rPr>
        <w:t>the</w:t>
      </w:r>
      <w:r w:rsidRPr="006F5F9F">
        <w:rPr>
          <w:lang w:val="en-US"/>
        </w:rPr>
        <w:t xml:space="preserve"> </w:t>
      </w:r>
      <w:r w:rsidRPr="0004196A">
        <w:rPr>
          <w:lang w:val="en-US"/>
        </w:rPr>
        <w:t>products</w:t>
      </w:r>
      <w:r w:rsidRPr="006F5F9F">
        <w:rPr>
          <w:lang w:val="en-US"/>
        </w:rPr>
        <w:t xml:space="preserve"> </w:t>
      </w:r>
      <w:r w:rsidRPr="0004196A">
        <w:rPr>
          <w:lang w:val="en-US"/>
        </w:rPr>
        <w:t>do</w:t>
      </w:r>
      <w:r w:rsidRPr="006F5F9F">
        <w:rPr>
          <w:lang w:val="en-US"/>
        </w:rPr>
        <w:t xml:space="preserve"> </w:t>
      </w:r>
      <w:r w:rsidRPr="0004196A">
        <w:rPr>
          <w:lang w:val="en-US"/>
        </w:rPr>
        <w:t>not</w:t>
      </w:r>
      <w:r w:rsidRPr="006F5F9F">
        <w:rPr>
          <w:lang w:val="en-US"/>
        </w:rPr>
        <w:t xml:space="preserve"> </w:t>
      </w:r>
      <w:r w:rsidRPr="0004196A">
        <w:rPr>
          <w:lang w:val="en-US"/>
        </w:rPr>
        <w:t>put</w:t>
      </w:r>
      <w:r w:rsidRPr="006F5F9F">
        <w:rPr>
          <w:lang w:val="en-US"/>
        </w:rPr>
        <w:t xml:space="preserve"> </w:t>
      </w:r>
      <w:r w:rsidRPr="0004196A">
        <w:rPr>
          <w:lang w:val="en-US"/>
        </w:rPr>
        <w:t>patients</w:t>
      </w:r>
      <w:r w:rsidRPr="006F5F9F">
        <w:rPr>
          <w:lang w:val="en-US"/>
        </w:rPr>
        <w:t xml:space="preserve"> </w:t>
      </w:r>
      <w:r w:rsidRPr="0004196A">
        <w:rPr>
          <w:lang w:val="en-US"/>
        </w:rPr>
        <w:t>and</w:t>
      </w:r>
      <w:r w:rsidRPr="006F5F9F">
        <w:rPr>
          <w:lang w:val="en-US"/>
        </w:rPr>
        <w:t xml:space="preserve"> </w:t>
      </w:r>
      <w:r w:rsidRPr="0004196A">
        <w:rPr>
          <w:lang w:val="en-US"/>
        </w:rPr>
        <w:t>customers</w:t>
      </w:r>
      <w:r w:rsidRPr="006F5F9F">
        <w:rPr>
          <w:lang w:val="en-US"/>
        </w:rPr>
        <w:t xml:space="preserve"> </w:t>
      </w:r>
      <w:r w:rsidRPr="0004196A">
        <w:rPr>
          <w:lang w:val="en-US"/>
        </w:rPr>
        <w:t>at</w:t>
      </w:r>
      <w:r w:rsidRPr="006F5F9F">
        <w:rPr>
          <w:lang w:val="en-US"/>
        </w:rPr>
        <w:t xml:space="preserve"> </w:t>
      </w:r>
      <w:r w:rsidRPr="0004196A">
        <w:rPr>
          <w:lang w:val="en-US"/>
        </w:rPr>
        <w:t>risk</w:t>
      </w:r>
      <w:r w:rsidRPr="006F5F9F">
        <w:rPr>
          <w:lang w:val="en-US"/>
        </w:rPr>
        <w:t xml:space="preserve"> </w:t>
      </w:r>
      <w:r w:rsidRPr="0004196A">
        <w:rPr>
          <w:lang w:val="en-US"/>
        </w:rPr>
        <w:t>due</w:t>
      </w:r>
      <w:r w:rsidRPr="006F5F9F">
        <w:rPr>
          <w:lang w:val="en-US"/>
        </w:rPr>
        <w:t xml:space="preserve"> </w:t>
      </w:r>
      <w:r w:rsidRPr="0004196A">
        <w:rPr>
          <w:lang w:val="en-US"/>
        </w:rPr>
        <w:t>to</w:t>
      </w:r>
      <w:r w:rsidRPr="006F5F9F">
        <w:rPr>
          <w:lang w:val="en-US"/>
        </w:rPr>
        <w:t xml:space="preserve"> </w:t>
      </w:r>
      <w:r w:rsidRPr="0004196A">
        <w:rPr>
          <w:lang w:val="en-US"/>
        </w:rPr>
        <w:t>lack</w:t>
      </w:r>
      <w:r w:rsidRPr="006F5F9F">
        <w:rPr>
          <w:lang w:val="en-US"/>
        </w:rPr>
        <w:t xml:space="preserve"> </w:t>
      </w:r>
      <w:r w:rsidRPr="0004196A">
        <w:rPr>
          <w:lang w:val="en-US"/>
        </w:rPr>
        <w:t>of</w:t>
      </w:r>
      <w:r w:rsidRPr="006F5F9F">
        <w:rPr>
          <w:lang w:val="en-US"/>
        </w:rPr>
        <w:t xml:space="preserve"> </w:t>
      </w:r>
      <w:r w:rsidRPr="0004196A">
        <w:rPr>
          <w:lang w:val="en-US"/>
        </w:rPr>
        <w:t>safety,</w:t>
      </w:r>
      <w:r w:rsidRPr="006F5F9F">
        <w:rPr>
          <w:lang w:val="en-US"/>
        </w:rPr>
        <w:t xml:space="preserve"> </w:t>
      </w:r>
      <w:r w:rsidRPr="0004196A" w:rsidR="00F21B54">
        <w:rPr>
          <w:lang w:val="en-US"/>
        </w:rPr>
        <w:t>quality,</w:t>
      </w:r>
      <w:r w:rsidRPr="0004196A">
        <w:rPr>
          <w:lang w:val="en-US"/>
        </w:rPr>
        <w:t xml:space="preserve"> or</w:t>
      </w:r>
      <w:r w:rsidRPr="006F5F9F">
        <w:rPr>
          <w:lang w:val="en-US"/>
        </w:rPr>
        <w:t xml:space="preserve"> </w:t>
      </w:r>
      <w:r w:rsidRPr="0004196A">
        <w:rPr>
          <w:lang w:val="en-US"/>
        </w:rPr>
        <w:t>efficacy.</w:t>
      </w:r>
    </w:p>
    <w:p w:rsidRPr="0004196A" w:rsidR="00986F67" w:rsidP="006F5F9F" w:rsidRDefault="00986F67" w14:paraId="1FC7FA5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identify and evaluate trends and risks to promote continuous</w:t>
      </w:r>
      <w:r w:rsidRPr="006F5F9F">
        <w:rPr>
          <w:lang w:val="en-US"/>
        </w:rPr>
        <w:t xml:space="preserve"> </w:t>
      </w:r>
      <w:r w:rsidRPr="0004196A">
        <w:rPr>
          <w:lang w:val="en-US"/>
        </w:rPr>
        <w:t xml:space="preserve">improvement. </w:t>
      </w:r>
    </w:p>
    <w:p w:rsidRPr="0004196A" w:rsidR="00986F67" w:rsidP="006F5F9F" w:rsidRDefault="00986F67" w14:paraId="55DC58F0" w14:textId="57FDC51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QS is effective, appropriate, </w:t>
      </w:r>
      <w:r w:rsidRPr="0004196A" w:rsidR="00F21B54">
        <w:rPr>
          <w:lang w:val="en-US"/>
        </w:rPr>
        <w:t>adequate,</w:t>
      </w:r>
      <w:r w:rsidRPr="0004196A">
        <w:rPr>
          <w:lang w:val="en-US"/>
        </w:rPr>
        <w:t xml:space="preserve"> and</w:t>
      </w:r>
      <w:r w:rsidRPr="006F5F9F">
        <w:rPr>
          <w:lang w:val="en-US"/>
        </w:rPr>
        <w:t xml:space="preserve"> </w:t>
      </w:r>
      <w:r w:rsidRPr="0004196A">
        <w:rPr>
          <w:lang w:val="en-US"/>
        </w:rPr>
        <w:t xml:space="preserve">efficient.</w:t>
      </w:r>
    </w:p>
    <w:p w:rsidRPr="006F5F9F" w:rsidR="00986F67" w:rsidP="006F5F9F" w:rsidRDefault="00191D35" w14:paraId="014CCDE7" w14:textId="4F78E7B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 xml:space="preserve">the </w:t>
      </w:r>
      <w:r w:rsidRPr="006F5F9F" w:rsidR="00986F67">
        <w:rPr>
          <w:lang w:val="en-US"/>
        </w:rPr>
        <w:t xml:space="preserve">quality monitoring and </w:t>
      </w:r>
      <w:r w:rsidRPr="006F5F9F" w:rsidR="005E35C8">
        <w:rPr>
          <w:lang w:val="en-US"/>
        </w:rPr>
        <w:t xml:space="preserve">Management Review</w:t>
      </w:r>
      <w:r w:rsidRPr="006F5F9F" w:rsidR="00986F67">
        <w:rPr>
          <w:lang w:val="en-US"/>
        </w:rPr>
        <w:t xml:space="preserve"> shall be documented and shall include:</w:t>
      </w:r>
    </w:p>
    <w:p w:rsidRPr="0004196A" w:rsidR="00986F67" w:rsidP="006F5F9F" w:rsidRDefault="00986F67" w14:paraId="7A83BAC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6F5F9F">
        <w:rPr>
          <w:lang w:val="en-US"/>
        </w:rPr>
        <w:t xml:space="preserve"> </w:t>
      </w:r>
      <w:r w:rsidRPr="0004196A">
        <w:rPr>
          <w:lang w:val="en-US"/>
        </w:rPr>
        <w:t>system,</w:t>
      </w:r>
    </w:p>
    <w:p w:rsidRPr="0004196A" w:rsidR="00986F67" w:rsidP="006F5F9F" w:rsidRDefault="00986F67" w14:paraId="2AA2714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potential impact of the deficiencies on the product,</w:t>
      </w:r>
      <w:r w:rsidRPr="006F5F9F">
        <w:rPr>
          <w:lang w:val="en-US"/>
        </w:rPr>
        <w:t xml:space="preserve"> </w:t>
      </w:r>
      <w:r w:rsidRPr="0004196A">
        <w:rPr>
          <w:lang w:val="en-US"/>
        </w:rPr>
        <w:t>and</w:t>
      </w:r>
    </w:p>
    <w:p w:rsidRPr="0004196A" w:rsidR="00986F67" w:rsidP="006F5F9F" w:rsidRDefault="00986F67" w14:paraId="34E0097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list of appropriate</w:t>
      </w:r>
      <w:r w:rsidRPr="006F5F9F">
        <w:rPr>
          <w:lang w:val="en-US"/>
        </w:rPr>
        <w:t xml:space="preserve"> </w:t>
      </w:r>
      <w:r w:rsidRPr="0004196A">
        <w:rPr>
          <w:lang w:val="en-US"/>
        </w:rPr>
        <w:t>actions.</w:t>
      </w:r>
    </w:p>
    <w:p w:rsidRPr="0004196A" w:rsidR="00986F67" w:rsidP="00806783" w:rsidRDefault="00986F67" w14:paraId="11D7997C" w14:textId="77777777">
      <w:pPr>
        <w:pStyle w:val="BodyText"/>
        <w:keepNext/>
        <w:spacing w:before="120"/>
      </w:pPr>
      <w:r w:rsidRPr="0004196A">
        <w:t>Monitoring of key indicators should include as a minimum the results of:</w:t>
      </w:r>
    </w:p>
    <w:p w:rsidRPr="001759EE" w:rsidR="00986F67" w:rsidP="008B44E6" w:rsidRDefault="00986F67" w14:paraId="1727E492"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1759EE">
        <w:rPr>
          <w:lang w:val="en-US"/>
        </w:rPr>
        <w:t>inspections and</w:t>
      </w:r>
      <w:r w:rsidRPr="006F5F9F">
        <w:rPr>
          <w:lang w:val="en-US"/>
        </w:rPr>
        <w:t xml:space="preserve"> </w:t>
      </w:r>
      <w:r w:rsidRPr="001759EE">
        <w:rPr>
          <w:lang w:val="en-US"/>
        </w:rPr>
        <w:t>audits,</w:t>
      </w:r>
    </w:p>
    <w:p w:rsidRPr="0004196A" w:rsidR="00986F67" w:rsidP="006F5F9F" w:rsidRDefault="00986F67" w14:paraId="70786331" w14:textId="76C6FE8E">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analysis of </w:t>
      </w:r>
      <w:r w:rsidRPr="0004196A" w:rsidR="004909FE">
        <w:rPr>
          <w:lang w:val="en-US"/>
        </w:rPr>
        <w:t>D</w:t>
      </w:r>
      <w:r w:rsidRPr="0004196A">
        <w:rPr>
          <w:lang w:val="en-US"/>
        </w:rPr>
        <w:t xml:space="preserve">eviations, </w:t>
      </w:r>
      <w:r w:rsidRPr="0004196A" w:rsidR="004909FE">
        <w:rPr>
          <w:lang w:val="en-US"/>
        </w:rPr>
        <w:t>C</w:t>
      </w:r>
      <w:r w:rsidRPr="0004196A">
        <w:rPr>
          <w:lang w:val="en-US"/>
        </w:rPr>
        <w:t>omplaints,</w:t>
      </w:r>
      <w:r w:rsidRPr="0004196A" w:rsidR="005974ED">
        <w:rPr>
          <w:lang w:val="en-US"/>
        </w:rPr>
        <w:t xml:space="preserve"> Quality Defects,</w:t>
      </w:r>
      <w:r w:rsidRPr="0004196A">
        <w:rPr>
          <w:lang w:val="en-US"/>
        </w:rPr>
        <w:t xml:space="preserve"> </w:t>
      </w:r>
      <w:r w:rsidRPr="0004196A" w:rsidR="004909FE">
        <w:rPr>
          <w:lang w:val="en-US"/>
        </w:rPr>
        <w:t>R</w:t>
      </w:r>
      <w:r w:rsidRPr="0004196A">
        <w:rPr>
          <w:lang w:val="en-US"/>
        </w:rPr>
        <w:t xml:space="preserve">ecalls, withdrawals and falsifications,</w:t>
      </w:r>
      <w:r w:rsidRPr="006F5F9F">
        <w:rPr>
          <w:lang w:val="en-US"/>
        </w:rPr>
        <w:t xml:space="preserve"> </w:t>
      </w:r>
    </w:p>
    <w:p w:rsidRPr="0004196A" w:rsidR="00986F67" w:rsidP="006F5F9F" w:rsidRDefault="00986F67" w14:paraId="55824ACE" w14:textId="1D1D1B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follow-up actions from previous </w:t>
      </w:r>
      <w:r w:rsidRPr="001E3E39" w:rsidR="005E35C8">
        <w:rPr>
          <w:lang w:val="en-US"/>
        </w:rPr>
        <w:t xml:space="preserve">Management Review</w:t>
      </w:r>
      <w:r w:rsidRPr="0004196A">
        <w:rPr>
          <w:lang w:val="en-US"/>
        </w:rPr>
        <w:t xml:space="preserve">.</w:t>
      </w:r>
    </w:p>
    <w:p w:rsidRPr="0004196A" w:rsidR="00986F67" w:rsidP="00153A8B" w:rsidRDefault="005E35C8" w14:paraId="027CB25B" w14:textId="7E49BDCD">
      <w:pPr>
        <w:pStyle w:val="BodyText"/>
        <w:spacing w:before="120"/>
      </w:pPr>
      <w:r w:rsidRPr="001E3E39">
        <w:t xml:space="preserve">Management Review</w:t>
      </w:r>
      <w:r w:rsidRPr="0004196A" w:rsidR="00986F67">
        <w:rPr>
          <w:spacing w:val="-9"/>
        </w:rPr>
        <w:t xml:space="preserve"> </w:t>
      </w:r>
      <w:r w:rsidRPr="0004196A" w:rsidR="00986F67">
        <w:t>shall</w:t>
      </w:r>
      <w:r w:rsidRPr="0004196A" w:rsidR="00986F67">
        <w:rPr>
          <w:spacing w:val="-9"/>
        </w:rPr>
        <w:t xml:space="preserve"> </w:t>
      </w:r>
      <w:r w:rsidRPr="0004196A" w:rsidR="00986F67">
        <w:t>be</w:t>
      </w:r>
      <w:r w:rsidRPr="0004196A" w:rsidR="00986F67">
        <w:rPr>
          <w:spacing w:val="-9"/>
        </w:rPr>
        <w:t xml:space="preserve"> </w:t>
      </w:r>
      <w:r w:rsidRPr="0004196A" w:rsidR="00986F67">
        <w:t>conducted</w:t>
      </w:r>
      <w:r w:rsidRPr="0004196A" w:rsidR="00986F67">
        <w:rPr>
          <w:spacing w:val="-9"/>
        </w:rPr>
        <w:t xml:space="preserve"> </w:t>
      </w:r>
      <w:r w:rsidRPr="0004196A" w:rsidR="00986F67">
        <w:t>by</w:t>
      </w:r>
      <w:r w:rsidRPr="0004196A" w:rsidR="00986F67">
        <w:rPr>
          <w:spacing w:val="-9"/>
        </w:rPr>
        <w:t xml:space="preserve"> </w:t>
      </w:r>
      <w:r w:rsidRPr="0004196A" w:rsidR="00986F67">
        <w:t>the</w:t>
      </w:r>
      <w:r w:rsidRPr="0004196A" w:rsidR="00986F67">
        <w:rPr>
          <w:spacing w:val="-9"/>
        </w:rPr>
        <w:t xml:space="preserve"> </w:t>
      </w:r>
      <w:r w:rsidRPr="0004196A" w:rsidR="00986F67">
        <w:t>quality</w:t>
      </w:r>
      <w:r w:rsidRPr="0004196A" w:rsidR="00986F67">
        <w:rPr>
          <w:spacing w:val="-9"/>
        </w:rPr>
        <w:t xml:space="preserve"> </w:t>
      </w:r>
      <w:r w:rsidRPr="0004196A" w:rsidR="00986F67">
        <w:t>system</w:t>
      </w:r>
      <w:r w:rsidRPr="0004196A" w:rsidR="00986F67">
        <w:rPr>
          <w:spacing w:val="-9"/>
        </w:rPr>
        <w:t xml:space="preserve"> </w:t>
      </w:r>
      <w:r w:rsidRPr="0004196A" w:rsidR="00986F67">
        <w:t>owners</w:t>
      </w:r>
      <w:r w:rsidRPr="0004196A" w:rsidR="00986F67">
        <w:rPr>
          <w:spacing w:val="-9"/>
        </w:rPr>
        <w:t xml:space="preserve"> </w:t>
      </w:r>
      <w:r w:rsidRPr="0004196A" w:rsidR="00986F67">
        <w:t>on</w:t>
      </w:r>
      <w:r w:rsidRPr="0004196A" w:rsidR="00986F67">
        <w:rPr>
          <w:spacing w:val="-9"/>
        </w:rPr>
        <w:t xml:space="preserve"> </w:t>
      </w:r>
      <w:r w:rsidRPr="0004196A" w:rsidR="00986F67">
        <w:t>an</w:t>
      </w:r>
      <w:r w:rsidRPr="0004196A" w:rsidR="00986F67">
        <w:rPr>
          <w:spacing w:val="-9"/>
        </w:rPr>
        <w:t xml:space="preserve"> </w:t>
      </w:r>
      <w:r w:rsidRPr="0004196A" w:rsidR="00986F67">
        <w:t>annual</w:t>
      </w:r>
      <w:r w:rsidRPr="0004196A" w:rsidR="00986F67">
        <w:rPr>
          <w:spacing w:val="-9"/>
        </w:rPr>
        <w:t xml:space="preserve"> </w:t>
      </w:r>
      <w:r w:rsidRPr="0004196A" w:rsidR="00986F67">
        <w:t>basis</w:t>
      </w:r>
      <w:r w:rsidRPr="0004196A" w:rsidR="00986F67">
        <w:rPr>
          <w:spacing w:val="-9"/>
        </w:rPr>
        <w:t xml:space="preserve"> </w:t>
      </w:r>
      <w:r w:rsidRPr="0004196A" w:rsidR="00986F67">
        <w:t>to</w:t>
      </w:r>
      <w:r w:rsidRPr="0004196A" w:rsidR="00986F67">
        <w:rPr>
          <w:spacing w:val="-10"/>
        </w:rPr>
        <w:t xml:space="preserve"> </w:t>
      </w:r>
      <w:r w:rsidRPr="0004196A" w:rsidR="00986F67">
        <w:t>assess</w:t>
      </w:r>
      <w:r w:rsidRPr="0004196A" w:rsidR="00986F67">
        <w:rPr>
          <w:spacing w:val="-9"/>
        </w:rPr>
        <w:t xml:space="preserve"> </w:t>
      </w:r>
      <w:r w:rsidRPr="0004196A" w:rsidR="00986F67">
        <w:t>the ongoing suitability and adequacy of the quality system and to identify risks and/or opportunities for continuous</w:t>
      </w:r>
      <w:r w:rsidRPr="0004196A" w:rsidR="00986F67">
        <w:rPr>
          <w:spacing w:val="-2"/>
        </w:rPr>
        <w:t xml:space="preserve"> </w:t>
      </w:r>
      <w:r w:rsidRPr="0004196A" w:rsidR="00986F67">
        <w:t xml:space="preserve">improvement.</w:t>
      </w:r>
    </w:p>
    <w:p w:rsidRPr="0004196A" w:rsidR="00986F67" w:rsidP="00153A8B" w:rsidRDefault="00986F67" w14:paraId="04D307A8" w14:textId="75939D5E">
      <w:pPr>
        <w:pStyle w:val="BodyText"/>
        <w:spacing w:before="120"/>
      </w:pPr>
      <w:r w:rsidRPr="0004196A">
        <w:t xml:space="preserve">The results of the </w:t>
      </w:r>
      <w:r w:rsidRPr="001E3E39" w:rsidR="005E35C8">
        <w:t xml:space="preserve">Management Review</w:t>
      </w:r>
      <w:r w:rsidRPr="0004196A" w:rsidR="00B77992">
        <w:t xml:space="preserve"> </w:t>
      </w:r>
      <w:r w:rsidRPr="0004196A">
        <w:t xml:space="preserve">shall be used as input into the review and revision of </w:t>
      </w:r>
      <w:r w:rsidRPr="001E3E39" w:rsidR="005E35C8">
        <w:t xml:space="preserve">Quality Plan</w:t>
      </w:r>
      <w:r w:rsidRPr="0004196A">
        <w:t>.</w:t>
      </w:r>
    </w:p>
    <w:p w:rsidRPr="0004196A" w:rsidR="00D7444F" w:rsidP="00483833" w:rsidRDefault="00D7444F" w14:paraId="6E68089F" w14:textId="77777777">
      <w:pPr>
        <w:pStyle w:val="Heading1"/>
      </w:pPr>
      <w:bookmarkStart w:name="_Toc130297368" w:id="53"/>
      <w:r w:rsidRPr="0004196A">
        <w:t>Leadership Responsibilities</w:t>
      </w:r>
      <w:bookmarkEnd w:id="53"/>
    </w:p>
    <w:p w:rsidRPr="0004196A" w:rsidR="00D7444F" w:rsidP="00153A8B" w:rsidRDefault="00D7444F" w14:paraId="5F9E1C8C" w14:textId="77777777">
      <w:pPr>
        <w:pStyle w:val="BodyText"/>
      </w:pPr>
      <w:r w:rsidRPr="0004196A">
        <w:t>Senior Leadership is responsible for implementing an effective and appropriate quality system to improve the quality and availability of reliable products.</w:t>
      </w:r>
    </w:p>
    <w:p w:rsidRPr="0004196A" w:rsidR="00D7444F" w:rsidP="00153A8B" w:rsidRDefault="00D7444F" w14:paraId="4FBA21E4" w14:textId="77777777">
      <w:pPr>
        <w:pStyle w:val="BodyText"/>
        <w:spacing w:before="120"/>
      </w:pPr>
      <w:r w:rsidRPr="0004196A">
        <w:t>Quality leaders, together with their respective business partners (e.g., functional leaders), have the following responsibilities:</w:t>
      </w:r>
    </w:p>
    <w:p w:rsidRPr="0004196A" w:rsidR="00D7444F" w:rsidP="008B44E6" w:rsidRDefault="00D7444F" w14:paraId="32B30B69" w14:textId="681B9068">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r w:rsidRPr="001E3E39" w:rsidR="005E35C8">
        <w:rPr>
          <w:lang w:val="en-US"/>
        </w:rPr>
        <w:t xml:space="preserve">Quality Manual</w:t>
      </w:r>
      <w:r w:rsidRPr="0004196A">
        <w:rPr>
          <w:lang w:val="en-US"/>
        </w:rPr>
        <w:t>,</w:t>
      </w:r>
    </w:p>
    <w:p w:rsidRPr="0004196A" w:rsidR="00D7444F" w:rsidP="006F5F9F" w:rsidRDefault="00D7444F" w14:paraId="19C97DF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rsidRPr="0004196A" w:rsidR="00D7444F" w:rsidP="006F5F9F" w:rsidRDefault="00D7444F" w14:paraId="61F2E0E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rsidRPr="0004196A" w:rsidR="00D7444F" w:rsidP="006F5F9F" w:rsidRDefault="00D7444F" w14:paraId="3DAB964D"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rsidRPr="0004196A" w:rsidR="00D7444F" w:rsidP="006F5F9F" w:rsidRDefault="00D7444F" w14:paraId="7AB1D64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rsidRPr="0004196A" w:rsidR="00D7444F" w:rsidP="006F5F9F" w:rsidRDefault="00D7444F" w14:paraId="13760E27"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rsidRPr="0004196A" w:rsidR="00D7444F" w:rsidP="006F5F9F" w:rsidRDefault="00D7444F" w14:paraId="3309B606" w14:textId="047FCB8A">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Pr="0004196A" w:rsidR="00F21B54">
        <w:rPr>
          <w:lang w:val="en-US"/>
        </w:rPr>
        <w:t>maintenance,</w:t>
      </w:r>
      <w:r w:rsidRPr="0004196A">
        <w:rPr>
          <w:lang w:val="en-US"/>
        </w:rPr>
        <w:t xml:space="preserve"> and review,</w:t>
      </w:r>
    </w:p>
    <w:p w:rsidRPr="0004196A" w:rsidR="00D7444F" w:rsidP="006F5F9F" w:rsidRDefault="00D7444F" w14:paraId="1698E571" w14:textId="2AD301F2">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define the individual and collective roles, responsibilities, </w:t>
      </w:r>
      <w:r w:rsidRPr="0004196A" w:rsidR="00F21B54">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rsidRPr="006F5F9F" w:rsidR="00D7444F" w:rsidP="006F5F9F" w:rsidRDefault="00D7444F" w14:paraId="02A6CAB0"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lastRenderedPageBreak/>
        <w:t>Ensure that these interactions are communicated and understood at all levels of the organization,</w:t>
      </w:r>
    </w:p>
    <w:p w:rsidRPr="0004196A" w:rsidR="00D7444F" w:rsidP="006F5F9F" w:rsidRDefault="00D7444F" w14:paraId="53BA82F9"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rsidRPr="0004196A" w:rsidR="00D7444F" w:rsidP="006F5F9F" w:rsidRDefault="00D7444F" w14:paraId="353F7DC6"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rsidRPr="0004196A" w:rsidR="00D7444F" w:rsidP="006F5F9F" w:rsidRDefault="00D7444F" w14:paraId="5FC8F450" w14:textId="7BFE7C2C">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Pr="0004196A" w:rsidR="00F21B54">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 xml:space="preserve">components,</w:t>
      </w:r>
    </w:p>
    <w:p w:rsidRPr="0004196A" w:rsidR="00D7444F" w:rsidP="006F5F9F" w:rsidRDefault="00D7444F" w14:paraId="3B5183AB" w14:textId="7B537308">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carrying out process and </w:t>
      </w:r>
      <w:r w:rsidRPr="001E3E39" w:rsidR="005E35C8">
        <w:rPr>
          <w:lang w:val="en-US"/>
        </w:rPr>
        <w:t xml:space="preserve">Annual Product Quality Review</w:t>
      </w:r>
      <w:r w:rsidRPr="0004196A" w:rsidR="00FA0B0A">
        <w:rPr>
          <w:lang w:val="en-US"/>
        </w:rPr>
        <w:t xml:space="preserve"> </w:t>
      </w:r>
      <w:r w:rsidRPr="0004196A">
        <w:rPr>
          <w:lang w:val="en-US"/>
        </w:rPr>
        <w:t>assessments of process and quality effectiveness, and of the QMS,</w:t>
      </w:r>
      <w:r w:rsidRPr="006F5F9F">
        <w:rPr>
          <w:lang w:val="en-US"/>
        </w:rPr>
        <w:t xml:space="preserve"> </w:t>
      </w:r>
      <w:r w:rsidRPr="0004196A">
        <w:rPr>
          <w:lang w:val="en-US"/>
        </w:rPr>
        <w:t>and</w:t>
      </w:r>
    </w:p>
    <w:p w:rsidRPr="00806783" w:rsidR="009C6A21" w:rsidP="006F5F9F" w:rsidRDefault="00D7444F" w14:paraId="0CF0769E" w14:textId="3D6A6B6A">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rsidRPr="0004196A" w:rsidR="00307254" w:rsidP="00483833" w:rsidRDefault="00307254" w14:paraId="5A9E2C08" w14:textId="77777777">
      <w:pPr>
        <w:pStyle w:val="Heading1"/>
      </w:pPr>
      <w:bookmarkStart w:name="_Toc130297369" w:id="54"/>
      <w:r w:rsidRPr="0004196A">
        <w:t>Quality Management System</w:t>
      </w:r>
      <w:bookmarkEnd w:id="54"/>
    </w:p>
    <w:p w:rsidRPr="0004196A" w:rsidR="00307254" w:rsidP="005F0241" w:rsidRDefault="00307254" w14:paraId="4A642342" w14:textId="77777777">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rsidRPr="0004196A" w:rsidR="00307254" w:rsidP="005F0241" w:rsidRDefault="00307254" w14:paraId="7EA9805A" w14:textId="2ACD9468">
      <w:pPr>
        <w:pStyle w:val="BodyText"/>
        <w:spacing w:before="120"/>
      </w:pPr>
      <w:r w:rsidRPr="0004196A">
        <w:t xml:space="preserve">The QMS is a structured and documented approach that outlines </w:t>
      </w:r>
      <w:r w:rsidRPr="001E3E39" w:rsidR="005E35C8">
        <w:t xml:space="preserve">Company ABC</w:t>
      </w:r>
      <w:r w:rsidRPr="0004196A">
        <w:t xml:space="preserve">'s expectations of GxP requirements and other relevant standards/recommendations to ensure the quality of GxP processes, </w:t>
      </w:r>
      <w:r w:rsidRPr="0004196A" w:rsidR="00F21B54">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rsidRPr="0004196A" w:rsidR="00307254" w:rsidP="005F0241" w:rsidRDefault="005E35C8" w14:paraId="47ADFF25" w14:textId="787E0501">
      <w:pPr>
        <w:pStyle w:val="BodyText"/>
        <w:spacing w:before="120"/>
      </w:pPr>
      <w:r w:rsidRPr="001E3E39">
        <w:t xml:space="preserve">Company ABC</w:t>
      </w:r>
      <w:r w:rsidRPr="0004196A" w:rsidR="00307254">
        <w:t xml:space="preserve"> has a single QMS for all aspects of our GxP business that covers GxP processes across the entire product lifecycle, from the early stages of product creation and development, through manufacturing and market delivery, product launch or </w:t>
      </w:r>
      <w:r w:rsidRPr="0004196A" w:rsidR="009B285D">
        <w:t>R</w:t>
      </w:r>
      <w:r w:rsidRPr="0004196A" w:rsidR="00307254">
        <w:t>ecall, simplifying manufacturing and speed up delivering drug to the patients.</w:t>
      </w:r>
    </w:p>
    <w:p w:rsidRPr="00E152CA" w:rsidR="00307254" w:rsidP="00E152CA" w:rsidRDefault="00307254" w14:paraId="2B03340D" w14:textId="03AE739F">
      <w:pPr>
        <w:pStyle w:val="BodyText"/>
        <w:spacing w:before="120"/>
      </w:pPr>
      <w:r w:rsidRPr="0004196A">
        <w:t xml:space="preserve">A QMS promotes innovation and continuous improvement and strengthens the link between development and production throughout the product life cycle.</w:t>
      </w:r>
    </w:p>
    <w:p w:rsidRPr="00E152CA" w:rsidR="00307254" w:rsidP="00E152CA" w:rsidRDefault="005E35C8" w14:paraId="34F0AC11" w14:textId="3EBAEF41">
      <w:pPr>
        <w:pStyle w:val="BodyText"/>
        <w:spacing w:before="120"/>
      </w:pPr>
      <w:bookmarkStart w:name="_bookmark13" w:id="55"/>
      <w:bookmarkStart w:name="_bookmark14" w:id="56"/>
      <w:bookmarkStart w:name="_bookmark15" w:id="57"/>
      <w:bookmarkEnd w:id="55"/>
      <w:bookmarkEnd w:id="56"/>
      <w:bookmarkEnd w:id="57"/>
      <w:r w:rsidRPr="001E3E39">
        <w:t xml:space="preserve">Company ABC</w:t>
      </w:r>
      <w:r w:rsidRPr="00E152CA" w:rsidR="00307254">
        <w:t xml:space="preserve"> </w:t>
      </w:r>
      <w:r w:rsidRPr="0004196A" w:rsidR="00307254">
        <w:t>uses a QMS approach based on a system aiming to meet regulatory requirements related to specific</w:t>
      </w:r>
      <w:r w:rsidRPr="00E152CA" w:rsidR="00307254">
        <w:t xml:space="preserve"> </w:t>
      </w:r>
      <w:r w:rsidRPr="0004196A" w:rsidR="00307254">
        <w:t>GxP</w:t>
      </w:r>
      <w:r w:rsidRPr="00E152CA" w:rsidR="00307254">
        <w:t xml:space="preserve"> </w:t>
      </w:r>
      <w:r w:rsidRPr="0004196A" w:rsidR="00307254">
        <w:t>processes,</w:t>
      </w:r>
      <w:r w:rsidRPr="00E152CA" w:rsidR="00307254">
        <w:t xml:space="preserve"> </w:t>
      </w:r>
      <w:r w:rsidRPr="0004196A" w:rsidR="00307254">
        <w:t>including</w:t>
      </w:r>
      <w:r w:rsidRPr="00E152CA" w:rsidR="00307254">
        <w:t xml:space="preserve"> </w:t>
      </w:r>
      <w:r w:rsidRPr="0004196A" w:rsidR="00307254">
        <w:t>elements</w:t>
      </w:r>
      <w:r w:rsidRPr="00E152CA" w:rsidR="00307254">
        <w:t xml:space="preserve"> </w:t>
      </w:r>
      <w:r w:rsidRPr="0004196A" w:rsidR="00307254">
        <w:t>such</w:t>
      </w:r>
      <w:r w:rsidRPr="00E152CA" w:rsidR="00307254">
        <w:t xml:space="preserve"> </w:t>
      </w:r>
      <w:r w:rsidRPr="0004196A" w:rsidR="00307254">
        <w:t>as</w:t>
      </w:r>
      <w:r w:rsidRPr="00E152CA" w:rsidR="00307254">
        <w:t xml:space="preserve"> </w:t>
      </w:r>
      <w:r w:rsidRPr="0004196A" w:rsidR="00307254">
        <w:t>organization,</w:t>
      </w:r>
      <w:r w:rsidRPr="00E152CA" w:rsidR="00307254">
        <w:t xml:space="preserve"> </w:t>
      </w:r>
      <w:r w:rsidRPr="0004196A" w:rsidR="00307254">
        <w:t>management,</w:t>
      </w:r>
      <w:r w:rsidRPr="00E152CA" w:rsidR="00307254">
        <w:t xml:space="preserve"> </w:t>
      </w:r>
      <w:r w:rsidRPr="0004196A" w:rsidR="00307254">
        <w:t>standards,</w:t>
      </w:r>
      <w:r w:rsidRPr="00E152CA" w:rsidR="00307254">
        <w:t xml:space="preserve"> </w:t>
      </w:r>
      <w:r w:rsidRPr="0004196A" w:rsidR="00307254">
        <w:t>procedures, training, IT tools and respective</w:t>
      </w:r>
      <w:r w:rsidRPr="00E152CA" w:rsidR="00307254">
        <w:t xml:space="preserve"> </w:t>
      </w:r>
      <w:r w:rsidRPr="0004196A" w:rsidR="00307254">
        <w:t xml:space="preserve">metrics.</w:t>
      </w:r>
    </w:p>
    <w:p w:rsidRPr="0004196A" w:rsidR="00307254" w:rsidP="00E152CA" w:rsidRDefault="00307254" w14:paraId="1005DDBF" w14:textId="7F1DC21B">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1E3E39" w:rsidR="005E35C8">
        <w:t xml:space="preserve">Company ABC</w:t>
      </w:r>
      <w:r w:rsidRPr="0004196A">
        <w:t>. Changes in regulations, enforcement trends and inspection results are monitored for their impact on quality systems, gaps are evaluated, and the owner determines the need for new or revised documentation.</w:t>
      </w:r>
    </w:p>
    <w:p w:rsidRPr="0004196A" w:rsidR="00307254" w:rsidP="00153A8B" w:rsidRDefault="00307254" w14:paraId="4C18AC7F" w14:textId="77777777">
      <w:pPr>
        <w:pStyle w:val="BodyText"/>
        <w:spacing w:before="120"/>
      </w:pPr>
      <w:r w:rsidRPr="0004196A">
        <w:t>Each owner is responsible, at a minimum,</w:t>
      </w:r>
      <w:r w:rsidRPr="008B44E6">
        <w:t xml:space="preserve"> </w:t>
      </w:r>
      <w:r w:rsidRPr="0004196A">
        <w:t>for:</w:t>
      </w:r>
    </w:p>
    <w:p w:rsidRPr="0004196A" w:rsidR="00307254" w:rsidP="008B44E6" w:rsidRDefault="00307254" w14:paraId="699E623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rsidRPr="0004196A" w:rsidR="00307254" w:rsidP="006F5F9F" w:rsidRDefault="00307254" w14:paraId="7C2BEA1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developing and maintaining procedures for the implementation of the quality system strategy,</w:t>
      </w:r>
    </w:p>
    <w:p w:rsidRPr="0004196A" w:rsidR="00307254" w:rsidP="006F5F9F" w:rsidRDefault="00307254" w14:paraId="3BC17BE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develop and maintain an appropriate level of harmonization within the systems.,</w:t>
      </w:r>
      <w:r w:rsidRPr="008B44E6">
        <w:rPr>
          <w:lang w:val="en-US"/>
        </w:rPr>
        <w:t xml:space="preserve"> </w:t>
      </w:r>
      <w:r w:rsidRPr="0004196A">
        <w:rPr>
          <w:lang w:val="en-US"/>
        </w:rPr>
        <w:t>and</w:t>
      </w:r>
    </w:p>
    <w:p w:rsidRPr="00FD7930" w:rsidR="00490E74" w:rsidP="006F5F9F" w:rsidRDefault="00307254" w14:paraId="43FE1340" w14:textId="5092F809">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rsidRPr="0004196A" w:rsidR="00A63853" w:rsidP="00483833" w:rsidRDefault="00A63853" w14:paraId="5D4C6ED4" w14:textId="77777777">
      <w:pPr>
        <w:pStyle w:val="Heading1"/>
      </w:pPr>
      <w:bookmarkStart w:name="_Toc130297370" w:id="58"/>
      <w:r w:rsidRPr="0004196A">
        <w:t>Documentation of the QMS</w:t>
      </w:r>
      <w:bookmarkEnd w:id="58"/>
    </w:p>
    <w:p w:rsidRPr="0004196A" w:rsidR="00A63853" w:rsidP="00153A8B" w:rsidRDefault="00A63853" w14:paraId="5A7F822F" w14:textId="68458A1D">
      <w:pPr>
        <w:pStyle w:val="BodyText"/>
      </w:pPr>
      <w:r w:rsidRPr="0004196A">
        <w:t xml:space="preserve">The QMS and its requirements are outlined in the formal QMS documentation. The documentation system consists of four (4) levels of documentation, as described in </w:t>
      </w:r>
      <w:hyperlink w:history="1" w:anchor="_bookmark17">
        <w:r w:rsidRPr="0004196A">
          <w:rPr>
            <w:b/>
            <w:i/>
            <w:u w:val="single"/>
          </w:rPr>
          <w:t>Figure 1</w:t>
        </w:r>
        <w:r w:rsidRPr="0004196A">
          <w:rPr>
            <w:b/>
            <w:i/>
          </w:rPr>
          <w:t xml:space="preserve"> </w:t>
        </w:r>
      </w:hyperlink>
      <w:r w:rsidRPr="0004196A">
        <w:t>below.</w:t>
      </w:r>
    </w:p>
    <w:p w:rsidRPr="0004196A" w:rsidR="00A63853" w:rsidP="00153A8B" w:rsidRDefault="00A63853" w14:paraId="68B23D8F" w14:textId="09B4FF56">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noChangeAspect="1"/>
            </wp:cNvGraphicFramePr>
            <a:graphic>
              <a:graphicData uri="http://schemas.openxmlformats.org/drawingml/2006/picture">
                <pic:pic>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rsidRPr="00E152CA" w:rsidR="00A63853" w:rsidP="00153A8B" w:rsidRDefault="00A63853" w14:paraId="18F073CA" w14:textId="68316C4A">
      <w:pPr>
        <w:tabs>
          <w:tab w:val="left" w:pos="1212"/>
        </w:tabs>
        <w:spacing w:before="151"/>
        <w:rPr>
          <w:b/>
          <w:i/>
          <w:sz w:val="18"/>
          <w:lang w:val="en-US"/>
        </w:rPr>
      </w:pPr>
      <w:bookmarkStart w:name="_bookmark17" w:id="59"/>
      <w:bookmarkEnd w:id="59"/>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r w:rsidRPr="001E3E39" w:rsidR="005E35C8">
        <w:rPr>
          <w:b/>
          <w:i/>
          <w:sz w:val="18"/>
          <w:lang w:val="en-US"/>
        </w:rPr>
        <w:t xml:space="preserve">Company ABC</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rsidRPr="0004196A" w:rsidR="003E09D4" w:rsidP="00FD7930" w:rsidRDefault="003E09D4" w14:paraId="34E59267" w14:textId="77777777">
      <w:pPr>
        <w:pStyle w:val="Heading2"/>
      </w:pPr>
      <w:bookmarkStart w:name="_Toc130297371" w:id="60"/>
      <w:r w:rsidRPr="0004196A">
        <w:t xml:space="preserve">Tier One - Master Documents</w:t>
      </w:r>
      <w:bookmarkEnd w:id="60"/>
    </w:p>
    <w:p w:rsidRPr="0004196A" w:rsidR="003E09D4" w:rsidP="00153A8B" w:rsidRDefault="003E09D4" w14:paraId="15F5ADED" w14:textId="3F25BD2B">
      <w:pPr>
        <w:pStyle w:val="BodyText"/>
      </w:pPr>
      <w:r w:rsidRPr="0004196A">
        <w:t xml:space="preserve">The first tier documents like Master Documents define </w:t>
      </w:r>
      <w:r w:rsidRPr="001E3E39" w:rsidR="005E35C8">
        <w:t xml:space="preserve">Company ABC</w:t>
      </w:r>
      <w:r w:rsidRPr="0004196A">
        <w:t>'s key principles based on the regulatory requirements for quality system. The quality system Owner is responsible for overseeing the content of the Quality Module.</w:t>
      </w:r>
    </w:p>
    <w:p w:rsidRPr="0004196A" w:rsidR="003E09D4" w:rsidP="00153A8B" w:rsidRDefault="003E09D4" w14:paraId="0D1E0D5B" w14:textId="77777777">
      <w:pPr>
        <w:pStyle w:val="BodyText"/>
        <w:spacing w:before="120"/>
      </w:pPr>
      <w:r w:rsidRPr="0004196A">
        <w:t xml:space="preserve">First tier documents are no working documents. Other QMS documentation e.g., Standard Operating Procedures (SOP) describe how principles are applied to operations.</w:t>
      </w:r>
    </w:p>
    <w:p w:rsidRPr="0004196A" w:rsidR="003E09D4" w:rsidP="00153A8B" w:rsidRDefault="003E09D4" w14:paraId="54F30EA2" w14:textId="5267F373">
      <w:pPr>
        <w:pStyle w:val="BodyText"/>
        <w:spacing w:before="120"/>
      </w:pPr>
      <w:r w:rsidRPr="0004196A">
        <w:t xml:space="preserve">The </w:t>
      </w:r>
      <w:r w:rsidRPr="001E3E39" w:rsidR="005E35C8">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r w:rsidRPr="001E3E39" w:rsidR="005E35C8">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lastRenderedPageBreak/>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rsidRPr="0004196A" w:rsidR="003E09D4" w:rsidP="00366645" w:rsidRDefault="003E09D4" w14:paraId="140DEDC1" w14:textId="1C682099">
      <w:pPr>
        <w:pStyle w:val="BodyText"/>
        <w:spacing w:before="120"/>
        <w:rPr>
          <w:sz w:val="19"/>
        </w:rPr>
      </w:pPr>
      <w:r w:rsidRPr="0004196A">
        <w:t xml:space="preserve">The</w:t>
      </w:r>
      <w:r w:rsidRPr="0004196A">
        <w:rPr>
          <w:spacing w:val="-3"/>
        </w:rPr>
        <w:t xml:space="preserve"> </w:t>
      </w:r>
      <w:r w:rsidRPr="001E3E39" w:rsidR="005E35C8">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Pr="001E3E39" w:rsidR="005E35C8">
        <w:t xml:space="preserve">e.g., Quality Management Director</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Pr="001E3E39" w:rsidR="005E35C8">
        <w:t xml:space="preserve">e.g., CEO</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Pr="001E3E39" w:rsidR="005E35C8">
        <w:t xml:space="preserve">Management Review</w:t>
      </w:r>
      <w:r w:rsidRPr="0004196A">
        <w:t xml:space="preserve">. The </w:t>
      </w:r>
      <w:r w:rsidRPr="001E3E39" w:rsidR="005E35C8">
        <w:t xml:space="preserve">Quality Manual</w:t>
      </w:r>
      <w:r w:rsidRPr="0004196A">
        <w:t xml:space="preserve"> is revisited least every three (3) years to ensure alignment with the </w:t>
      </w:r>
      <w:r w:rsidRPr="001E3E39" w:rsidR="005E35C8">
        <w:t xml:space="preserve">Company ABC</w:t>
      </w:r>
      <w:r w:rsidRPr="0004196A">
        <w:t>'s</w:t>
      </w:r>
      <w:r w:rsidRPr="0004196A">
        <w:rPr>
          <w:spacing w:val="-1"/>
        </w:rPr>
        <w:t xml:space="preserve"> </w:t>
      </w:r>
      <w:r w:rsidRPr="0004196A">
        <w:t>strategy.</w:t>
      </w:r>
    </w:p>
    <w:p w:rsidRPr="0004196A" w:rsidR="003E09D4" w:rsidP="00FD7930" w:rsidRDefault="003E09D4" w14:paraId="7566CED7" w14:textId="77777777">
      <w:pPr>
        <w:pStyle w:val="Heading2"/>
      </w:pPr>
      <w:bookmarkStart w:name="_bookmark19" w:id="61"/>
      <w:bookmarkStart w:name="_Toc130297372" w:id="62"/>
      <w:bookmarkEnd w:id="61"/>
      <w:r w:rsidRPr="0004196A">
        <w:t>Tier Two – Policies</w:t>
      </w:r>
      <w:bookmarkEnd w:id="62"/>
    </w:p>
    <w:p w:rsidRPr="0004196A" w:rsidR="003E09D4" w:rsidP="00153A8B" w:rsidRDefault="003E09D4" w14:paraId="751CD008" w14:textId="77777777">
      <w:pPr>
        <w:pStyle w:val="BodyText"/>
        <w:spacing w:before="1"/>
      </w:pPr>
      <w:r w:rsidRPr="0004196A">
        <w:t>Policies are not working documents and describe the general policies which apply within the company.</w:t>
      </w:r>
    </w:p>
    <w:p w:rsidRPr="0004196A" w:rsidR="003E09D4" w:rsidP="00FD7930" w:rsidRDefault="003E09D4" w14:paraId="72B6099B" w14:textId="77777777">
      <w:pPr>
        <w:pStyle w:val="Heading2"/>
      </w:pPr>
      <w:bookmarkStart w:name="_bookmark20" w:id="63"/>
      <w:bookmarkStart w:name="_Toc130297373" w:id="64"/>
      <w:bookmarkEnd w:id="63"/>
      <w:r w:rsidRPr="0004196A">
        <w:t xml:space="preserve">Tier Three – Operating Procedures (SOPs, Working Instructions)</w:t>
      </w:r>
      <w:bookmarkEnd w:id="64"/>
    </w:p>
    <w:p w:rsidRPr="0004196A" w:rsidR="003E09D4" w:rsidP="00153A8B" w:rsidRDefault="003E09D4" w14:paraId="018C37F7" w14:textId="3EBECEC8">
      <w:pPr>
        <w:pStyle w:val="BodyText"/>
        <w:spacing w:before="1"/>
      </w:pPr>
      <w:r w:rsidRPr="0004196A">
        <w:t xml:space="preserve">Standard Operating Procedures (SOP) describe overarching general technical standards or </w:t>
      </w:r>
      <w:r w:rsidRPr="001E3E39" w:rsidR="005E35C8">
        <w:t xml:space="preserve">Company ABC</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Pr="0004196A" w:rsidR="008B2DAF">
        <w:t>I</w:t>
      </w:r>
      <w:r w:rsidRPr="0004196A">
        <w:t>s include templates for forms or other documentation required by legislation, such as protocols, master files or specifications.</w:t>
      </w:r>
    </w:p>
    <w:p w:rsidRPr="0004196A" w:rsidR="003E09D4" w:rsidP="00FD7930" w:rsidRDefault="003E09D4" w14:paraId="22930655" w14:textId="77777777">
      <w:pPr>
        <w:pStyle w:val="Heading2"/>
      </w:pPr>
      <w:bookmarkStart w:name="_bookmark21" w:id="65"/>
      <w:bookmarkStart w:name="_Toc130297374" w:id="66"/>
      <w:bookmarkEnd w:id="65"/>
      <w:r w:rsidRPr="0004196A">
        <w:t>Tier Four – Records, Reports</w:t>
      </w:r>
      <w:bookmarkEnd w:id="66"/>
    </w:p>
    <w:p w:rsidRPr="0004196A" w:rsidR="003E09D4" w:rsidP="00153A8B" w:rsidRDefault="003E09D4" w14:paraId="6981A4EE" w14:textId="77777777">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rsidRPr="0004196A" w:rsidR="003E09D4" w:rsidP="00FD7930" w:rsidRDefault="003E09D4" w14:paraId="19EE7F79" w14:textId="77777777">
      <w:pPr>
        <w:pStyle w:val="Heading2"/>
      </w:pPr>
      <w:bookmarkStart w:name="_bookmark22" w:id="67"/>
      <w:bookmarkStart w:name="_Toc130297375" w:id="68"/>
      <w:bookmarkEnd w:id="67"/>
      <w:r w:rsidRPr="0004196A">
        <w:t xml:space="preserve">Applicability of QMS documentation</w:t>
      </w:r>
      <w:bookmarkEnd w:id="68"/>
    </w:p>
    <w:p w:rsidRPr="0004196A" w:rsidR="003E09D4" w:rsidP="00153A8B" w:rsidRDefault="003E09D4" w14:paraId="3B46BCBC" w14:textId="2C2EF1DE">
      <w:pPr>
        <w:pStyle w:val="BodyText"/>
      </w:pPr>
      <w:r w:rsidRPr="0004196A">
        <w:t xml:space="preserve">The </w:t>
      </w:r>
      <w:r w:rsidRPr="001E3E39" w:rsidR="005E35C8">
        <w:t xml:space="preserve">Company ABC</w:t>
      </w:r>
      <w:r w:rsidRPr="0004196A">
        <w:rPr>
          <w:spacing w:val="-13"/>
        </w:rPr>
        <w:t xml:space="preserve"> </w:t>
      </w:r>
      <w:r w:rsidRPr="0004196A">
        <w:t>Master Documents and Policies applies to all GxP sectors and organizations.</w:t>
      </w:r>
    </w:p>
    <w:p w:rsidRPr="0004196A" w:rsidR="003E09D4" w:rsidP="00153A8B" w:rsidRDefault="003E09D4" w14:paraId="23C35E20" w14:textId="77777777">
      <w:pPr>
        <w:pStyle w:val="BodyText"/>
        <w:spacing w:before="120"/>
      </w:pPr>
      <w:r w:rsidRPr="0004196A">
        <w:t xml:space="preserve">The quality modules, SOPs and WIs apply to all relevant Departments depending on the processes and/or technologies applied in them.</w:t>
      </w:r>
    </w:p>
    <w:p w:rsidRPr="0004196A" w:rsidR="00A63853" w:rsidP="00366645" w:rsidRDefault="005E35C8" w14:paraId="75B536A0" w14:textId="7455E973">
      <w:pPr>
        <w:pStyle w:val="BodyText"/>
        <w:spacing w:before="120"/>
      </w:pPr>
      <w:r w:rsidRPr="001E3E39">
        <w:t xml:space="preserve">Company ABC</w:t>
      </w:r>
      <w:r w:rsidRPr="0004196A" w:rsidR="003E09D4">
        <w:t xml:space="preserve"> operations using specific technologies that require compliance with certain regulatory requirements will apply the </w:t>
      </w:r>
      <w:r w:rsidRPr="001E3E39">
        <w:t xml:space="preserve">Company ABC</w:t>
      </w:r>
      <w:r w:rsidRPr="0004196A" w:rsidR="003E09D4">
        <w:t xml:space="preserve">, Policies,</w:t>
      </w:r>
      <w:r w:rsidRPr="0004196A" w:rsidR="003E09D4">
        <w:rPr>
          <w:spacing w:val="-13"/>
        </w:rPr>
        <w:t xml:space="preserve"> </w:t>
      </w:r>
      <w:r w:rsidRPr="0004196A" w:rsidR="003E09D4">
        <w:t xml:space="preserve">SOPs and WIs on an individual assessment basis. Such specific regulatory requirements will be included in respective documents of </w:t>
      </w:r>
      <w:r w:rsidRPr="001E3E39">
        <w:t xml:space="preserve">Company ABC</w:t>
      </w:r>
      <w:r w:rsidRPr="0004196A" w:rsidR="003E09D4">
        <w:t>.</w:t>
      </w:r>
    </w:p>
    <w:p w:rsidRPr="0004196A" w:rsidR="00335D74" w:rsidP="00483833" w:rsidRDefault="00335D74" w14:paraId="36A1B6F9" w14:textId="77777777">
      <w:pPr>
        <w:pStyle w:val="Heading1"/>
      </w:pPr>
      <w:bookmarkStart w:name="_Toc130297376" w:id="69"/>
      <w:r w:rsidRPr="0004196A">
        <w:t xml:space="preserve">Fundamental Quality Systems and Processes</w:t>
      </w:r>
      <w:bookmarkEnd w:id="69"/>
    </w:p>
    <w:p w:rsidRPr="001E3E39" w:rsidR="00335D74" w:rsidP="00FD7930" w:rsidRDefault="005E35C8" w14:paraId="7FE94887" w14:textId="09CB3894">
      <w:pPr>
        <w:pStyle w:val="Heading2"/>
      </w:pPr>
      <w:bookmarkStart w:name="_bookmark24" w:id="70"/>
      <w:bookmarkStart w:name="_Toc130297377" w:id="71"/>
      <w:bookmarkEnd w:id="70"/>
      <w:r w:rsidRPr="001E3E39">
        <w:t xml:space="preserve">Quality Risk Management</w:t>
      </w:r>
      <w:bookmarkEnd w:id="71"/>
    </w:p>
    <w:p w:rsidRPr="0004196A" w:rsidR="00335D74" w:rsidP="00153A8B" w:rsidRDefault="00335D74" w14:paraId="472AA364" w14:textId="58B440DF">
      <w:pPr>
        <w:pStyle w:val="BodyText"/>
      </w:pPr>
      <w:r w:rsidRPr="0004196A">
        <w:t xml:space="preserve">The quality management and governance system cover the definition of the QMS strategy and its documentation, as well as the quality monitoring and planning processes and </w:t>
      </w:r>
      <w:r w:rsidRPr="001E3E39" w:rsidR="005E35C8">
        <w:t xml:space="preserve">Quality Risk Management</w:t>
      </w:r>
      <w:r w:rsidRPr="0004196A">
        <w:t xml:space="preserve">. The continued suitability, adequacy, and effectiveness of the QMS shall be monitored and evaluated through periodic </w:t>
      </w:r>
      <w:r w:rsidRPr="001E3E39" w:rsidR="005E35C8">
        <w:t xml:space="preserve">Management Review</w:t>
      </w:r>
      <w:r w:rsidRPr="0004196A">
        <w:t>.</w:t>
      </w:r>
    </w:p>
    <w:p w:rsidRPr="0004196A" w:rsidR="00335D74" w:rsidP="00153A8B" w:rsidRDefault="00335D74" w14:paraId="49CB0167" w14:textId="78F360CF">
      <w:pPr>
        <w:pStyle w:val="BodyText"/>
        <w:spacing w:before="120"/>
      </w:pPr>
      <w:r w:rsidRPr="0004196A">
        <w:t xml:space="preserve">A</w:t>
      </w:r>
      <w:r w:rsidRPr="0004196A">
        <w:rPr>
          <w:spacing w:val="-10"/>
        </w:rPr>
        <w:t xml:space="preserve"> </w:t>
      </w:r>
      <w:r w:rsidRPr="001E3E39" w:rsidR="005E35C8">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lastRenderedPageBreak/>
        <w:t xml:space="preserve">quality</w:t>
      </w:r>
      <w:r w:rsidRPr="0004196A">
        <w:rPr>
          <w:spacing w:val="-4"/>
        </w:rPr>
        <w:t xml:space="preserve"> </w:t>
      </w:r>
      <w:r w:rsidRPr="0004196A">
        <w:t xml:space="preserve">risk assessment considers the severity and impact of the event. Results of risk assessments are implemented, as necessary, in </w:t>
      </w:r>
      <w:r w:rsidRPr="001E3E39" w:rsidR="005E35C8">
        <w:t xml:space="preserve">Quality Plan</w:t>
      </w:r>
      <w:r w:rsidRPr="0004196A">
        <w:t xml:space="preserve"> or</w:t>
      </w:r>
      <w:r w:rsidRPr="0004196A">
        <w:rPr>
          <w:spacing w:val="-5"/>
        </w:rPr>
        <w:t xml:space="preserve"> </w:t>
      </w:r>
      <w:r w:rsidRPr="0004196A">
        <w:t>CAPAs.</w:t>
      </w:r>
    </w:p>
    <w:p w:rsidRPr="0004196A" w:rsidR="00335D74" w:rsidP="00FD7930" w:rsidRDefault="00335D74" w14:paraId="37E0B1CD" w14:textId="77777777">
      <w:pPr>
        <w:pStyle w:val="Heading2"/>
      </w:pPr>
      <w:bookmarkStart w:name="_bookmark25" w:id="72"/>
      <w:bookmarkStart w:name="_Toc130297378" w:id="73"/>
      <w:bookmarkEnd w:id="72"/>
      <w:r w:rsidRPr="0004196A">
        <w:t>Data and</w:t>
      </w:r>
      <w:r w:rsidRPr="0004196A">
        <w:rPr>
          <w:spacing w:val="-3"/>
        </w:rPr>
        <w:t xml:space="preserve"> </w:t>
      </w:r>
      <w:r w:rsidRPr="0004196A">
        <w:t xml:space="preserve">Records</w:t>
      </w:r>
      <w:bookmarkEnd w:id="73"/>
    </w:p>
    <w:p w:rsidRPr="0004196A" w:rsidR="00335D74" w:rsidP="00153A8B" w:rsidRDefault="00335D74" w14:paraId="43A246DF" w14:textId="76CAF20B">
      <w:pPr>
        <w:pStyle w:val="BodyText"/>
        <w:spacing w:before="1"/>
      </w:pPr>
      <w:r w:rsidRPr="0004196A">
        <w:t xml:space="preserve">A </w:t>
      </w:r>
      <w:r w:rsidRPr="001E3E39" w:rsidR="005E35C8">
        <w:t xml:space="preserve">Company ABC</w:t>
      </w:r>
      <w:r w:rsidRPr="0004196A">
        <w:rPr>
          <w:spacing w:val="-13"/>
        </w:rPr>
        <w:t xml:space="preserve"> </w:t>
      </w:r>
      <w:r w:rsidRPr="0004196A">
        <w:t>Document Management System has been implemented that defines the creation, control, distribution, periodic review, storage, and destruction of GxP documents and records. This includes documents related to the execution (e.g., SOPs, W</w:t>
      </w:r>
      <w:r w:rsidRPr="0004196A" w:rsidR="008B2DAF">
        <w:t>I</w:t>
      </w:r>
      <w:r w:rsidRPr="0004196A">
        <w:t>s, protocols), recording (e.g.,</w:t>
      </w:r>
      <w:r w:rsidR="001F7901">
        <w:t> </w:t>
      </w:r>
      <w:r w:rsidRPr="0004196A">
        <w:t>forms, worksheets), and evaluation (e.g.,</w:t>
      </w:r>
      <w:r w:rsidR="001F7901">
        <w:t> </w:t>
      </w:r>
      <w:r w:rsidRPr="0004196A">
        <w:t>reports) of quality-related actions and decisions.</w:t>
      </w:r>
    </w:p>
    <w:p w:rsidRPr="0004196A" w:rsidR="00335D74" w:rsidP="00366645" w:rsidRDefault="00335D74" w14:paraId="7AF76931" w14:textId="4FCF670E">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rsidRPr="0004196A" w:rsidR="00335D74" w:rsidP="00FD7930" w:rsidRDefault="00335D74" w14:paraId="008B7A03" w14:textId="77777777">
      <w:pPr>
        <w:pStyle w:val="Heading2"/>
      </w:pPr>
      <w:bookmarkStart w:name="_bookmark26" w:id="74"/>
      <w:bookmarkStart w:name="_Toc130297379" w:id="75"/>
      <w:bookmarkEnd w:id="74"/>
      <w:r w:rsidRPr="0004196A">
        <w:t>Events</w:t>
      </w:r>
      <w:bookmarkEnd w:id="75"/>
    </w:p>
    <w:p w:rsidRPr="0004196A" w:rsidR="00335D74" w:rsidP="00153A8B" w:rsidRDefault="00335D74" w14:paraId="4C64C3E7" w14:textId="392427C8">
      <w:pPr>
        <w:pStyle w:val="BodyText"/>
      </w:pPr>
      <w:r w:rsidRPr="0004196A">
        <w:t xml:space="preserve">A process is in place to ensure that all events (e.g., </w:t>
      </w:r>
      <w:r w:rsidRPr="0004196A" w:rsidR="00212D55">
        <w:t>D</w:t>
      </w:r>
      <w:r w:rsidRPr="0004196A">
        <w:t xml:space="preserve">eviations, </w:t>
      </w:r>
      <w:r w:rsidRPr="0004196A" w:rsidR="00212D55">
        <w:t>C</w:t>
      </w:r>
      <w:r w:rsidRPr="0004196A">
        <w:t xml:space="preserve">omplaints, </w:t>
      </w:r>
      <w:r w:rsidRPr="0004196A" w:rsidR="001F6753">
        <w:t xml:space="preserve">Quality Defects, </w:t>
      </w:r>
      <w:r w:rsidRPr="0004196A" w:rsidR="00536396">
        <w:t xml:space="preserve">OOS, OOT, OOE, </w:t>
      </w:r>
      <w:r w:rsidRPr="0004196A" w:rsidR="00E64A95">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rsidRPr="0004196A" w:rsidR="00335D74" w:rsidP="00153A8B" w:rsidRDefault="00335D74" w14:paraId="50BC61E6" w14:textId="7B24AD06">
      <w:pPr>
        <w:pStyle w:val="BodyText"/>
        <w:spacing w:before="120"/>
      </w:pPr>
      <w:r w:rsidRPr="0004196A">
        <w:t xml:space="preserve">Nonconforming </w:t>
      </w:r>
      <w:r w:rsidRPr="0004196A" w:rsidR="00983B0B">
        <w:t>P</w:t>
      </w:r>
      <w:r w:rsidRPr="0004196A">
        <w:t xml:space="preserve">roducts and materials are closely monitored, tracked, and quarantined as necessary.</w:t>
      </w:r>
    </w:p>
    <w:p w:rsidRPr="001E3E39" w:rsidR="00335D74" w:rsidP="00FD7930" w:rsidRDefault="005E35C8" w14:paraId="586743E5" w14:textId="4D2493F6">
      <w:pPr>
        <w:pStyle w:val="Heading2"/>
      </w:pPr>
      <w:bookmarkStart w:name="_bookmark27" w:id="76"/>
      <w:bookmarkStart w:name="_Toc130297380" w:id="77"/>
      <w:bookmarkEnd w:id="76"/>
      <w:r w:rsidRPr="001E3E39">
        <w:t xml:space="preserve">Change Management</w:t>
      </w:r>
      <w:bookmarkEnd w:id="77"/>
    </w:p>
    <w:p w:rsidRPr="0004196A" w:rsidR="00335D74" w:rsidP="00153A8B" w:rsidRDefault="00335D74" w14:paraId="21A995B7" w14:textId="45883534">
      <w:pPr>
        <w:pStyle w:val="BodyText"/>
      </w:pPr>
      <w:r w:rsidRPr="0004196A">
        <w:t>The</w:t>
      </w:r>
      <w:r w:rsidR="001F7901">
        <w:t xml:space="preserve"> </w:t>
      </w:r>
      <w:r w:rsidRPr="001E3E39" w:rsidR="005E35C8">
        <w:t xml:space="preserve">Change Management</w:t>
      </w:r>
      <w:r w:rsidRPr="0004196A" w:rsidR="0063361D">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rsidRPr="001E3E39" w:rsidR="00335D74" w:rsidP="00FD7930" w:rsidRDefault="005E35C8" w14:paraId="39C505D5" w14:textId="7A429F2A">
      <w:pPr>
        <w:pStyle w:val="Heading2"/>
      </w:pPr>
      <w:bookmarkStart w:name="_bookmark28" w:id="78"/>
      <w:bookmarkStart w:name="_Toc130297381" w:id="79"/>
      <w:bookmarkEnd w:id="78"/>
      <w:r w:rsidRPr="001E3E39">
        <w:t xml:space="preserve">Audits Management</w:t>
      </w:r>
      <w:bookmarkEnd w:id="79"/>
    </w:p>
    <w:p w:rsidRPr="0004196A" w:rsidR="00335D74" w:rsidP="00153A8B" w:rsidRDefault="00335D74" w14:paraId="28D0E3DA" w14:textId="1BACE55C">
      <w:pPr>
        <w:pStyle w:val="BodyText"/>
      </w:pPr>
      <w:r w:rsidRPr="0004196A">
        <w:t xml:space="preserve">A program for </w:t>
      </w:r>
      <w:r w:rsidRPr="0004196A" w:rsidR="00A355ED">
        <w:t xml:space="preserve">internal </w:t>
      </w:r>
      <w:r w:rsidRPr="0004196A">
        <w:t xml:space="preserve">auditing and external service providers/contractors is to be implemented. This ensures ongoing compliance with </w:t>
      </w:r>
      <w:r w:rsidRPr="001E3E39" w:rsidR="005E35C8">
        <w:t xml:space="preserve">Company ABC</w:t>
      </w:r>
      <w:r w:rsidRPr="0004196A">
        <w:t>’s regulatory requirements and standards.</w:t>
      </w:r>
    </w:p>
    <w:p w:rsidRPr="0004196A" w:rsidR="00335D74" w:rsidP="00153A8B" w:rsidRDefault="00335D74" w14:paraId="632F21E4" w14:textId="1E27ED79">
      <w:pPr>
        <w:pStyle w:val="BodyText"/>
        <w:spacing w:before="55"/>
      </w:pPr>
      <w:r w:rsidRPr="0004196A">
        <w:t xml:space="preserve">The </w:t>
      </w:r>
      <w:r w:rsidRPr="0004196A" w:rsidR="00D81A16">
        <w:t>r</w:t>
      </w:r>
      <w:r w:rsidRPr="0004196A">
        <w:t xml:space="preserve">egulatory </w:t>
      </w:r>
      <w:r w:rsidRPr="0004196A" w:rsidR="00D81A16">
        <w:t>i</w:t>
      </w:r>
      <w:r w:rsidRPr="0004196A">
        <w:t xml:space="preserve">nspection </w:t>
      </w:r>
      <w:r w:rsidRPr="0004196A" w:rsidR="00717B1E">
        <w:t>m</w:t>
      </w:r>
      <w:r w:rsidRPr="0004196A">
        <w:t xml:space="preserve">anagement </w:t>
      </w:r>
      <w:r w:rsidRPr="0004196A" w:rsidR="00C7382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rsidRPr="0004196A" w:rsidR="00335D74" w:rsidP="00FD7930" w:rsidRDefault="00335D74" w14:paraId="4494BC3A" w14:textId="77777777">
      <w:pPr>
        <w:pStyle w:val="Heading2"/>
      </w:pPr>
      <w:bookmarkStart w:name="_bookmark29" w:id="80"/>
      <w:bookmarkStart w:name="_Toc130297382" w:id="81"/>
      <w:bookmarkEnd w:id="80"/>
      <w:r w:rsidRPr="0004196A">
        <w:t>Escalation Event Management</w:t>
      </w:r>
      <w:bookmarkEnd w:id="81"/>
    </w:p>
    <w:p w:rsidRPr="0004196A" w:rsidR="00335D74" w:rsidP="00153A8B" w:rsidRDefault="00335D74" w14:paraId="0FFE5B3A" w14:textId="77777777">
      <w:pPr>
        <w:pStyle w:val="BodyText"/>
      </w:pPr>
      <w:r w:rsidRPr="0004196A">
        <w:t>The company has established process for the necessary escalation of product related events and includes:</w:t>
      </w:r>
    </w:p>
    <w:p w:rsidRPr="0004196A" w:rsidR="00335D74" w:rsidP="002351CF" w:rsidRDefault="00335D74" w14:paraId="2BFE699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rsidRPr="0004196A" w:rsidR="00335D74" w:rsidP="006F5F9F" w:rsidRDefault="00335D74" w14:paraId="5A2544BB" w14:textId="52E7BDDB">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Pr="0004196A" w:rsidR="009B285D">
        <w:rPr>
          <w:lang w:val="en-US"/>
        </w:rPr>
        <w:t>, R</w:t>
      </w:r>
      <w:r w:rsidRPr="0004196A">
        <w:rPr>
          <w:lang w:val="en-US"/>
        </w:rPr>
        <w:t>ecalls, product withdrawals), and</w:t>
      </w:r>
    </w:p>
    <w:p w:rsidRPr="0004196A" w:rsidR="00335D74" w:rsidP="006F5F9F" w:rsidRDefault="00335D74" w14:paraId="62CA9E56"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rsidRPr="0004196A" w:rsidR="00335D74" w:rsidP="00153A8B" w:rsidRDefault="00335D74" w14:paraId="1229325F" w14:textId="77777777">
      <w:pPr>
        <w:pStyle w:val="BodyText"/>
        <w:spacing w:before="120"/>
      </w:pPr>
      <w:r w:rsidRPr="0004196A">
        <w:t xml:space="preserve">Reporting to health authorities should be done in a timely manner. The system ensures that all regulatory obligations and corrective and preventive actions (CAPAs) are implemented and adhered to.</w:t>
      </w:r>
    </w:p>
    <w:p w:rsidRPr="001E3E39" w:rsidR="00335D74" w:rsidP="00FD7930" w:rsidRDefault="005E35C8" w14:paraId="6CCEFB0E" w14:textId="4A040324">
      <w:pPr>
        <w:pStyle w:val="Heading2"/>
      </w:pPr>
      <w:bookmarkStart w:name="_bookmark30" w:id="82"/>
      <w:bookmarkStart w:name="_Toc130297383" w:id="83"/>
      <w:bookmarkEnd w:id="82"/>
      <w:r w:rsidRPr="001E3E39">
        <w:t xml:space="preserve">Material Management</w:t>
      </w:r>
      <w:bookmarkEnd w:id="83"/>
    </w:p>
    <w:p w:rsidRPr="0004196A" w:rsidR="00335D74" w:rsidP="00153A8B" w:rsidRDefault="00335D74" w14:paraId="2E53051E" w14:textId="3A9D45D0">
      <w:pPr>
        <w:pStyle w:val="BodyText"/>
        <w:spacing w:before="1"/>
      </w:pPr>
      <w:r w:rsidRPr="0004196A">
        <w:t>Procedures are in place to control the components used in the manufacture or development of products to receive, process, store, control, and release materials throughout the life cycle of a</w:t>
      </w:r>
      <w:r w:rsidR="002351CF">
        <w:t> </w:t>
      </w:r>
      <w:r w:rsidRPr="0004196A">
        <w:t xml:space="preserve">product. These controls ensure that the product is approved and released by the responsible person and documented.</w:t>
      </w:r>
    </w:p>
    <w:p w:rsidRPr="001E3E39" w:rsidR="00335D74" w:rsidP="00FD7930" w:rsidRDefault="005E35C8" w14:paraId="68CAA4CE" w14:textId="78C62E7E">
      <w:pPr>
        <w:pStyle w:val="Heading2"/>
      </w:pPr>
      <w:bookmarkStart w:name="_bookmark31" w:id="84"/>
      <w:bookmarkStart w:name="_Toc130297384" w:id="85"/>
      <w:bookmarkEnd w:id="84"/>
      <w:r w:rsidRPr="001E3E39">
        <w:t xml:space="preserve">Supplier Management</w:t>
      </w:r>
      <w:bookmarkEnd w:id="85"/>
    </w:p>
    <w:p w:rsidRPr="0004196A" w:rsidR="00335D74" w:rsidP="00153A8B" w:rsidRDefault="00335D74" w14:paraId="36D7AB64" w14:textId="275B3C88">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Pr="0004196A" w:rsidR="00B44E41">
        <w:rPr>
          <w:spacing w:val="-7"/>
        </w:rPr>
        <w:t xml:space="preserve">suppliers on materials and services </w:t>
      </w:r>
      <w:r w:rsidRPr="0004196A" w:rsidR="00180A2C">
        <w:rPr>
          <w:spacing w:val="-7"/>
        </w:rPr>
        <w:t>(</w:t>
      </w:r>
      <w:r w:rsidRPr="0004196A">
        <w:t>outsourc</w:t>
      </w:r>
      <w:r w:rsidRPr="0004196A" w:rsidR="00C81C9A">
        <w:t>ed</w:t>
      </w:r>
      <w:r w:rsidRPr="0004196A">
        <w:rPr>
          <w:spacing w:val="-8"/>
        </w:rPr>
        <w:t xml:space="preserve"> </w:t>
      </w:r>
      <w:r w:rsidRPr="0004196A">
        <w:t>activities</w:t>
      </w:r>
      <w:r w:rsidRPr="0004196A" w:rsidR="00180A2C">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r w:rsidRPr="0004196A">
        <w:t>GxP</w:t>
      </w:r>
      <w:r w:rsidRPr="0004196A">
        <w:rPr>
          <w:spacing w:val="-7"/>
        </w:rPr>
        <w:t xml:space="preserve"> </w:t>
      </w:r>
      <w:r w:rsidRPr="0004196A">
        <w:t xml:space="preserve">activities. These processes should include selection, evaluation, monitoring and control of third parties and third-party materials related to GxP processes and</w:t>
      </w:r>
      <w:r w:rsidRPr="0004196A">
        <w:rPr>
          <w:spacing w:val="-10"/>
        </w:rPr>
        <w:t xml:space="preserve"> </w:t>
      </w:r>
      <w:r w:rsidRPr="001E3E39" w:rsidR="005E35C8">
        <w:rPr>
          <w:spacing w:val="-10"/>
        </w:rPr>
        <w:t xml:space="preserve">Quality Risk Management</w:t>
      </w:r>
      <w:r w:rsidRPr="0004196A">
        <w:t xml:space="preserve">.</w:t>
      </w:r>
    </w:p>
    <w:p w:rsidRPr="001E3E39" w:rsidR="00335D74" w:rsidP="00FD7930" w:rsidRDefault="005E35C8" w14:paraId="70328AB3" w14:textId="67A5926A">
      <w:pPr>
        <w:pStyle w:val="Heading2"/>
      </w:pPr>
      <w:bookmarkStart w:name="_bookmark32" w:id="86"/>
      <w:bookmarkStart w:name="_Toc130297385" w:id="87"/>
      <w:bookmarkEnd w:id="86"/>
      <w:r w:rsidRPr="001E3E39">
        <w:t xml:space="preserve">Computerized Systems Management</w:t>
      </w:r>
      <w:bookmarkEnd w:id="87"/>
    </w:p>
    <w:p w:rsidRPr="0004196A" w:rsidR="00335D74" w:rsidP="00153A8B" w:rsidRDefault="00335D74" w14:paraId="3ED19138" w14:textId="77777777">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r w:rsidRPr="0004196A">
        <w:t>GxP</w:t>
      </w:r>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rsidRPr="0004196A" w:rsidR="00335D74" w:rsidP="00153A8B" w:rsidRDefault="00335D74" w14:paraId="08BCE737" w14:textId="47B72DEA">
      <w:pPr>
        <w:pStyle w:val="BodyText"/>
        <w:spacing w:before="120"/>
      </w:pPr>
      <w:r w:rsidRPr="0004196A">
        <w:t xml:space="preserve">Monitoring information at each stage of the lifecycle is used to continuously improve process efficiency, product quality and QMS performance. The results of regular </w:t>
      </w:r>
      <w:r w:rsidRPr="001E3E39" w:rsidR="005E35C8">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rsidRPr="0004196A" w:rsidR="00225827" w:rsidP="00483833" w:rsidRDefault="00225827" w14:paraId="6C34DC35" w14:textId="183C8D67">
      <w:pPr>
        <w:pStyle w:val="Heading1"/>
      </w:pPr>
      <w:bookmarkStart w:name="_Toc130297386" w:id="88"/>
      <w:r w:rsidRPr="0004196A">
        <w:t>Terms and Abbreviations</w:t>
      </w:r>
      <w:r w:rsidRPr="0004196A" w:rsidR="00C3756C">
        <w:t xml:space="preserve"> and Definitions</w:t>
      </w:r>
      <w:bookmarkEnd w:id="88"/>
    </w:p>
    <w:tbl>
      <w:tblPr>
        <w:tblStyle w:val="NormalTable0"/>
        <w:tblW w:w="919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2086"/>
        <w:gridCol w:w="7107"/>
      </w:tblGrid>
      <w:tr w:rsidRPr="0004196A" w:rsidR="00225827" w:rsidTr="00793938" w14:paraId="13A75E3F" w14:textId="77777777">
        <w:trPr>
          <w:trHeight w:val="388"/>
        </w:trPr>
        <w:tc>
          <w:tcPr>
            <w:tcW w:w="2086" w:type="dxa"/>
            <w:shd w:val="clear" w:color="auto" w:fill="B7ADA5"/>
            <w:vAlign w:val="center"/>
          </w:tcPr>
          <w:p w:rsidRPr="0004196A" w:rsidR="00225827" w:rsidP="0009137F" w:rsidRDefault="00225827" w14:paraId="774E9796" w14:textId="77777777">
            <w:pPr>
              <w:pStyle w:val="TableParagraph"/>
              <w:ind w:left="142" w:right="98"/>
              <w:jc w:val="center"/>
              <w:rPr>
                <w:b/>
              </w:rPr>
            </w:pPr>
            <w:r w:rsidRPr="0004196A">
              <w:rPr>
                <w:b/>
              </w:rPr>
              <w:t>Term/abbreviation</w:t>
            </w:r>
          </w:p>
        </w:tc>
        <w:tc>
          <w:tcPr>
            <w:tcW w:w="7107" w:type="dxa"/>
            <w:shd w:val="clear" w:color="auto" w:fill="B7ADA5"/>
            <w:vAlign w:val="center"/>
          </w:tcPr>
          <w:p w:rsidRPr="0004196A" w:rsidR="00225827" w:rsidP="00F60D3A" w:rsidRDefault="00225827" w14:paraId="1D1A43CA" w14:textId="12BAB37A">
            <w:pPr>
              <w:pStyle w:val="TableParagraph"/>
              <w:ind w:left="185" w:right="260"/>
              <w:jc w:val="center"/>
              <w:rPr>
                <w:b/>
              </w:rPr>
            </w:pPr>
            <w:r w:rsidRPr="0004196A">
              <w:rPr>
                <w:b/>
              </w:rPr>
              <w:t>Definition</w:t>
            </w:r>
          </w:p>
        </w:tc>
      </w:tr>
      <w:tr w:rsidRPr="00E8048F" w:rsidR="00225827" w:rsidTr="00793938" w14:paraId="0A65D1D5" w14:textId="77777777">
        <w:trPr>
          <w:trHeight w:val="657"/>
        </w:trPr>
        <w:tc>
          <w:tcPr>
            <w:tcW w:w="2086" w:type="dxa"/>
          </w:tcPr>
          <w:p w:rsidRPr="0004196A" w:rsidR="00225827" w:rsidP="0009137F" w:rsidRDefault="00F75E7C" w14:paraId="16D763C4" w14:textId="552DE68E">
            <w:pPr>
              <w:pStyle w:val="TableParagraph"/>
              <w:ind w:left="142" w:right="98"/>
            </w:pPr>
            <w:r w:rsidRPr="0004196A">
              <w:t>ALCOA</w:t>
            </w:r>
          </w:p>
        </w:tc>
        <w:tc>
          <w:tcPr>
            <w:tcW w:w="7107" w:type="dxa"/>
          </w:tcPr>
          <w:p w:rsidRPr="0004196A" w:rsidR="00505C0B" w:rsidP="00F60D3A" w:rsidRDefault="00263662" w14:paraId="601B179D" w14:textId="72988A1C">
            <w:pPr>
              <w:pStyle w:val="TableParagraph"/>
              <w:ind w:left="185" w:right="260"/>
              <w:jc w:val="both"/>
            </w:pPr>
            <w:r w:rsidRPr="0004196A">
              <w:t>A</w:t>
            </w:r>
            <w:r w:rsidRPr="0004196A" w:rsidR="00346087">
              <w:t>cronym which stands for Attributable, Legible, Contemporaneous, Original, Accurate principles of data integrity</w:t>
            </w:r>
            <w:r w:rsidRPr="0004196A">
              <w:t>.</w:t>
            </w:r>
          </w:p>
        </w:tc>
      </w:tr>
      <w:tr w:rsidRPr="0004196A" w:rsidR="00225827" w:rsidTr="00793938" w14:paraId="24E8B28A" w14:textId="77777777">
        <w:trPr>
          <w:trHeight w:val="388"/>
        </w:trPr>
        <w:tc>
          <w:tcPr>
            <w:tcW w:w="2086" w:type="dxa"/>
          </w:tcPr>
          <w:p w:rsidRPr="0004196A" w:rsidR="00225827" w:rsidP="0009137F" w:rsidRDefault="00225827" w14:paraId="7F2F8C27" w14:textId="77777777">
            <w:pPr>
              <w:pStyle w:val="TableParagraph"/>
              <w:ind w:left="142" w:right="98"/>
            </w:pPr>
            <w:r w:rsidRPr="0004196A">
              <w:t>CAPA</w:t>
            </w:r>
          </w:p>
        </w:tc>
        <w:tc>
          <w:tcPr>
            <w:tcW w:w="7107" w:type="dxa"/>
          </w:tcPr>
          <w:p w:rsidRPr="0004196A" w:rsidR="00225827" w:rsidP="00F60D3A" w:rsidRDefault="00225827" w14:paraId="5E20A1B6" w14:textId="44DE10BC">
            <w:pPr>
              <w:pStyle w:val="TableParagraph"/>
              <w:ind w:left="185" w:right="260"/>
              <w:jc w:val="both"/>
            </w:pPr>
            <w:r w:rsidRPr="0004196A">
              <w:t>Corrective and Preventive Action</w:t>
            </w:r>
            <w:r w:rsidRPr="0004196A" w:rsidR="00263662">
              <w:t>.</w:t>
            </w:r>
          </w:p>
        </w:tc>
      </w:tr>
      <w:tr w:rsidRPr="00E8048F" w:rsidR="00ED2FF2" w:rsidTr="00793938" w14:paraId="50A58078" w14:textId="77777777">
        <w:trPr>
          <w:trHeight w:val="388"/>
        </w:trPr>
        <w:tc>
          <w:tcPr>
            <w:tcW w:w="2086" w:type="dxa"/>
          </w:tcPr>
          <w:p w:rsidRPr="0004196A" w:rsidR="00ED2FF2" w:rsidP="0009137F" w:rsidRDefault="00ED2FF2" w14:paraId="405066F6" w14:textId="4D133637">
            <w:pPr>
              <w:pStyle w:val="TableParagraph"/>
              <w:ind w:left="142" w:right="98"/>
            </w:pPr>
            <w:r w:rsidRPr="0004196A">
              <w:t>Complaint</w:t>
            </w:r>
          </w:p>
        </w:tc>
        <w:tc>
          <w:tcPr>
            <w:tcW w:w="7107" w:type="dxa"/>
          </w:tcPr>
          <w:p w:rsidRPr="0004196A" w:rsidR="00ED2FF2" w:rsidP="00F60D3A" w:rsidRDefault="00922DFB" w14:paraId="678ABDF0" w14:textId="1BB1FF27">
            <w:pPr>
              <w:pStyle w:val="TableParagraph"/>
              <w:ind w:left="185" w:right="260"/>
              <w:jc w:val="both"/>
            </w:pPr>
            <w:r w:rsidRPr="0004196A">
              <w:t>Expression of dissatisfaction with a product or service, which is filed by a</w:t>
            </w:r>
            <w:r w:rsidR="00F60D3A">
              <w:t> </w:t>
            </w:r>
            <w:r w:rsidRPr="0004196A" w:rsidR="004F30A1">
              <w:t>c</w:t>
            </w:r>
            <w:r w:rsidRPr="0004196A">
              <w:t>onsumer</w:t>
            </w:r>
            <w:r w:rsidRPr="0004196A" w:rsidR="00DA3F3F">
              <w:t>,</w:t>
            </w:r>
            <w:r w:rsidRPr="0004196A" w:rsidR="004F30A1">
              <w:t xml:space="preserve"> c</w:t>
            </w:r>
            <w:r w:rsidRPr="0004196A">
              <w:t>ustomer</w:t>
            </w:r>
            <w:r w:rsidRPr="0004196A" w:rsidR="00DA3F3F">
              <w:t>, clien</w:t>
            </w:r>
            <w:r w:rsidRPr="0004196A" w:rsidR="000A5CFF">
              <w:t>t</w:t>
            </w:r>
            <w:r w:rsidRPr="0004196A">
              <w:t>.</w:t>
            </w:r>
          </w:p>
        </w:tc>
      </w:tr>
      <w:tr w:rsidRPr="00E8048F" w:rsidR="00C3059B" w:rsidTr="00793938" w14:paraId="6A1F352B" w14:textId="77777777">
        <w:trPr>
          <w:trHeight w:val="388"/>
        </w:trPr>
        <w:tc>
          <w:tcPr>
            <w:tcW w:w="2086" w:type="dxa"/>
          </w:tcPr>
          <w:p w:rsidRPr="0004196A" w:rsidR="00C3059B" w:rsidP="0009137F" w:rsidRDefault="00C3059B" w14:paraId="7A61FD96" w14:textId="77A7ADFC">
            <w:pPr>
              <w:pStyle w:val="TableParagraph"/>
              <w:ind w:left="142" w:right="98"/>
            </w:pPr>
            <w:r w:rsidRPr="0004196A">
              <w:t>Correction</w:t>
            </w:r>
          </w:p>
        </w:tc>
        <w:tc>
          <w:tcPr>
            <w:tcW w:w="7107" w:type="dxa"/>
          </w:tcPr>
          <w:p w:rsidRPr="0004196A" w:rsidR="00C3059B" w:rsidP="00F60D3A" w:rsidRDefault="00610570" w14:paraId="1C4A5157" w14:textId="3EA75AA9">
            <w:pPr>
              <w:pStyle w:val="TableParagraph"/>
              <w:ind w:left="185" w:right="260"/>
              <w:jc w:val="both"/>
            </w:pPr>
            <w:r w:rsidRPr="0004196A">
              <w:t xml:space="preserve">Any actions immediately taken to minimize product, process and/or patient impact upon </w:t>
            </w:r>
            <w:r w:rsidRPr="0004196A" w:rsidR="006C02CC">
              <w:t xml:space="preserve">nonconformity </w:t>
            </w:r>
            <w:r w:rsidRPr="0004196A">
              <w:t>discovery</w:t>
            </w:r>
            <w:r w:rsidRPr="0004196A" w:rsidR="006C02CC">
              <w:t xml:space="preserve"> or other undesirable situation</w:t>
            </w:r>
            <w:r w:rsidRPr="0004196A">
              <w:t>.</w:t>
            </w:r>
            <w:r w:rsidRPr="0004196A" w:rsidR="00B746A1">
              <w:t xml:space="preserve"> </w:t>
            </w:r>
            <w:r w:rsidRPr="0004196A" w:rsidR="00C3059B">
              <w:t>Correction relates to containment whereas Corrective Action relates to the Root</w:t>
            </w:r>
            <w:r w:rsidRPr="0004196A" w:rsidR="00C3059B">
              <w:rPr>
                <w:spacing w:val="-1"/>
              </w:rPr>
              <w:t xml:space="preserve"> </w:t>
            </w:r>
            <w:r w:rsidRPr="0004196A" w:rsidR="00C3059B">
              <w:t>Cause.</w:t>
            </w:r>
          </w:p>
        </w:tc>
      </w:tr>
      <w:tr w:rsidRPr="00E8048F" w:rsidR="000B60F3" w:rsidTr="00793938" w14:paraId="4138F11A" w14:textId="77777777">
        <w:trPr>
          <w:trHeight w:val="388"/>
        </w:trPr>
        <w:tc>
          <w:tcPr>
            <w:tcW w:w="2086" w:type="dxa"/>
          </w:tcPr>
          <w:p w:rsidRPr="0004196A" w:rsidR="000B60F3" w:rsidP="0009137F" w:rsidRDefault="000B60F3" w14:paraId="14917D1B" w14:textId="4991A76F">
            <w:pPr>
              <w:pStyle w:val="TableParagraph"/>
              <w:ind w:left="142" w:right="98"/>
            </w:pPr>
            <w:r w:rsidRPr="0004196A">
              <w:lastRenderedPageBreak/>
              <w:t>Corrective Action</w:t>
            </w:r>
          </w:p>
        </w:tc>
        <w:tc>
          <w:tcPr>
            <w:tcW w:w="7107" w:type="dxa"/>
          </w:tcPr>
          <w:p w:rsidRPr="0004196A" w:rsidR="00287A28" w:rsidP="00F60D3A" w:rsidRDefault="00287A28" w14:paraId="1C8E8A75" w14:textId="06CA9146">
            <w:pPr>
              <w:pStyle w:val="TableParagraph"/>
              <w:ind w:left="185" w:right="260"/>
              <w:jc w:val="both"/>
            </w:pPr>
            <w:r w:rsidRPr="0004196A">
              <w:t>Action to eliminate the cause of a detected nonconformity or other undesirable situation</w:t>
            </w:r>
            <w:r w:rsidRPr="0004196A" w:rsidR="00EC1CD2">
              <w:t xml:space="preserve"> (</w:t>
            </w:r>
            <w:r w:rsidRPr="0004196A" w:rsidR="000A6A89">
              <w:t>complaints, product rejections,</w:t>
            </w:r>
            <w:r w:rsidRPr="0004196A" w:rsidR="009B7D05">
              <w:t xml:space="preserve"> quality defects</w:t>
            </w:r>
            <w:r w:rsidRPr="0004196A" w:rsidR="000A6A89">
              <w:t>, recalls, deviations, audits</w:t>
            </w:r>
            <w:r w:rsidRPr="0004196A" w:rsidR="00E543BA">
              <w:t xml:space="preserve"> and</w:t>
            </w:r>
            <w:r w:rsidRPr="0004196A" w:rsidR="000A6A89">
              <w:t xml:space="preserve"> regulatory inspection</w:t>
            </w:r>
            <w:r w:rsidRPr="0004196A" w:rsidR="00E543BA">
              <w:t>s</w:t>
            </w:r>
            <w:r w:rsidRPr="0004196A" w:rsidR="000A6A89">
              <w:t xml:space="preserve"> findings, trends from process performance and product quality monitoring</w:t>
            </w:r>
            <w:r w:rsidRPr="0004196A" w:rsidR="00EC1CD2">
              <w:t>)</w:t>
            </w:r>
            <w:r w:rsidRPr="0004196A">
              <w:t>.</w:t>
            </w:r>
          </w:p>
          <w:p w:rsidRPr="0004196A" w:rsidR="000B60F3" w:rsidP="00F60D3A" w:rsidRDefault="00C479D8" w14:paraId="2C7936D2" w14:textId="5F7B5237">
            <w:pPr>
              <w:pStyle w:val="TableParagraph"/>
              <w:ind w:left="185" w:right="260"/>
              <w:jc w:val="both"/>
            </w:pPr>
            <w:r w:rsidRPr="0004196A">
              <w:t>Corrective Action is taken to prevent recurrence</w:t>
            </w:r>
            <w:r w:rsidRPr="0004196A" w:rsidR="00C3059B">
              <w:t>.</w:t>
            </w:r>
          </w:p>
        </w:tc>
      </w:tr>
      <w:tr w:rsidRPr="00E8048F" w:rsidR="00794CEB" w:rsidTr="00793938" w14:paraId="660439C2" w14:textId="77777777">
        <w:trPr>
          <w:trHeight w:val="388"/>
        </w:trPr>
        <w:tc>
          <w:tcPr>
            <w:tcW w:w="2086" w:type="dxa"/>
          </w:tcPr>
          <w:p w:rsidRPr="0004196A" w:rsidR="00794CEB" w:rsidP="0009137F" w:rsidRDefault="00794CEB" w14:paraId="27BFFEE3" w14:textId="18F5F0D4">
            <w:pPr>
              <w:pStyle w:val="TableParagraph"/>
              <w:ind w:left="142" w:right="98"/>
            </w:pPr>
            <w:r w:rsidRPr="0004196A">
              <w:t>Customer</w:t>
            </w:r>
          </w:p>
        </w:tc>
        <w:tc>
          <w:tcPr>
            <w:tcW w:w="7107" w:type="dxa"/>
          </w:tcPr>
          <w:p w:rsidRPr="0004196A" w:rsidR="000C220F" w:rsidP="00F60D3A" w:rsidRDefault="00F25DB5" w14:paraId="527C4554" w14:textId="77777777">
            <w:pPr>
              <w:pStyle w:val="TableParagraph"/>
              <w:ind w:left="185" w:right="260"/>
            </w:pPr>
            <w:r w:rsidRPr="0004196A">
              <w:t>P</w:t>
            </w:r>
            <w:r w:rsidRPr="0004196A" w:rsidR="00794CEB">
              <w:t>erson or organization that could or does receive a product or a service that is</w:t>
            </w:r>
            <w:r w:rsidRPr="0004196A">
              <w:t xml:space="preserve"> </w:t>
            </w:r>
            <w:r w:rsidRPr="0004196A" w:rsidR="00794CEB">
              <w:t>intended for or required by this person or organization</w:t>
            </w:r>
            <w:r w:rsidRPr="0004196A" w:rsidR="000C220F">
              <w:t>.</w:t>
            </w:r>
          </w:p>
          <w:p w:rsidRPr="0004196A" w:rsidR="0012718A" w:rsidP="00F60D3A" w:rsidRDefault="0012718A" w14:paraId="0BA22222" w14:textId="5E4371CB">
            <w:pPr>
              <w:pStyle w:val="TableParagraph"/>
              <w:ind w:left="185" w:right="260"/>
              <w:jc w:val="both"/>
            </w:pPr>
            <w:r w:rsidRPr="0004196A">
              <w:t>EXAMPLE Consumer, client, end-user, retailer, receiver of product or service from an internal process</w:t>
            </w:r>
            <w:r w:rsidRPr="0004196A" w:rsidR="00D84CB6">
              <w:t>,</w:t>
            </w:r>
            <w:r w:rsidRPr="0004196A">
              <w:t xml:space="preserve"> beneficiary</w:t>
            </w:r>
            <w:r w:rsidR="00097A9E">
              <w:t>,</w:t>
            </w:r>
            <w:r w:rsidRPr="0004196A">
              <w:t xml:space="preserve"> and purchaser.</w:t>
            </w:r>
          </w:p>
        </w:tc>
      </w:tr>
      <w:tr w:rsidRPr="00E8048F" w:rsidR="00041369" w:rsidTr="00793938" w14:paraId="421FF879" w14:textId="77777777">
        <w:trPr>
          <w:trHeight w:val="388"/>
        </w:trPr>
        <w:tc>
          <w:tcPr>
            <w:tcW w:w="2086" w:type="dxa"/>
          </w:tcPr>
          <w:p w:rsidRPr="0004196A" w:rsidR="00041369" w:rsidP="0009137F" w:rsidRDefault="007014D6" w14:paraId="3F440071" w14:textId="41F18D44">
            <w:pPr>
              <w:pStyle w:val="TableParagraph"/>
              <w:ind w:left="142" w:right="98"/>
            </w:pPr>
            <w:r w:rsidRPr="0004196A">
              <w:t>CoA</w:t>
            </w:r>
          </w:p>
        </w:tc>
        <w:tc>
          <w:tcPr>
            <w:tcW w:w="7107" w:type="dxa"/>
          </w:tcPr>
          <w:p w:rsidRPr="0004196A" w:rsidR="00041369" w:rsidP="00F60D3A" w:rsidRDefault="007014D6" w14:paraId="2ED1CFDC" w14:textId="08FA957F">
            <w:pPr>
              <w:pStyle w:val="TableParagraph"/>
              <w:ind w:left="185" w:right="260"/>
              <w:jc w:val="both"/>
            </w:pPr>
            <w:r w:rsidRPr="0004196A">
              <w:t>Certificate of Analysis; Indicate all parameters, associated Specifications, and methods used to test for Product release.</w:t>
            </w:r>
          </w:p>
        </w:tc>
      </w:tr>
      <w:tr w:rsidRPr="00E8048F" w:rsidR="006A4E79" w:rsidTr="00793938" w14:paraId="6CA80455" w14:textId="77777777">
        <w:trPr>
          <w:trHeight w:val="388"/>
        </w:trPr>
        <w:tc>
          <w:tcPr>
            <w:tcW w:w="2086" w:type="dxa"/>
          </w:tcPr>
          <w:p w:rsidRPr="0004196A" w:rsidR="006A4E79" w:rsidP="0009137F" w:rsidRDefault="006A4E79" w14:paraId="362CD387" w14:textId="2A955CEF">
            <w:pPr>
              <w:pStyle w:val="TableParagraph"/>
              <w:ind w:left="142" w:right="98"/>
            </w:pPr>
            <w:r w:rsidRPr="0004196A">
              <w:t>Deviation</w:t>
            </w:r>
          </w:p>
        </w:tc>
        <w:tc>
          <w:tcPr>
            <w:tcW w:w="7107" w:type="dxa"/>
          </w:tcPr>
          <w:p w:rsidRPr="0004196A" w:rsidR="006A4E79" w:rsidP="00F60D3A" w:rsidRDefault="00A602CB" w14:paraId="2BD82265" w14:textId="4419481B">
            <w:pPr>
              <w:pStyle w:val="TableParagraph"/>
              <w:ind w:left="185" w:right="260"/>
              <w:jc w:val="both"/>
            </w:pPr>
            <w:r w:rsidRPr="0004196A">
              <w:t xml:space="preserve">Non-fulfilment </w:t>
            </w:r>
            <w:r w:rsidRPr="0004196A" w:rsidR="006A4E79">
              <w:t>approved instruction</w:t>
            </w:r>
            <w:r w:rsidRPr="0004196A" w:rsidR="00012DB4">
              <w:t>, procedure</w:t>
            </w:r>
            <w:r w:rsidRPr="0004196A" w:rsidR="00F01BC7">
              <w:t xml:space="preserve"> or</w:t>
            </w:r>
            <w:r w:rsidRPr="0004196A" w:rsidR="006A4E79">
              <w:t xml:space="preserve"> established standard. Any unexpected event or occurrence where an established process was not followed.</w:t>
            </w:r>
          </w:p>
          <w:p w:rsidRPr="0004196A" w:rsidR="001E1ED3" w:rsidP="00F60D3A" w:rsidRDefault="00220729" w14:paraId="70BBB8A8" w14:textId="3076D8BF">
            <w:pPr>
              <w:pStyle w:val="TableParagraph"/>
              <w:ind w:left="185" w:right="260"/>
              <w:jc w:val="both"/>
            </w:pPr>
            <w:r w:rsidRPr="0004196A">
              <w:t xml:space="preserve">Deviation can result in </w:t>
            </w:r>
            <w:r w:rsidR="008C57F3">
              <w:t>Nonconformitie</w:t>
            </w:r>
            <w:r w:rsidRPr="0004196A" w:rsidR="00EE5ABE">
              <w:t>s</w:t>
            </w:r>
            <w:r w:rsidRPr="0004196A" w:rsidR="004621AF">
              <w:t xml:space="preserve"> (</w:t>
            </w:r>
            <w:r w:rsidRPr="0004196A">
              <w:t xml:space="preserve">Nonconforming Material, Nonconforming Product, Nonconforming </w:t>
            </w:r>
            <w:r w:rsidRPr="0004196A" w:rsidR="004621AF">
              <w:t>S</w:t>
            </w:r>
            <w:r w:rsidRPr="0004196A">
              <w:t>ervice</w:t>
            </w:r>
            <w:r w:rsidRPr="0004196A" w:rsidR="004621AF">
              <w:t>)</w:t>
            </w:r>
            <w:r w:rsidRPr="0004196A">
              <w:t>.</w:t>
            </w:r>
          </w:p>
        </w:tc>
      </w:tr>
      <w:tr w:rsidRPr="00E8048F" w:rsidR="004F57F9" w:rsidTr="00793938" w14:paraId="389D60E5" w14:textId="77777777">
        <w:trPr>
          <w:trHeight w:val="388"/>
        </w:trPr>
        <w:tc>
          <w:tcPr>
            <w:tcW w:w="2086" w:type="dxa"/>
          </w:tcPr>
          <w:p w:rsidRPr="0004196A" w:rsidR="004F57F9" w:rsidP="0009137F" w:rsidRDefault="007E0A84" w14:paraId="0AB785BE" w14:textId="21E904AB">
            <w:pPr>
              <w:pStyle w:val="TableParagraph"/>
              <w:ind w:left="142" w:right="98"/>
            </w:pPr>
            <w:r w:rsidRPr="0004196A">
              <w:t>Event</w:t>
            </w:r>
          </w:p>
        </w:tc>
        <w:tc>
          <w:tcPr>
            <w:tcW w:w="7107" w:type="dxa"/>
          </w:tcPr>
          <w:p w:rsidRPr="0004196A" w:rsidR="004F57F9" w:rsidP="00F60D3A" w:rsidRDefault="007F3437" w14:paraId="3D92824C" w14:textId="14AA66D2">
            <w:pPr>
              <w:pStyle w:val="TableParagraph"/>
              <w:ind w:left="185" w:right="260"/>
              <w:jc w:val="both"/>
            </w:pPr>
            <w:r w:rsidRPr="0004196A">
              <w:t xml:space="preserve">Deviations, OOS, </w:t>
            </w:r>
            <w:r w:rsidRPr="0004196A" w:rsidR="007E0A84">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Pr="00E8048F" w:rsidR="000058E8" w:rsidTr="00793938" w14:paraId="11190631" w14:textId="77777777">
        <w:trPr>
          <w:trHeight w:val="388"/>
        </w:trPr>
        <w:tc>
          <w:tcPr>
            <w:tcW w:w="2086" w:type="dxa"/>
          </w:tcPr>
          <w:p w:rsidRPr="0004196A" w:rsidR="000058E8" w:rsidP="0009137F" w:rsidRDefault="000058E8" w14:paraId="3927D7E0" w14:textId="31203D9C">
            <w:pPr>
              <w:pStyle w:val="TableParagraph"/>
              <w:ind w:left="142" w:right="98"/>
            </w:pPr>
            <w:r w:rsidRPr="0004196A">
              <w:t>GMP</w:t>
            </w:r>
          </w:p>
        </w:tc>
        <w:tc>
          <w:tcPr>
            <w:tcW w:w="7107" w:type="dxa"/>
          </w:tcPr>
          <w:p w:rsidRPr="0004196A" w:rsidR="000058E8" w:rsidP="00F60D3A" w:rsidRDefault="000058E8" w14:paraId="48918145" w14:textId="0C18DD8F">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Pr="0004196A" w:rsidR="00263662">
              <w:t>.</w:t>
            </w:r>
          </w:p>
        </w:tc>
      </w:tr>
      <w:tr w:rsidRPr="00E8048F" w:rsidR="000058E8" w:rsidTr="00793938" w14:paraId="5920EEC8" w14:textId="77777777">
        <w:trPr>
          <w:trHeight w:val="925"/>
        </w:trPr>
        <w:tc>
          <w:tcPr>
            <w:tcW w:w="2086" w:type="dxa"/>
          </w:tcPr>
          <w:p w:rsidRPr="0004196A" w:rsidR="000058E8" w:rsidP="0009137F" w:rsidRDefault="000058E8" w14:paraId="0E160F6F" w14:textId="77777777">
            <w:pPr>
              <w:pStyle w:val="TableParagraph"/>
              <w:ind w:left="142" w:right="98"/>
            </w:pPr>
            <w:r w:rsidRPr="0004196A">
              <w:t>GxP</w:t>
            </w:r>
          </w:p>
        </w:tc>
        <w:tc>
          <w:tcPr>
            <w:tcW w:w="7107" w:type="dxa"/>
          </w:tcPr>
          <w:p w:rsidRPr="0004196A" w:rsidR="000058E8" w:rsidP="00F60D3A" w:rsidRDefault="000058E8" w14:paraId="7F5ACABF" w14:textId="490B4BAA">
            <w:pPr>
              <w:pStyle w:val="TableParagraph"/>
              <w:ind w:left="185" w:right="260"/>
              <w:jc w:val="both"/>
            </w:pPr>
            <w:r w:rsidRPr="0004196A">
              <w:t>Good x Practices (whereas x is a placeholder including, manufacturing, distribution, clinical, laboratory, or any other regulated environment applicable)</w:t>
            </w:r>
            <w:r w:rsidRPr="0004196A" w:rsidR="00263662">
              <w:t>.</w:t>
            </w:r>
          </w:p>
        </w:tc>
      </w:tr>
      <w:tr w:rsidRPr="00E8048F" w:rsidR="0079236F" w:rsidTr="00793938" w14:paraId="0B4B1367" w14:textId="77777777">
        <w:trPr>
          <w:trHeight w:val="925"/>
        </w:trPr>
        <w:tc>
          <w:tcPr>
            <w:tcW w:w="2086" w:type="dxa"/>
          </w:tcPr>
          <w:p w:rsidRPr="0004196A" w:rsidR="0079236F" w:rsidP="0009137F" w:rsidRDefault="0079236F" w14:paraId="34C084FD" w14:textId="27B6EBD1">
            <w:pPr>
              <w:pStyle w:val="TableParagraph"/>
              <w:ind w:left="142" w:right="98"/>
            </w:pPr>
            <w:r w:rsidRPr="0004196A">
              <w:t>Leadership</w:t>
            </w:r>
            <w:r w:rsidRPr="0004196A">
              <w:rPr>
                <w:spacing w:val="-6"/>
              </w:rPr>
              <w:t xml:space="preserve"> </w:t>
            </w:r>
            <w:r w:rsidRPr="0004196A">
              <w:t xml:space="preserve">Team</w:t>
            </w:r>
          </w:p>
        </w:tc>
        <w:tc>
          <w:tcPr>
            <w:tcW w:w="7107" w:type="dxa"/>
          </w:tcPr>
          <w:p w:rsidRPr="0004196A" w:rsidR="0079236F" w:rsidP="00F60D3A" w:rsidRDefault="0079236F" w14:paraId="58BAA4A4" w14:textId="2CFFDFBA">
            <w:pPr>
              <w:pStyle w:val="TableParagraph"/>
              <w:ind w:left="185" w:right="260"/>
              <w:jc w:val="both"/>
            </w:pPr>
            <w:r w:rsidRPr="0004196A">
              <w:t xml:space="preserve">The Leadership Team refers to the top management at </w:t>
            </w:r>
            <w:r w:rsidR="005E35C8">
              <w:t xml:space="preserve">Company ABC</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Pr="00E8048F" w:rsidR="007F3738" w:rsidTr="00020903" w14:paraId="04B298A9" w14:textId="77777777">
        <w:trPr>
          <w:trHeight w:val="779"/>
        </w:trPr>
        <w:tc>
          <w:tcPr>
            <w:tcW w:w="2086" w:type="dxa"/>
          </w:tcPr>
          <w:p w:rsidRPr="0004196A" w:rsidR="007F3738" w:rsidP="0009137F" w:rsidRDefault="005E35C8" w14:paraId="5F754FFD" w14:textId="1DDEE83F">
            <w:pPr>
              <w:pStyle w:val="TableParagraph"/>
              <w:ind w:left="142" w:right="98"/>
            </w:pPr>
            <w:r w:rsidRPr="001E3E39">
              <w:t xml:space="preserve">e.g., Manufacturing Head</w:t>
            </w:r>
          </w:p>
        </w:tc>
        <w:tc>
          <w:tcPr>
            <w:tcW w:w="7107" w:type="dxa"/>
          </w:tcPr>
          <w:p w:rsidRPr="0004196A" w:rsidR="007F3738" w:rsidP="00F60D3A" w:rsidRDefault="007F3738" w14:paraId="328A74E1" w14:textId="0B8081A5">
            <w:pPr>
              <w:pStyle w:val="TableParagraph"/>
              <w:ind w:left="185" w:right="260"/>
              <w:jc w:val="both"/>
            </w:pPr>
            <w:r w:rsidRPr="0004196A">
              <w:t>Head of Manufacturing/</w:t>
            </w:r>
            <w:r w:rsidRPr="0004196A" w:rsidR="008C57F3">
              <w:t>Production</w:t>
            </w:r>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Pr="0004196A" w:rsidR="00D72F87" w:rsidTr="00020903" w14:paraId="6A88E642" w14:textId="77777777">
        <w:trPr>
          <w:trHeight w:val="70"/>
        </w:trPr>
        <w:tc>
          <w:tcPr>
            <w:tcW w:w="2086" w:type="dxa"/>
          </w:tcPr>
          <w:p w:rsidRPr="001E3E39" w:rsidR="00D72F87" w:rsidP="0009137F" w:rsidRDefault="00D72F87" w14:paraId="5C09867D" w14:textId="5B1D1F9B">
            <w:pPr>
              <w:pStyle w:val="TableParagraph"/>
              <w:ind w:left="142" w:right="98"/>
            </w:pPr>
            <w:r w:rsidRPr="0004196A">
              <w:t>MAH</w:t>
            </w:r>
          </w:p>
        </w:tc>
        <w:tc>
          <w:tcPr>
            <w:tcW w:w="7107" w:type="dxa"/>
          </w:tcPr>
          <w:p w:rsidRPr="0004196A" w:rsidR="00D72F87" w:rsidP="00F60D3A" w:rsidRDefault="00D72F87" w14:paraId="74793F93" w14:textId="0752665D">
            <w:pPr>
              <w:pStyle w:val="TableParagraph"/>
              <w:ind w:left="185" w:right="260"/>
              <w:jc w:val="both"/>
            </w:pPr>
            <w:r w:rsidRPr="0004196A">
              <w:t>Marketing Authorization Holder</w:t>
            </w:r>
          </w:p>
        </w:tc>
      </w:tr>
      <w:tr w:rsidRPr="00E8048F" w:rsidR="00BF7D41" w:rsidTr="00BD5BA1" w14:paraId="14B6CC54" w14:textId="77777777">
        <w:trPr>
          <w:trHeight w:val="70"/>
        </w:trPr>
        <w:tc>
          <w:tcPr>
            <w:tcW w:w="2086" w:type="dxa"/>
          </w:tcPr>
          <w:p w:rsidRPr="0004196A" w:rsidR="00BF7D41" w:rsidP="0009137F" w:rsidRDefault="008C57F3" w14:paraId="6D9C5FD8" w14:textId="5BFA58BA">
            <w:pPr>
              <w:pStyle w:val="TableParagraph"/>
              <w:ind w:left="142" w:right="98"/>
            </w:pPr>
            <w:r>
              <w:t>Nonconformity</w:t>
            </w:r>
          </w:p>
        </w:tc>
        <w:tc>
          <w:tcPr>
            <w:tcW w:w="7107" w:type="dxa"/>
          </w:tcPr>
          <w:p w:rsidRPr="0004196A" w:rsidR="00BF7D41" w:rsidP="00F60D3A" w:rsidRDefault="00103981" w14:paraId="7BA356A0" w14:textId="7E9E1B2C">
            <w:pPr>
              <w:pStyle w:val="TableParagraph"/>
              <w:ind w:left="185" w:right="260"/>
              <w:jc w:val="both"/>
            </w:pPr>
            <w:r w:rsidRPr="0004196A">
              <w:t>Non-fulfilment of a requirement related to material/product characteristics (specifications) or results of material/product/condition/value/process/system monitoring, measurement, inspection, review, test, audit.</w:t>
            </w:r>
          </w:p>
          <w:p w:rsidRPr="0004196A" w:rsidR="00EE5ABE" w:rsidP="00F60D3A" w:rsidRDefault="00796B8D" w14:paraId="2315C1C1" w14:textId="2E2AC3D8">
            <w:pPr>
              <w:pStyle w:val="TableParagraph"/>
              <w:ind w:left="185" w:right="260"/>
              <w:jc w:val="both"/>
            </w:pPr>
            <w:r w:rsidRPr="0004196A">
              <w:t xml:space="preserve">Nonconformities may arise as a result of previously occurring Deviations and may also lead to other Deviations and </w:t>
            </w:r>
            <w:r w:rsidR="008C57F3">
              <w:t>Nonconformities</w:t>
            </w:r>
            <w:r w:rsidRPr="0004196A">
              <w:t>.</w:t>
            </w:r>
          </w:p>
        </w:tc>
      </w:tr>
      <w:tr w:rsidRPr="00E8048F" w:rsidR="00BF3336" w:rsidTr="00BD5BA1" w14:paraId="549C6856" w14:textId="77777777">
        <w:trPr>
          <w:trHeight w:val="70"/>
        </w:trPr>
        <w:tc>
          <w:tcPr>
            <w:tcW w:w="2086" w:type="dxa"/>
          </w:tcPr>
          <w:p w:rsidRPr="0004196A" w:rsidR="00BF3336" w:rsidP="0009137F" w:rsidRDefault="00BF3336" w14:paraId="68C255AB" w14:textId="7F81FF30">
            <w:pPr>
              <w:pStyle w:val="TableParagraph"/>
              <w:ind w:left="142" w:right="98"/>
            </w:pPr>
            <w:r w:rsidRPr="0004196A">
              <w:t>Nonconforming Material</w:t>
            </w:r>
          </w:p>
        </w:tc>
        <w:tc>
          <w:tcPr>
            <w:tcW w:w="7107" w:type="dxa"/>
          </w:tcPr>
          <w:p w:rsidRPr="0004196A" w:rsidR="00164F52" w:rsidP="00F60D3A" w:rsidRDefault="00045090" w14:paraId="7228D488" w14:textId="3489AE04">
            <w:pPr>
              <w:pStyle w:val="TableParagraph"/>
              <w:ind w:left="185" w:right="260"/>
              <w:jc w:val="both"/>
            </w:pPr>
            <w:r w:rsidRPr="0004196A">
              <w:t>Material that does not fulfill its specified requirements</w:t>
            </w:r>
            <w:r w:rsidRPr="0004196A" w:rsidR="00164F52">
              <w:t xml:space="preserve"> (</w:t>
            </w:r>
            <w:r w:rsidRPr="0004196A" w:rsidR="00BF3336">
              <w:t xml:space="preserve">damaged, </w:t>
            </w:r>
            <w:r w:rsidRPr="0004196A" w:rsidR="00B85CD2">
              <w:t>non</w:t>
            </w:r>
            <w:r w:rsidR="00B85CD2">
              <w:t>-</w:t>
            </w:r>
            <w:r w:rsidRPr="0004196A" w:rsidR="00B85CD2">
              <w:t>functional</w:t>
            </w:r>
            <w:r w:rsidRPr="0004196A" w:rsidR="00BF3336">
              <w:t xml:space="preserve"> and/or does not meet the required specifications for its intended use</w:t>
            </w:r>
            <w:r w:rsidRPr="0004196A" w:rsidR="00164F52">
              <w:t>)</w:t>
            </w:r>
            <w:r w:rsidRPr="0004196A" w:rsidR="00BF3336">
              <w:t>.</w:t>
            </w:r>
          </w:p>
          <w:p w:rsidRPr="0004196A" w:rsidR="00BF3336" w:rsidP="00F60D3A" w:rsidRDefault="00E24F00" w14:paraId="025D6947" w14:textId="222D8B7A">
            <w:pPr>
              <w:pStyle w:val="TableParagraph"/>
              <w:ind w:left="185" w:right="260"/>
              <w:jc w:val="both"/>
            </w:pPr>
            <w:r w:rsidRPr="0004196A">
              <w:t xml:space="preserve">Material is declared nonconforming in cases of confirmed OOS, serious </w:t>
            </w:r>
            <w:r w:rsidRPr="0004196A" w:rsidR="0018265B">
              <w:t>handling</w:t>
            </w:r>
            <w:r w:rsidRPr="0004196A">
              <w:t xml:space="preserve"> Deviations</w:t>
            </w:r>
            <w:r w:rsidRPr="0004196A" w:rsidR="00260C99">
              <w:t xml:space="preserve"> and Nonconformities</w:t>
            </w:r>
            <w:r w:rsidRPr="0004196A" w:rsidR="0097117F">
              <w:t>.</w:t>
            </w:r>
          </w:p>
        </w:tc>
      </w:tr>
      <w:tr w:rsidRPr="00E8048F" w:rsidR="004A0A01" w:rsidTr="00BD5BA1" w14:paraId="6939771D" w14:textId="77777777">
        <w:trPr>
          <w:trHeight w:val="70"/>
        </w:trPr>
        <w:tc>
          <w:tcPr>
            <w:tcW w:w="2086" w:type="dxa"/>
          </w:tcPr>
          <w:p w:rsidRPr="0004196A" w:rsidR="004A0A01" w:rsidP="0009137F" w:rsidRDefault="004A0A01" w14:paraId="789A57C9" w14:textId="20A6842B">
            <w:pPr>
              <w:pStyle w:val="TableParagraph"/>
              <w:ind w:left="142" w:right="98"/>
            </w:pPr>
            <w:r w:rsidRPr="0004196A">
              <w:t>Nonconforming Product</w:t>
            </w:r>
          </w:p>
        </w:tc>
        <w:tc>
          <w:tcPr>
            <w:tcW w:w="7107" w:type="dxa"/>
          </w:tcPr>
          <w:p w:rsidRPr="0004196A" w:rsidR="00265EE8" w:rsidP="00F60D3A" w:rsidRDefault="00B3424F" w14:paraId="02E0EC6B" w14:textId="77777777">
            <w:pPr>
              <w:pStyle w:val="TableParagraph"/>
              <w:ind w:left="185" w:right="260"/>
              <w:jc w:val="both"/>
            </w:pPr>
            <w:r w:rsidRPr="0004196A">
              <w:t>Product that does not fulfill its specified requirements.</w:t>
            </w:r>
          </w:p>
          <w:p w:rsidRPr="0004196A" w:rsidR="004A0A01" w:rsidP="00F60D3A" w:rsidRDefault="005A7E4F" w14:paraId="5426A29E" w14:textId="347A73C8">
            <w:pPr>
              <w:pStyle w:val="TableParagraph"/>
              <w:ind w:left="185" w:right="260"/>
              <w:jc w:val="both"/>
            </w:pPr>
            <w:r w:rsidRPr="0004196A">
              <w:t xml:space="preserve">The Product is declared nonconforming in cases of confirmed </w:t>
            </w:r>
            <w:r w:rsidRPr="0004196A" w:rsidR="0041153C">
              <w:t>Q</w:t>
            </w:r>
            <w:r w:rsidRPr="0004196A">
              <w:t xml:space="preserve">uality </w:t>
            </w:r>
            <w:r w:rsidRPr="0004196A" w:rsidR="0041153C">
              <w:lastRenderedPageBreak/>
              <w:t>D</w:t>
            </w:r>
            <w:r w:rsidRPr="0004196A">
              <w:t>efects, OOS</w:t>
            </w:r>
            <w:r w:rsidRPr="0004196A" w:rsidR="00EB372A">
              <w:t xml:space="preserve">, serious </w:t>
            </w:r>
            <w:r w:rsidRPr="0004196A" w:rsidR="0076291A">
              <w:t xml:space="preserve">manufacturing </w:t>
            </w:r>
            <w:r w:rsidRPr="0004196A" w:rsidR="00EB372A">
              <w:t xml:space="preserve">process </w:t>
            </w:r>
            <w:r w:rsidRPr="0004196A" w:rsidR="006A0D1D">
              <w:t xml:space="preserve">Deviations </w:t>
            </w:r>
            <w:r w:rsidRPr="0004196A" w:rsidR="005D57E9">
              <w:t xml:space="preserve">and </w:t>
            </w:r>
            <w:r w:rsidRPr="0004196A" w:rsidR="0065314F">
              <w:t>p</w:t>
            </w:r>
            <w:r w:rsidRPr="0004196A" w:rsidR="005D57E9">
              <w:t>roduct</w:t>
            </w:r>
            <w:r w:rsidRPr="0004196A" w:rsidR="0065314F">
              <w:t xml:space="preserve"> related</w:t>
            </w:r>
            <w:r w:rsidRPr="0004196A" w:rsidR="005D57E9">
              <w:t xml:space="preserve"> Nonconformities</w:t>
            </w:r>
            <w:r w:rsidRPr="0004196A" w:rsidR="0041153C">
              <w:t>.</w:t>
            </w:r>
          </w:p>
        </w:tc>
      </w:tr>
      <w:tr w:rsidRPr="00E8048F" w:rsidR="00637DEF" w:rsidTr="00BD5BA1" w14:paraId="2C4CA09C" w14:textId="77777777">
        <w:trPr>
          <w:trHeight w:val="70"/>
        </w:trPr>
        <w:tc>
          <w:tcPr>
            <w:tcW w:w="2086" w:type="dxa"/>
          </w:tcPr>
          <w:p w:rsidRPr="0004196A" w:rsidR="00637DEF" w:rsidP="0009137F" w:rsidRDefault="00637DEF" w14:paraId="1D7C7BB3" w14:textId="0054ECFC">
            <w:pPr>
              <w:pStyle w:val="TableParagraph"/>
              <w:ind w:left="142" w:right="98"/>
            </w:pPr>
            <w:r w:rsidRPr="0004196A">
              <w:lastRenderedPageBreak/>
              <w:t>OOE</w:t>
            </w:r>
          </w:p>
        </w:tc>
        <w:tc>
          <w:tcPr>
            <w:tcW w:w="7107" w:type="dxa"/>
          </w:tcPr>
          <w:p w:rsidR="0009137F" w:rsidP="00F60D3A" w:rsidRDefault="00915671" w14:paraId="0073BF8C" w14:textId="3962123D">
            <w:pPr>
              <w:pStyle w:val="TableParagraph"/>
              <w:ind w:left="185" w:right="260"/>
              <w:jc w:val="both"/>
            </w:pPr>
            <w:r w:rsidRPr="0004196A">
              <w:t>Out-of-expectation</w:t>
            </w:r>
          </w:p>
          <w:p w:rsidRPr="0004196A" w:rsidR="00637DEF" w:rsidP="00F60D3A" w:rsidRDefault="00915671" w14:paraId="4BA24C0E" w14:textId="3CA0D0B7">
            <w:pPr>
              <w:pStyle w:val="TableParagraph"/>
              <w:ind w:left="185" w:right="260"/>
              <w:jc w:val="both"/>
            </w:pPr>
            <w:r w:rsidRPr="0004196A">
              <w:t>Atypical or abnormal result that meets specification but is not in line with historic testing.</w:t>
            </w:r>
          </w:p>
        </w:tc>
      </w:tr>
      <w:tr w:rsidRPr="00E8048F" w:rsidR="00637DEF" w:rsidTr="00BD5BA1" w14:paraId="26AECE11" w14:textId="77777777">
        <w:trPr>
          <w:trHeight w:val="70"/>
        </w:trPr>
        <w:tc>
          <w:tcPr>
            <w:tcW w:w="2086" w:type="dxa"/>
          </w:tcPr>
          <w:p w:rsidRPr="0004196A" w:rsidR="00637DEF" w:rsidP="0009137F" w:rsidRDefault="00637DEF" w14:paraId="67BCF95C" w14:textId="7A1941E6">
            <w:pPr>
              <w:pStyle w:val="TableParagraph"/>
              <w:ind w:left="142" w:right="98"/>
            </w:pPr>
            <w:r w:rsidRPr="0004196A">
              <w:t>OOT</w:t>
            </w:r>
          </w:p>
        </w:tc>
        <w:tc>
          <w:tcPr>
            <w:tcW w:w="7107" w:type="dxa"/>
          </w:tcPr>
          <w:p w:rsidR="006E3285" w:rsidP="00F60D3A" w:rsidRDefault="00915671" w14:paraId="6F42E19C" w14:textId="026281EF">
            <w:pPr>
              <w:pStyle w:val="TableParagraph"/>
              <w:ind w:left="185" w:right="260"/>
              <w:jc w:val="both"/>
            </w:pPr>
            <w:r w:rsidRPr="0004196A">
              <w:t>Out-of-trend</w:t>
            </w:r>
          </w:p>
          <w:p w:rsidRPr="0004196A" w:rsidR="00637DEF" w:rsidP="00F60D3A" w:rsidRDefault="006E3285" w14:paraId="57B71BB5" w14:textId="1D76D230">
            <w:pPr>
              <w:pStyle w:val="TableParagraph"/>
              <w:ind w:left="185" w:right="260"/>
              <w:jc w:val="both"/>
            </w:pPr>
            <w:r>
              <w:t>It r</w:t>
            </w:r>
            <w:r w:rsidRPr="0004196A" w:rsidR="00915671">
              <w:t>efers to a result over time that fails prediction intervals or statistical process controls (e.g., stability testing compared to other batches).</w:t>
            </w:r>
          </w:p>
        </w:tc>
      </w:tr>
      <w:tr w:rsidRPr="00E8048F" w:rsidR="00CC5B3A" w:rsidTr="00BD5BA1" w14:paraId="40F90C2D" w14:textId="77777777">
        <w:trPr>
          <w:trHeight w:val="70"/>
        </w:trPr>
        <w:tc>
          <w:tcPr>
            <w:tcW w:w="2086" w:type="dxa"/>
          </w:tcPr>
          <w:p w:rsidRPr="0004196A" w:rsidR="00CC5B3A" w:rsidP="0009137F" w:rsidRDefault="00A756A2" w14:paraId="4309A79E" w14:textId="507F3A1B">
            <w:pPr>
              <w:pStyle w:val="TableParagraph"/>
              <w:ind w:left="142" w:right="98"/>
            </w:pPr>
            <w:r w:rsidRPr="0004196A">
              <w:t>OOS</w:t>
            </w:r>
          </w:p>
        </w:tc>
        <w:tc>
          <w:tcPr>
            <w:tcW w:w="7107" w:type="dxa"/>
          </w:tcPr>
          <w:p w:rsidR="006E3285" w:rsidP="00F60D3A" w:rsidRDefault="00893436" w14:paraId="71C9D3D2" w14:textId="181F6426">
            <w:pPr>
              <w:pStyle w:val="TableParagraph"/>
              <w:ind w:left="185" w:right="260"/>
              <w:jc w:val="both"/>
            </w:pPr>
            <w:r w:rsidRPr="0004196A">
              <w:t xml:space="preserve">Out-of-Specification </w:t>
            </w:r>
          </w:p>
          <w:p w:rsidRPr="0004196A" w:rsidR="00CC5B3A" w:rsidP="00F60D3A" w:rsidRDefault="00A756A2" w14:paraId="64703DA0" w14:textId="726A4444">
            <w:pPr>
              <w:pStyle w:val="TableParagraph"/>
              <w:ind w:left="185" w:right="260"/>
              <w:jc w:val="both"/>
            </w:pPr>
            <w:r w:rsidRPr="0004196A">
              <w:t>Single point test result that fails the preset Specification acceptance criteria.</w:t>
            </w:r>
          </w:p>
        </w:tc>
      </w:tr>
      <w:tr w:rsidRPr="0004196A" w:rsidR="004C65EF" w:rsidTr="007F3738" w14:paraId="63253A81" w14:textId="77777777">
        <w:trPr>
          <w:trHeight w:val="779"/>
        </w:trPr>
        <w:tc>
          <w:tcPr>
            <w:tcW w:w="2086" w:type="dxa"/>
          </w:tcPr>
          <w:p w:rsidRPr="001E3E39" w:rsidR="004C65EF" w:rsidP="0009137F" w:rsidRDefault="004C65EF" w14:paraId="0F448059" w14:textId="35F4D5F8">
            <w:pPr>
              <w:pStyle w:val="TableParagraph"/>
              <w:ind w:left="142" w:right="98"/>
            </w:pPr>
            <w:r w:rsidRPr="0004196A">
              <w:t>Preventive Action</w:t>
            </w:r>
          </w:p>
        </w:tc>
        <w:tc>
          <w:tcPr>
            <w:tcW w:w="7107" w:type="dxa"/>
          </w:tcPr>
          <w:p w:rsidRPr="0004196A" w:rsidR="004C65EF" w:rsidP="00F60D3A" w:rsidRDefault="004141AF" w14:paraId="51FC9D23" w14:textId="0A8C269F">
            <w:pPr>
              <w:pStyle w:val="TableParagraph"/>
              <w:ind w:left="185" w:right="260"/>
              <w:jc w:val="both"/>
            </w:pPr>
            <w:r w:rsidRPr="0004196A">
              <w:t>Action to eliminate the cause of a potential non-conformity or other undesirable potential situation</w:t>
            </w:r>
            <w:r w:rsidRPr="0004196A" w:rsidR="00D80D92">
              <w:t xml:space="preserve"> (complaints, product rejections, quality defects, recalls, deviations, audits</w:t>
            </w:r>
            <w:r w:rsidRPr="0004196A" w:rsidR="00A02FD1">
              <w:t xml:space="preserve"> and</w:t>
            </w:r>
            <w:r w:rsidRPr="0004196A" w:rsidR="00D80D92">
              <w:t xml:space="preserve"> regulatory inspections findings, trends from process performance and product quality monitoring)</w:t>
            </w:r>
            <w:r w:rsidRPr="0004196A">
              <w:t>.</w:t>
            </w:r>
            <w:r w:rsidRPr="0004196A" w:rsidR="00371D40">
              <w:t xml:space="preserve"> Preventive Action is taken to prevent occurrence.</w:t>
            </w:r>
          </w:p>
        </w:tc>
      </w:tr>
      <w:tr w:rsidRPr="00E8048F" w:rsidR="000058E8" w:rsidTr="00020903" w14:paraId="2B717939" w14:textId="77777777">
        <w:trPr>
          <w:trHeight w:val="262"/>
        </w:trPr>
        <w:tc>
          <w:tcPr>
            <w:tcW w:w="2086" w:type="dxa"/>
          </w:tcPr>
          <w:p w:rsidRPr="0004196A" w:rsidR="000058E8" w:rsidP="0009137F" w:rsidRDefault="000058E8" w14:paraId="5297325B" w14:textId="77777777">
            <w:pPr>
              <w:pStyle w:val="TableParagraph"/>
              <w:ind w:left="142" w:right="98"/>
            </w:pPr>
            <w:r w:rsidRPr="0004196A">
              <w:t>QA</w:t>
            </w:r>
          </w:p>
        </w:tc>
        <w:tc>
          <w:tcPr>
            <w:tcW w:w="7107" w:type="dxa"/>
          </w:tcPr>
          <w:p w:rsidR="00B85CD2" w:rsidP="00F60D3A" w:rsidRDefault="000058E8" w14:paraId="10D8BBC9" w14:textId="77777777">
            <w:pPr>
              <w:pStyle w:val="TableParagraph"/>
              <w:ind w:left="185" w:right="260"/>
              <w:jc w:val="both"/>
            </w:pPr>
            <w:r w:rsidRPr="0004196A">
              <w:t xml:space="preserve">Quality Assurance </w:t>
            </w:r>
          </w:p>
          <w:p w:rsidRPr="0004196A" w:rsidR="000058E8" w:rsidP="00F60D3A" w:rsidRDefault="00B85CD2" w14:paraId="0D73B849" w14:textId="79C1C187">
            <w:pPr>
              <w:pStyle w:val="TableParagraph"/>
              <w:ind w:left="185" w:right="260"/>
              <w:jc w:val="both"/>
            </w:pPr>
            <w:r>
              <w:t>A</w:t>
            </w:r>
            <w:r w:rsidRPr="0004196A" w:rsidR="000058E8">
              <w:t>ssures adherence to outlined processes and compliance guidelines</w:t>
            </w:r>
            <w:r>
              <w:t>.</w:t>
            </w:r>
          </w:p>
        </w:tc>
      </w:tr>
      <w:tr w:rsidRPr="00E8048F" w:rsidR="000058E8" w:rsidTr="00020903" w14:paraId="05694815" w14:textId="77777777">
        <w:trPr>
          <w:trHeight w:val="270"/>
        </w:trPr>
        <w:tc>
          <w:tcPr>
            <w:tcW w:w="2086" w:type="dxa"/>
          </w:tcPr>
          <w:p w:rsidRPr="0004196A" w:rsidR="000058E8" w:rsidP="0009137F" w:rsidRDefault="000058E8" w14:paraId="3B445C18" w14:textId="77777777">
            <w:pPr>
              <w:pStyle w:val="TableParagraph"/>
              <w:ind w:left="142" w:right="98"/>
            </w:pPr>
            <w:r w:rsidRPr="0004196A">
              <w:t>QC</w:t>
            </w:r>
          </w:p>
        </w:tc>
        <w:tc>
          <w:tcPr>
            <w:tcW w:w="7107" w:type="dxa"/>
          </w:tcPr>
          <w:p w:rsidR="00B85CD2" w:rsidP="00F60D3A" w:rsidRDefault="000058E8" w14:paraId="5D4C6A0E" w14:textId="77777777">
            <w:pPr>
              <w:pStyle w:val="TableParagraph"/>
              <w:ind w:left="185" w:right="260"/>
              <w:jc w:val="both"/>
            </w:pPr>
            <w:r w:rsidRPr="0004196A">
              <w:t xml:space="preserve">Quality Control </w:t>
            </w:r>
          </w:p>
          <w:p w:rsidRPr="0004196A" w:rsidR="000058E8" w:rsidP="00F60D3A" w:rsidRDefault="00B85CD2" w14:paraId="488DDD22" w14:textId="680EA922">
            <w:pPr>
              <w:pStyle w:val="TableParagraph"/>
              <w:ind w:left="185" w:right="260"/>
              <w:jc w:val="both"/>
            </w:pPr>
            <w:r>
              <w:t>D</w:t>
            </w:r>
            <w:r w:rsidR="00F9628C">
              <w:t xml:space="preserve">epartment/person </w:t>
            </w:r>
            <w:r w:rsidRPr="0004196A" w:rsidR="000058E8">
              <w:t>responsible for analytical testing against a predefined specification</w:t>
            </w:r>
            <w:r>
              <w:t xml:space="preserve">.</w:t>
            </w:r>
          </w:p>
        </w:tc>
      </w:tr>
      <w:tr w:rsidRPr="00E8048F" w:rsidR="00C1706D" w:rsidTr="00793938" w14:paraId="1E6F79FA" w14:textId="77777777">
        <w:trPr>
          <w:trHeight w:val="657"/>
        </w:trPr>
        <w:tc>
          <w:tcPr>
            <w:tcW w:w="2086" w:type="dxa"/>
          </w:tcPr>
          <w:p w:rsidRPr="0004196A" w:rsidR="00C1706D" w:rsidP="0009137F" w:rsidRDefault="005E35C8" w14:paraId="46F321DD" w14:textId="7C551E6A">
            <w:pPr>
              <w:pStyle w:val="TableParagraph"/>
              <w:ind w:left="142" w:right="98"/>
            </w:pPr>
            <w:r w:rsidRPr="001E3E39">
              <w:t xml:space="preserve">e.g., QC Head</w:t>
            </w:r>
          </w:p>
        </w:tc>
        <w:tc>
          <w:tcPr>
            <w:tcW w:w="7107" w:type="dxa"/>
          </w:tcPr>
          <w:p w:rsidRPr="0004196A" w:rsidR="00C1706D" w:rsidP="00F60D3A" w:rsidRDefault="00C1706D" w14:paraId="7866E516" w14:textId="157B61C2">
            <w:pPr>
              <w:pStyle w:val="TableParagraph"/>
              <w:ind w:left="185" w:right="260"/>
              <w:jc w:val="both"/>
            </w:pPr>
            <w:r w:rsidRPr="0004196A">
              <w:t xml:space="preserve">Head of Quality Control (per 2003/94/EC) </w:t>
            </w:r>
            <w:r w:rsidR="00FD6998">
              <w:t xml:space="preserve">is </w:t>
            </w:r>
            <w:r w:rsidRPr="0004196A">
              <w:t>responsible for acceptance or rejection of raw materials, bulk, intermediates</w:t>
            </w:r>
            <w:r w:rsidR="00B85CD2">
              <w:t>,</w:t>
            </w:r>
            <w:r w:rsidRPr="0004196A">
              <w:t xml:space="preserve"> and final product; creation of test protocols and procedures, acceptance of specifications, and all validations).</w:t>
            </w:r>
          </w:p>
        </w:tc>
      </w:tr>
      <w:tr w:rsidRPr="00E8048F" w:rsidR="000058E8" w:rsidTr="00793938" w14:paraId="6FD0918B" w14:textId="77777777">
        <w:trPr>
          <w:trHeight w:val="657"/>
        </w:trPr>
        <w:tc>
          <w:tcPr>
            <w:tcW w:w="2086" w:type="dxa"/>
          </w:tcPr>
          <w:p w:rsidRPr="0004196A" w:rsidR="000058E8" w:rsidP="0009137F" w:rsidRDefault="000058E8" w14:paraId="6D01FBA8" w14:textId="777109CC">
            <w:pPr>
              <w:pStyle w:val="TableParagraph"/>
              <w:ind w:left="142" w:right="98"/>
            </w:pPr>
            <w:r w:rsidRPr="0004196A">
              <w:t>QMS</w:t>
            </w:r>
          </w:p>
        </w:tc>
        <w:tc>
          <w:tcPr>
            <w:tcW w:w="7107" w:type="dxa"/>
          </w:tcPr>
          <w:p w:rsidR="00E934B4" w:rsidP="00F60D3A" w:rsidRDefault="000058E8" w14:paraId="3789ACEB" w14:textId="77777777">
            <w:pPr>
              <w:pStyle w:val="TableParagraph"/>
              <w:ind w:left="185" w:right="260"/>
              <w:jc w:val="both"/>
            </w:pPr>
            <w:r w:rsidRPr="0004196A">
              <w:t xml:space="preserve">Quality Management System </w:t>
            </w:r>
          </w:p>
          <w:p w:rsidRPr="0004196A" w:rsidR="000058E8" w:rsidP="00F60D3A" w:rsidRDefault="00E934B4" w14:paraId="701E477A" w14:textId="4410197B">
            <w:pPr>
              <w:pStyle w:val="TableParagraph"/>
              <w:ind w:left="185" w:right="260"/>
              <w:jc w:val="both"/>
            </w:pPr>
            <w:r>
              <w:t xml:space="preserve">O</w:t>
            </w:r>
            <w:r w:rsidRPr="0004196A" w:rsidR="000058E8">
              <w:t xml:space="preserve">utlines the individual systems in order to tackle the strategy outlined in this </w:t>
            </w:r>
            <w:r w:rsidRPr="001E3E39" w:rsidR="005E35C8">
              <w:t xml:space="preserve">Quality Manual</w:t>
            </w:r>
            <w:r w:rsidRPr="0004196A" w:rsidR="000058E8">
              <w:t>.</w:t>
            </w:r>
          </w:p>
          <w:p w:rsidRPr="0004196A" w:rsidR="000058E8" w:rsidP="00F60D3A" w:rsidRDefault="000058E8" w14:paraId="00203CFE" w14:textId="54A90523">
            <w:pPr>
              <w:pStyle w:val="TableParagraph"/>
              <w:ind w:left="185" w:right="260"/>
              <w:jc w:val="both"/>
            </w:pPr>
            <w:r w:rsidRPr="0004196A">
              <w:t>It is a dynamic system providing a framework for planning, executing, monitoring and improving the performance of Quality Management activities.</w:t>
            </w:r>
          </w:p>
        </w:tc>
      </w:tr>
      <w:tr w:rsidRPr="00E8048F" w:rsidR="000058E8" w:rsidTr="00793938" w14:paraId="74228E6E" w14:textId="77777777">
        <w:trPr>
          <w:trHeight w:val="657"/>
        </w:trPr>
        <w:tc>
          <w:tcPr>
            <w:tcW w:w="2086" w:type="dxa"/>
          </w:tcPr>
          <w:p w:rsidRPr="0004196A" w:rsidR="000058E8" w:rsidP="0009137F" w:rsidRDefault="000058E8" w14:paraId="32FF023B" w14:textId="31160CB6">
            <w:pPr>
              <w:pStyle w:val="TableParagraph"/>
              <w:ind w:left="142" w:right="98"/>
            </w:pPr>
            <w:r w:rsidRPr="0004196A">
              <w:t>Quality Management</w:t>
            </w:r>
          </w:p>
        </w:tc>
        <w:tc>
          <w:tcPr>
            <w:tcW w:w="7107" w:type="dxa"/>
          </w:tcPr>
          <w:p w:rsidRPr="0004196A" w:rsidR="000058E8" w:rsidP="00F60D3A" w:rsidRDefault="000058E8" w14:paraId="7C05588A" w14:textId="77777777">
            <w:pPr>
              <w:pStyle w:val="TableParagraph"/>
              <w:ind w:left="185" w:right="260"/>
              <w:jc w:val="both"/>
            </w:pPr>
            <w:r w:rsidRPr="0004196A">
              <w:t>Includes all Quality Processes from systems, production processes to labor and employee quality</w:t>
            </w:r>
          </w:p>
        </w:tc>
      </w:tr>
      <w:tr w:rsidRPr="00E8048F" w:rsidR="000058E8" w:rsidTr="00960471" w14:paraId="4FEBEAE3" w14:textId="77777777">
        <w:trPr>
          <w:trHeight w:val="1050"/>
        </w:trPr>
        <w:tc>
          <w:tcPr>
            <w:tcW w:w="2086" w:type="dxa"/>
          </w:tcPr>
          <w:p w:rsidRPr="0004196A" w:rsidR="000058E8" w:rsidP="0009137F" w:rsidRDefault="000058E8" w14:paraId="4CE74C8B" w14:textId="77777777">
            <w:pPr>
              <w:pStyle w:val="TableParagraph"/>
              <w:ind w:left="142" w:right="98"/>
            </w:pPr>
            <w:r w:rsidRPr="0004196A">
              <w:t>QP</w:t>
            </w:r>
          </w:p>
        </w:tc>
        <w:tc>
          <w:tcPr>
            <w:tcW w:w="7107" w:type="dxa"/>
          </w:tcPr>
          <w:p w:rsidR="00E934B4" w:rsidP="00F60D3A" w:rsidRDefault="000058E8" w14:paraId="51C5301F" w14:textId="77777777">
            <w:pPr>
              <w:pStyle w:val="TableParagraph"/>
              <w:ind w:left="185" w:right="260"/>
              <w:jc w:val="both"/>
            </w:pPr>
            <w:r w:rsidRPr="0004196A">
              <w:t>Qualified Person (Article 48 of Directive 2001/83/EC)</w:t>
            </w:r>
          </w:p>
          <w:p w:rsidRPr="0004196A" w:rsidR="000058E8" w:rsidP="00F60D3A" w:rsidRDefault="000058E8" w14:paraId="6070514D" w14:textId="11B46CF8">
            <w:pPr>
              <w:pStyle w:val="TableParagraph"/>
              <w:ind w:left="185" w:right="260"/>
              <w:jc w:val="both"/>
              <w:rPr>
                <w:sz w:val="24"/>
              </w:rPr>
            </w:pPr>
            <w:r w:rsidRPr="0004196A">
              <w:t>The qualified person referred to in Article 48 shall in the case of medicinal products intended to be placed on the market in the Union, ensure that the safety features referred to in point (o) of Article 54 have been affixed on the packaging</w:t>
            </w:r>
          </w:p>
        </w:tc>
      </w:tr>
      <w:tr w:rsidRPr="00E8048F" w:rsidR="00FC3A6D" w:rsidTr="00020903" w14:paraId="0330BFE9" w14:textId="77777777">
        <w:trPr>
          <w:trHeight w:val="200"/>
        </w:trPr>
        <w:tc>
          <w:tcPr>
            <w:tcW w:w="2086" w:type="dxa"/>
          </w:tcPr>
          <w:p w:rsidRPr="0004196A" w:rsidR="005D19E9" w:rsidP="0009137F" w:rsidRDefault="00FC3A6D" w14:paraId="18B6E4FC" w14:textId="64649132">
            <w:pPr>
              <w:pStyle w:val="TableParagraph"/>
              <w:ind w:left="142" w:right="98"/>
            </w:pPr>
            <w:r w:rsidRPr="0004196A">
              <w:t>Quality Defect</w:t>
            </w:r>
          </w:p>
        </w:tc>
        <w:tc>
          <w:tcPr>
            <w:tcW w:w="7107" w:type="dxa"/>
          </w:tcPr>
          <w:p w:rsidRPr="0004196A" w:rsidR="00144A62" w:rsidP="00F60D3A" w:rsidRDefault="00E934B4" w14:paraId="6F8E2B3D" w14:textId="7E029E02">
            <w:pPr>
              <w:pStyle w:val="TableParagraph"/>
              <w:ind w:left="185" w:right="260"/>
              <w:jc w:val="both"/>
            </w:pPr>
            <w:r>
              <w:t>Product-related</w:t>
            </w:r>
            <w:r w:rsidRPr="0004196A" w:rsidR="000820A7">
              <w:t xml:space="preserve"> Nonconformity.</w:t>
            </w:r>
            <w:r w:rsidRPr="0004196A" w:rsidR="00B30B7D">
              <w:t xml:space="preserve"> </w:t>
            </w:r>
            <w:r w:rsidRPr="0004196A" w:rsidR="00BD0F05">
              <w:t xml:space="preserve">Faulty manufacture, product deterioration, detection of falsification, non-compliance with the marketing </w:t>
            </w:r>
            <w:r w:rsidRPr="0004196A" w:rsidR="00C91CE3">
              <w:t>authorization</w:t>
            </w:r>
            <w:r w:rsidRPr="0004196A" w:rsidR="00BD0F05">
              <w:t xml:space="preserve"> or product specification file, or any other</w:t>
            </w:r>
            <w:r w:rsidRPr="0004196A" w:rsidR="00144A62">
              <w:t xml:space="preserve"> </w:t>
            </w:r>
            <w:r w:rsidRPr="0004196A" w:rsidR="00BD0F05">
              <w:t>serious quality problems</w:t>
            </w:r>
            <w:r w:rsidRPr="0004196A" w:rsidR="001C3435">
              <w:t xml:space="preserve"> which may result in the Recall of the Product or an abnormal restriction in the supply</w:t>
            </w:r>
            <w:r w:rsidRPr="0004196A" w:rsidR="00E73BA1">
              <w:t>.</w:t>
            </w:r>
          </w:p>
          <w:p w:rsidRPr="0004196A" w:rsidR="00FC3A6D" w:rsidP="00F60D3A" w:rsidRDefault="0010538A" w14:paraId="3B7B45C7" w14:textId="4284C0E2">
            <w:pPr>
              <w:pStyle w:val="TableParagraph"/>
              <w:ind w:left="185" w:right="260"/>
              <w:jc w:val="both"/>
            </w:pPr>
            <w:r w:rsidRPr="0004196A">
              <w:t>A Confirmed Quality Defect indicates that a Nonconforming Product was released or became nonconforming after release due to Deviations, factors/circumstances that occurred.</w:t>
            </w:r>
          </w:p>
        </w:tc>
      </w:tr>
      <w:tr w:rsidRPr="00E8048F" w:rsidR="000058E8" w:rsidTr="00793938" w14:paraId="7817D639" w14:textId="77777777">
        <w:trPr>
          <w:trHeight w:val="657"/>
        </w:trPr>
        <w:tc>
          <w:tcPr>
            <w:tcW w:w="2086" w:type="dxa"/>
          </w:tcPr>
          <w:p w:rsidRPr="0004196A" w:rsidR="000058E8" w:rsidP="0009137F" w:rsidRDefault="000058E8" w14:paraId="289EE03B" w14:textId="77777777">
            <w:pPr>
              <w:pStyle w:val="TableParagraph"/>
              <w:ind w:left="142" w:right="98"/>
            </w:pPr>
            <w:r w:rsidRPr="0004196A">
              <w:lastRenderedPageBreak/>
              <w:t xml:space="preserve">Quality Objectives</w:t>
            </w:r>
          </w:p>
        </w:tc>
        <w:tc>
          <w:tcPr>
            <w:tcW w:w="7107" w:type="dxa"/>
          </w:tcPr>
          <w:p w:rsidRPr="0004196A" w:rsidR="000058E8" w:rsidP="00F60D3A" w:rsidRDefault="000058E8" w14:paraId="720D0222" w14:textId="582E2547">
            <w:pPr>
              <w:pStyle w:val="TableParagraph"/>
              <w:ind w:left="185" w:right="260"/>
              <w:jc w:val="both"/>
            </w:pPr>
            <w:r w:rsidRPr="0004196A">
              <w:t xml:space="preserve">The quality objectives are the main method used by companies to focus the goal(s) from the </w:t>
            </w:r>
            <w:r w:rsidRPr="001E3E39" w:rsidR="005E35C8">
              <w:t xml:space="preserve">Quality Commitment</w:t>
            </w:r>
            <w:r w:rsidRPr="0004196A">
              <w:t xml:space="preserve"> into plans for improvement.</w:t>
            </w:r>
          </w:p>
        </w:tc>
      </w:tr>
      <w:tr w:rsidRPr="00E8048F" w:rsidR="00F04AF0" w:rsidTr="00793938" w14:paraId="0513875A" w14:textId="77777777">
        <w:trPr>
          <w:trHeight w:val="657"/>
        </w:trPr>
        <w:tc>
          <w:tcPr>
            <w:tcW w:w="2086" w:type="dxa"/>
          </w:tcPr>
          <w:p w:rsidRPr="0004196A" w:rsidR="00F04AF0" w:rsidP="0009137F" w:rsidRDefault="0046640D" w14:paraId="2F1F7829" w14:textId="626D93B3">
            <w:pPr>
              <w:pStyle w:val="TableParagraph"/>
              <w:ind w:left="142" w:right="98"/>
            </w:pPr>
            <w:r w:rsidRPr="0004196A">
              <w:t>Recall</w:t>
            </w:r>
          </w:p>
        </w:tc>
        <w:tc>
          <w:tcPr>
            <w:tcW w:w="7107" w:type="dxa"/>
          </w:tcPr>
          <w:p w:rsidRPr="0004196A" w:rsidR="00F04AF0" w:rsidP="00F60D3A" w:rsidRDefault="0046640D" w14:paraId="65519023" w14:textId="12319D64">
            <w:pPr>
              <w:pStyle w:val="TableParagraph"/>
              <w:ind w:left="185" w:right="260"/>
              <w:jc w:val="both"/>
            </w:pPr>
            <w:r w:rsidRPr="0004196A">
              <w:t xml:space="preserve">The action of withdrawing specific batch/batches of </w:t>
            </w:r>
            <w:r w:rsidRPr="0004196A" w:rsidR="00E264D9">
              <w:t>Nonconforming Product</w:t>
            </w:r>
            <w:r w:rsidR="008E7009">
              <w:t>/s</w:t>
            </w:r>
            <w:r w:rsidRPr="0004196A" w:rsidR="00ED5A47">
              <w:t xml:space="preserve"> (with confirmed Quality Defect</w:t>
            </w:r>
            <w:r w:rsidRPr="0004196A" w:rsidR="007E1055">
              <w:t>s</w:t>
            </w:r>
            <w:r w:rsidRPr="0004196A" w:rsidR="00ED5A47">
              <w:t>)</w:t>
            </w:r>
            <w:r w:rsidRPr="0004196A">
              <w:t xml:space="preserve"> from the distribution chain for reasons relat</w:t>
            </w:r>
            <w:r w:rsidRPr="0004196A" w:rsidR="00AD1CE3">
              <w:t>ed</w:t>
            </w:r>
            <w:r w:rsidRPr="0004196A">
              <w:t xml:space="preserve"> to </w:t>
            </w:r>
            <w:r w:rsidRPr="0004196A" w:rsidR="00B24C01">
              <w:t>Product</w:t>
            </w:r>
            <w:r w:rsidRPr="0004196A">
              <w:t xml:space="preserve"> quality, safety or efficacy, which could have adverse effects and compromise </w:t>
            </w:r>
            <w:r w:rsidR="008E7009">
              <w:t xml:space="preserve">the </w:t>
            </w:r>
            <w:r w:rsidRPr="0004196A">
              <w:t>health</w:t>
            </w:r>
            <w:r w:rsidRPr="0004196A" w:rsidR="002A742D">
              <w:t xml:space="preserve"> of patients</w:t>
            </w:r>
            <w:r w:rsidRPr="0004196A">
              <w:t>.</w:t>
            </w:r>
          </w:p>
        </w:tc>
      </w:tr>
      <w:tr w:rsidRPr="00E8048F" w:rsidR="00442B6B" w:rsidTr="00793938" w14:paraId="540076F3" w14:textId="77777777">
        <w:trPr>
          <w:trHeight w:val="657"/>
        </w:trPr>
        <w:tc>
          <w:tcPr>
            <w:tcW w:w="2086" w:type="dxa"/>
          </w:tcPr>
          <w:p w:rsidRPr="0004196A" w:rsidR="00442B6B" w:rsidP="0009137F" w:rsidRDefault="00442B6B" w14:paraId="077830A0" w14:textId="61BA83F0">
            <w:pPr>
              <w:pStyle w:val="TableParagraph"/>
              <w:ind w:left="142" w:right="98"/>
            </w:pPr>
            <w:r w:rsidRPr="0004196A">
              <w:t>Root Cause</w:t>
            </w:r>
          </w:p>
        </w:tc>
        <w:tc>
          <w:tcPr>
            <w:tcW w:w="7107" w:type="dxa"/>
          </w:tcPr>
          <w:p w:rsidRPr="0004196A" w:rsidR="00442B6B" w:rsidP="00F60D3A" w:rsidRDefault="00442B6B" w14:paraId="28EE2B50" w14:textId="146FD20F">
            <w:pPr>
              <w:pStyle w:val="TableParagraph"/>
              <w:ind w:left="185" w:right="260"/>
              <w:jc w:val="both"/>
            </w:pPr>
            <w:r w:rsidRPr="0004196A">
              <w:t xml:space="preserve">The underlying reason for or cause of one or more </w:t>
            </w:r>
            <w:r w:rsidRPr="0004196A" w:rsidR="00691481">
              <w:t xml:space="preserve">Deviations </w:t>
            </w:r>
            <w:r w:rsidRPr="0004196A">
              <w:t>or</w:t>
            </w:r>
            <w:r w:rsidRPr="0004196A" w:rsidR="00691481">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Pr="0004196A" w:rsidR="0080364D">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Pr="00E8048F" w:rsidR="00A61CD4" w:rsidTr="00793938" w14:paraId="659F5B39" w14:textId="77777777">
        <w:trPr>
          <w:trHeight w:val="657"/>
        </w:trPr>
        <w:tc>
          <w:tcPr>
            <w:tcW w:w="2086" w:type="dxa"/>
          </w:tcPr>
          <w:p w:rsidRPr="0004196A" w:rsidR="00A61CD4" w:rsidP="0009137F" w:rsidRDefault="00A61CD4" w14:paraId="14C8DF73" w14:textId="7253E2FF">
            <w:pPr>
              <w:pStyle w:val="TableParagraph"/>
              <w:ind w:left="142" w:right="98"/>
            </w:pPr>
            <w:r w:rsidRPr="0004196A">
              <w:t>SME</w:t>
            </w:r>
          </w:p>
        </w:tc>
        <w:tc>
          <w:tcPr>
            <w:tcW w:w="7107" w:type="dxa"/>
          </w:tcPr>
          <w:p w:rsidR="008E7009" w:rsidP="00F60D3A" w:rsidRDefault="00D25671" w14:paraId="6F6021C4" w14:textId="55FC5BF4">
            <w:pPr>
              <w:pStyle w:val="TableParagraph"/>
              <w:ind w:left="185" w:right="260"/>
              <w:jc w:val="both"/>
            </w:pPr>
            <w:r w:rsidRPr="0004196A">
              <w:t xml:space="preserve">Subject Matter Expert </w:t>
            </w:r>
          </w:p>
          <w:p w:rsidRPr="0004196A" w:rsidR="00A61CD4" w:rsidP="00F60D3A" w:rsidRDefault="00A61CD4" w14:paraId="7930F120" w14:textId="20DA3CED">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rsidRPr="0004196A" w:rsidR="00362596" w:rsidP="00483833" w:rsidRDefault="00362596" w14:paraId="67E7DD81" w14:textId="77777777">
      <w:pPr>
        <w:pStyle w:val="Heading1"/>
      </w:pPr>
      <w:bookmarkStart w:name="_Toc130297387" w:id="89"/>
      <w:r w:rsidRPr="0004196A">
        <w:t xml:space="preserve">Applicable documents</w:t>
      </w:r>
      <w:bookmarkEnd w:id="89"/>
    </w:p>
    <w:p w:rsidRPr="001E3E39" w:rsidR="00636FDE" w:rsidP="00FC710A" w:rsidRDefault="005E35C8" w14:paraId="35AC3504" w14:textId="15ACB4B2">
      <w:pPr>
        <w:pStyle w:val="BodyText"/>
        <w:tabs>
          <w:tab w:val="left" w:pos="3119"/>
        </w:tabs>
        <w:spacing w:before="120"/>
      </w:pPr>
      <w:r w:rsidRPr="001E3E39">
        <w:t xml:space="preserve">SOP-01</w:t>
      </w:r>
      <w:r w:rsidRPr="001E3E39" w:rsidR="000D309A">
        <w:tab/>
      </w:r>
      <w:r w:rsidRPr="001E3E39">
        <w:t xml:space="preserve">Documentation Management</w:t>
      </w:r>
    </w:p>
    <w:p w:rsidRPr="001E3E39" w:rsidR="000D309A" w:rsidP="00FC710A" w:rsidRDefault="005E35C8" w14:paraId="2099346B" w14:textId="1D9CD886">
      <w:pPr>
        <w:pStyle w:val="BodyText"/>
        <w:tabs>
          <w:tab w:val="left" w:pos="3119"/>
        </w:tabs>
        <w:spacing w:before="120"/>
      </w:pPr>
      <w:r w:rsidRPr="001E3E39">
        <w:t xml:space="preserve">SOP-02</w:t>
      </w:r>
      <w:r w:rsidRPr="001E3E39" w:rsidR="00DE5D97">
        <w:tab/>
      </w:r>
      <w:r w:rsidRPr="001E3E39">
        <w:t xml:space="preserve">Good Documentation Practice</w:t>
      </w:r>
    </w:p>
    <w:p w:rsidRPr="001E3E39" w:rsidR="00E61EA3" w:rsidP="00FC710A" w:rsidRDefault="005E35C8" w14:paraId="70C421D8" w14:textId="252B4793">
      <w:pPr>
        <w:pStyle w:val="BodyText"/>
        <w:tabs>
          <w:tab w:val="left" w:pos="3119"/>
        </w:tabs>
        <w:spacing w:before="120"/>
      </w:pPr>
      <w:r w:rsidRPr="001E3E39">
        <w:t xml:space="preserve">SOP-03</w:t>
      </w:r>
      <w:r w:rsidRPr="001E3E39" w:rsidR="00EF5FDD">
        <w:tab/>
      </w:r>
      <w:r w:rsidRPr="001E3E39">
        <w:t xml:space="preserve">Quality Plan</w:t>
      </w:r>
    </w:p>
    <w:p w:rsidRPr="001E3E39" w:rsidR="0073112F" w:rsidP="00FC710A" w:rsidRDefault="005E35C8" w14:paraId="0401120E" w14:textId="0865A367">
      <w:pPr>
        <w:pStyle w:val="BodyText"/>
        <w:tabs>
          <w:tab w:val="left" w:pos="3119"/>
        </w:tabs>
        <w:spacing w:before="120"/>
      </w:pPr>
      <w:r w:rsidRPr="001E3E39">
        <w:t xml:space="preserve">SOP-04</w:t>
      </w:r>
      <w:r w:rsidRPr="001E3E39" w:rsidR="006B0B9A">
        <w:tab/>
      </w:r>
      <w:r w:rsidRPr="001E3E39">
        <w:t xml:space="preserve">Management Review</w:t>
      </w:r>
    </w:p>
    <w:p w:rsidRPr="001E3E39" w:rsidR="00DE6551" w:rsidP="00FC710A" w:rsidRDefault="005E35C8" w14:paraId="2BA8B548" w14:textId="3E3A6775">
      <w:pPr>
        <w:pStyle w:val="BodyText"/>
        <w:tabs>
          <w:tab w:val="left" w:pos="3119"/>
        </w:tabs>
        <w:spacing w:before="120"/>
      </w:pPr>
      <w:r w:rsidRPr="001E3E39">
        <w:t xml:space="preserve">SOP-05</w:t>
      </w:r>
      <w:r w:rsidRPr="001E3E39" w:rsidR="006B0B9A">
        <w:tab/>
      </w:r>
      <w:r w:rsidRPr="001E3E39">
        <w:t xml:space="preserve">Change Management</w:t>
      </w:r>
    </w:p>
    <w:p w:rsidRPr="001E3E39" w:rsidR="00911495" w:rsidP="00FC710A" w:rsidRDefault="005E35C8" w14:paraId="6F589AF7" w14:textId="619FC074">
      <w:pPr>
        <w:pStyle w:val="BodyText"/>
        <w:tabs>
          <w:tab w:val="left" w:pos="3119"/>
        </w:tabs>
        <w:spacing w:before="120"/>
      </w:pPr>
      <w:r w:rsidRPr="001E3E39">
        <w:t xml:space="preserve">SOP-06</w:t>
      </w:r>
      <w:r w:rsidRPr="001E3E39" w:rsidR="00911495">
        <w:tab/>
      </w:r>
      <w:r w:rsidRPr="001E3E39">
        <w:t xml:space="preserve">Deviation and Nonconformity Management</w:t>
      </w:r>
    </w:p>
    <w:p w:rsidRPr="001E3E39" w:rsidR="00911495" w:rsidP="00FC710A" w:rsidRDefault="005E35C8" w14:paraId="178541EA" w14:textId="48A710E2">
      <w:pPr>
        <w:pStyle w:val="BodyText"/>
        <w:tabs>
          <w:tab w:val="left" w:pos="3119"/>
        </w:tabs>
        <w:spacing w:before="120"/>
      </w:pPr>
      <w:r w:rsidRPr="001E3E39">
        <w:t xml:space="preserve">SOP-07</w:t>
      </w:r>
      <w:r w:rsidRPr="001E3E39" w:rsidR="00BF3866">
        <w:tab/>
      </w:r>
      <w:r w:rsidRPr="001E3E39">
        <w:t xml:space="preserve">CAPA Management</w:t>
      </w:r>
    </w:p>
    <w:p w:rsidRPr="001E3E39" w:rsidR="00BF3866" w:rsidP="00FC710A" w:rsidRDefault="005E35C8" w14:paraId="3F28D621" w14:textId="4C3F99C6">
      <w:pPr>
        <w:pStyle w:val="BodyText"/>
        <w:tabs>
          <w:tab w:val="left" w:pos="3119"/>
        </w:tabs>
        <w:spacing w:before="120"/>
      </w:pPr>
      <w:r w:rsidRPr="001E3E39">
        <w:t xml:space="preserve">SOP-08</w:t>
      </w:r>
      <w:r w:rsidRPr="001E3E39" w:rsidR="00BF3866">
        <w:tab/>
      </w:r>
      <w:r w:rsidRPr="001E3E39">
        <w:t xml:space="preserve">Audits Management</w:t>
      </w:r>
    </w:p>
    <w:p w:rsidRPr="001E3E39" w:rsidR="00327522" w:rsidP="00FC710A" w:rsidRDefault="005E35C8" w14:paraId="161606EE" w14:textId="3EFB1B72">
      <w:pPr>
        <w:pStyle w:val="BodyText"/>
        <w:tabs>
          <w:tab w:val="left" w:pos="3119"/>
        </w:tabs>
        <w:spacing w:before="120"/>
      </w:pPr>
      <w:r w:rsidRPr="001E3E39">
        <w:t xml:space="preserve">SOP-09</w:t>
      </w:r>
      <w:r w:rsidRPr="001E3E39" w:rsidR="00327522">
        <w:tab/>
      </w:r>
      <w:r w:rsidRPr="001E3E39">
        <w:t xml:space="preserve">Quality Risk Management</w:t>
      </w:r>
    </w:p>
    <w:p w:rsidRPr="001E3E39" w:rsidR="00327522" w:rsidP="00FC710A" w:rsidRDefault="005E35C8" w14:paraId="601DB9DD" w14:textId="4258A813">
      <w:pPr>
        <w:pStyle w:val="BodyText"/>
        <w:tabs>
          <w:tab w:val="left" w:pos="3119"/>
        </w:tabs>
        <w:spacing w:before="120"/>
      </w:pPr>
      <w:r w:rsidRPr="001E3E39">
        <w:t xml:space="preserve">SOP-10</w:t>
      </w:r>
      <w:r w:rsidRPr="001E3E39" w:rsidR="00BF4533">
        <w:tab/>
      </w:r>
      <w:r w:rsidRPr="001E3E39">
        <w:t xml:space="preserve">Training Management</w:t>
      </w:r>
    </w:p>
    <w:p w:rsidRPr="001E3E39" w:rsidR="00BF4533" w:rsidP="00FC710A" w:rsidRDefault="005E35C8" w14:paraId="4051B7D3" w14:textId="5E34BB90">
      <w:pPr>
        <w:pStyle w:val="BodyText"/>
        <w:tabs>
          <w:tab w:val="left" w:pos="3119"/>
        </w:tabs>
        <w:spacing w:before="120"/>
      </w:pPr>
      <w:r w:rsidRPr="001E3E39">
        <w:t xml:space="preserve">SOP-11</w:t>
      </w:r>
      <w:r w:rsidRPr="001E3E39" w:rsidR="00BF4533">
        <w:tab/>
      </w:r>
      <w:r w:rsidRPr="001E3E39">
        <w:t xml:space="preserve">Annual Product Quality Review</w:t>
      </w:r>
    </w:p>
    <w:p w:rsidRPr="001E3E39" w:rsidR="00D971EF" w:rsidP="00FC710A" w:rsidRDefault="005E35C8" w14:paraId="386DD96D" w14:textId="280C7B46">
      <w:pPr>
        <w:pStyle w:val="BodyText"/>
        <w:tabs>
          <w:tab w:val="left" w:pos="3119"/>
        </w:tabs>
        <w:spacing w:before="120"/>
      </w:pPr>
      <w:r w:rsidRPr="001E3E39">
        <w:t xml:space="preserve">SOP-12</w:t>
      </w:r>
      <w:r w:rsidRPr="001E3E39" w:rsidR="00D971EF">
        <w:tab/>
      </w:r>
      <w:r w:rsidRPr="001E3E39">
        <w:t xml:space="preserve">Complaints and Recalls Management</w:t>
      </w:r>
    </w:p>
    <w:p w:rsidRPr="001E3E39" w:rsidR="00FA57C2" w:rsidP="00FC710A" w:rsidRDefault="005E35C8" w14:paraId="22F8466D" w14:textId="01E1FEDB">
      <w:pPr>
        <w:pStyle w:val="BodyText"/>
        <w:tabs>
          <w:tab w:val="left" w:pos="3119"/>
        </w:tabs>
        <w:spacing w:before="120"/>
      </w:pPr>
      <w:r w:rsidRPr="001E3E39">
        <w:t xml:space="preserve">SOP-13</w:t>
      </w:r>
      <w:r w:rsidRPr="001E3E39" w:rsidR="00FA57C2">
        <w:tab/>
      </w:r>
      <w:r w:rsidRPr="001E3E39">
        <w:t xml:space="preserve">Supplier Management</w:t>
      </w:r>
    </w:p>
    <w:p w:rsidRPr="001E3E39" w:rsidR="00D971EF" w:rsidP="00FC710A" w:rsidRDefault="005E35C8" w14:paraId="59C9E94D" w14:textId="55FAC38A">
      <w:pPr>
        <w:pStyle w:val="BodyText"/>
        <w:tabs>
          <w:tab w:val="left" w:pos="3119"/>
        </w:tabs>
        <w:spacing w:before="120"/>
      </w:pPr>
      <w:r w:rsidRPr="001E3E39">
        <w:t xml:space="preserve">SOP-14</w:t>
      </w:r>
      <w:r w:rsidRPr="001E3E39" w:rsidR="00D971EF">
        <w:tab/>
      </w:r>
      <w:r w:rsidRPr="001E3E39">
        <w:t xml:space="preserve">Material Management</w:t>
      </w:r>
    </w:p>
    <w:p w:rsidRPr="001E3E39" w:rsidR="004B1175" w:rsidP="00FC710A" w:rsidRDefault="005E35C8" w14:paraId="3F348129" w14:textId="102C76E1">
      <w:pPr>
        <w:pStyle w:val="BodyText"/>
        <w:tabs>
          <w:tab w:val="left" w:pos="3119"/>
        </w:tabs>
        <w:spacing w:before="120"/>
      </w:pPr>
      <w:r w:rsidRPr="001E3E39">
        <w:t xml:space="preserve">SOP-15</w:t>
      </w:r>
      <w:r w:rsidRPr="001E3E39" w:rsidR="00694110">
        <w:tab/>
      </w:r>
      <w:r w:rsidRPr="001E3E39">
        <w:t xml:space="preserve">Computerized Systems Management</w:t>
      </w:r>
    </w:p>
    <w:p w:rsidRPr="0004196A" w:rsidR="007F3CC7" w:rsidP="00FC710A" w:rsidRDefault="005E35C8" w14:paraId="3708C46D" w14:textId="14D955E1">
      <w:pPr>
        <w:pStyle w:val="BodyText"/>
        <w:tabs>
          <w:tab w:val="left" w:pos="3119"/>
        </w:tabs>
        <w:spacing w:before="120"/>
      </w:pPr>
      <w:r w:rsidRPr="001E3E39">
        <w:t xml:space="preserve"/>
      </w:r>
      <w:r w:rsidRPr="001E3E39" w:rsidR="00370DB9">
        <w:tab/>
      </w:r>
      <w:r w:rsidRPr="001E3E39">
        <w:t xml:space="preserve"/>
      </w:r>
    </w:p>
    <w:p w:rsidRPr="0004196A" w:rsidR="00362596" w:rsidP="00483833" w:rsidRDefault="00362596" w14:paraId="6878BBF5" w14:textId="77777777">
      <w:pPr>
        <w:pStyle w:val="Heading1"/>
      </w:pPr>
      <w:bookmarkStart w:name="_bookmark35" w:id="90"/>
      <w:bookmarkStart w:name="_Toc130297388" w:id="91"/>
      <w:bookmarkEnd w:id="90"/>
      <w:r w:rsidRPr="0004196A">
        <w:t>Appendices</w:t>
      </w:r>
      <w:bookmarkEnd w:id="91"/>
    </w:p>
    <w:p w:rsidRPr="0004196A" w:rsidR="00362596" w:rsidP="00FC710A" w:rsidRDefault="00362596" w14:paraId="098A238D" w14:textId="6ABEE3B5">
      <w:pPr>
        <w:pStyle w:val="BodyText"/>
        <w:tabs>
          <w:tab w:val="left" w:pos="1701"/>
        </w:tabs>
      </w:pPr>
      <w:r w:rsidRPr="0004196A">
        <w:t xml:space="preserve">Appendix</w:t>
      </w:r>
      <w:r w:rsidRPr="0004196A">
        <w:tab/>
      </w:r>
      <w:r w:rsidRPr="001E3E39" w:rsidR="005E35C8">
        <w:t xml:space="preserve">Quality Commitment</w:t>
      </w:r>
    </w:p>
    <w:p w:rsidRPr="0004196A" w:rsidR="00362596" w:rsidP="00FC710A" w:rsidRDefault="00362596" w14:paraId="13829D62" w14:textId="07D326CF">
      <w:pPr>
        <w:pStyle w:val="BodyText"/>
        <w:tabs>
          <w:tab w:val="left" w:pos="1701"/>
        </w:tabs>
        <w:spacing w:before="120"/>
      </w:pPr>
      <w:r w:rsidRPr="0004196A">
        <w:t xml:space="preserve">Appendix</w:t>
      </w:r>
      <w:r w:rsidRPr="0004196A">
        <w:tab/>
      </w:r>
      <w:r w:rsidRPr="001E3E39" w:rsidR="005E35C8">
        <w:t xml:space="preserve">Organigram</w:t>
      </w:r>
    </w:p>
    <w:p w:rsidRPr="0004196A" w:rsidR="00362596" w:rsidP="00483833" w:rsidRDefault="00362596" w14:paraId="6AEE019C" w14:textId="77777777">
      <w:pPr>
        <w:pStyle w:val="Heading1"/>
      </w:pPr>
      <w:bookmarkStart w:name="_bookmark36" w:id="92"/>
      <w:bookmarkStart w:name="_Toc130297389" w:id="93"/>
      <w:bookmarkEnd w:id="92"/>
      <w:r w:rsidRPr="0004196A">
        <w:lastRenderedPageBreak/>
        <w:t>Document revision history</w:t>
      </w:r>
      <w:bookmarkEnd w:id="93"/>
    </w:p>
    <w:tbl>
      <w:tblPr>
        <w:tblStyle w:val="NormalTable0"/>
        <w:tblW w:w="9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045"/>
        <w:gridCol w:w="1403"/>
        <w:gridCol w:w="4059"/>
        <w:gridCol w:w="2707"/>
      </w:tblGrid>
      <w:tr w:rsidRPr="0004196A" w:rsidR="00362596" w:rsidTr="00803910" w14:paraId="0CE56029" w14:textId="77777777">
        <w:trPr>
          <w:trHeight w:val="392"/>
        </w:trPr>
        <w:tc>
          <w:tcPr>
            <w:tcW w:w="1045" w:type="dxa"/>
            <w:shd w:val="clear" w:color="auto" w:fill="B7ADA5"/>
            <w:vAlign w:val="center"/>
          </w:tcPr>
          <w:p w:rsidRPr="0004196A" w:rsidR="00362596" w:rsidP="00606AEF" w:rsidRDefault="00362596" w14:paraId="4843EBEB" w14:textId="77777777">
            <w:pPr>
              <w:pStyle w:val="TableParagraph"/>
              <w:ind w:left="0"/>
              <w:jc w:val="center"/>
              <w:rPr>
                <w:b/>
              </w:rPr>
            </w:pPr>
            <w:r w:rsidRPr="0004196A">
              <w:rPr>
                <w:b/>
              </w:rPr>
              <w:t>Version</w:t>
            </w:r>
          </w:p>
        </w:tc>
        <w:tc>
          <w:tcPr>
            <w:tcW w:w="1403" w:type="dxa"/>
            <w:shd w:val="clear" w:color="auto" w:fill="B7ADA5"/>
            <w:vAlign w:val="center"/>
          </w:tcPr>
          <w:p w:rsidRPr="0004196A" w:rsidR="00362596" w:rsidP="00606AEF" w:rsidRDefault="00362596" w14:paraId="70BE6BA3" w14:textId="77777777">
            <w:pPr>
              <w:pStyle w:val="TableParagraph"/>
              <w:ind w:left="0"/>
              <w:jc w:val="center"/>
              <w:rPr>
                <w:b/>
              </w:rPr>
            </w:pPr>
            <w:r w:rsidRPr="0004196A">
              <w:rPr>
                <w:b/>
              </w:rPr>
              <w:t>Valid from</w:t>
            </w:r>
          </w:p>
        </w:tc>
        <w:tc>
          <w:tcPr>
            <w:tcW w:w="4059" w:type="dxa"/>
            <w:shd w:val="clear" w:color="auto" w:fill="B7ADA5"/>
            <w:vAlign w:val="center"/>
          </w:tcPr>
          <w:p w:rsidRPr="0004196A" w:rsidR="00362596" w:rsidP="00606AEF" w:rsidRDefault="00362596" w14:paraId="5434412D" w14:textId="77777777">
            <w:pPr>
              <w:pStyle w:val="TableParagraph"/>
              <w:ind w:left="0"/>
              <w:jc w:val="center"/>
              <w:rPr>
                <w:b/>
              </w:rPr>
            </w:pPr>
            <w:r w:rsidRPr="0004196A">
              <w:rPr>
                <w:b/>
              </w:rPr>
              <w:t>Description of the revision</w:t>
            </w:r>
          </w:p>
        </w:tc>
        <w:tc>
          <w:tcPr>
            <w:tcW w:w="2707" w:type="dxa"/>
            <w:shd w:val="clear" w:color="auto" w:fill="B7ADA5"/>
            <w:vAlign w:val="center"/>
          </w:tcPr>
          <w:p w:rsidRPr="0004196A" w:rsidR="00362596" w:rsidP="00606AEF" w:rsidRDefault="00362596" w14:paraId="73B54A04" w14:textId="77777777">
            <w:pPr>
              <w:pStyle w:val="TableParagraph"/>
              <w:ind w:left="0"/>
              <w:jc w:val="center"/>
              <w:rPr>
                <w:b/>
              </w:rPr>
            </w:pPr>
            <w:r w:rsidRPr="0004196A">
              <w:rPr>
                <w:b/>
              </w:rPr>
              <w:t>Reason for the revision</w:t>
            </w:r>
          </w:p>
        </w:tc>
      </w:tr>
      <w:tr w:rsidRPr="0004196A" w:rsidR="00362596" w:rsidTr="00803910" w14:paraId="3E34E4DF" w14:textId="77777777">
        <w:trPr>
          <w:trHeight w:val="388"/>
        </w:trPr>
        <w:tc>
          <w:tcPr>
            <w:tcW w:w="1045" w:type="dxa"/>
          </w:tcPr>
          <w:p w:rsidRPr="0004196A" w:rsidR="00362596" w:rsidP="00803910" w:rsidRDefault="00362596" w14:paraId="56A6BD2A" w14:textId="77777777">
            <w:pPr>
              <w:pStyle w:val="TableParagraph"/>
              <w:ind w:left="12" w:firstLine="142"/>
            </w:pPr>
            <w:r w:rsidRPr="0004196A">
              <w:t>1</w:t>
            </w:r>
          </w:p>
        </w:tc>
        <w:tc>
          <w:tcPr>
            <w:tcW w:w="1403" w:type="dxa"/>
          </w:tcPr>
          <w:p w:rsidRPr="0004196A" w:rsidR="00362596" w:rsidP="00803910" w:rsidRDefault="00362596" w14:paraId="55B3DDE8" w14:textId="77777777">
            <w:pPr>
              <w:pStyle w:val="TableParagraph"/>
              <w:ind w:left="12" w:firstLine="142"/>
            </w:pPr>
            <w:r w:rsidRPr="0004196A">
              <w:t>See header</w:t>
            </w:r>
          </w:p>
        </w:tc>
        <w:tc>
          <w:tcPr>
            <w:tcW w:w="4059" w:type="dxa"/>
          </w:tcPr>
          <w:p w:rsidRPr="0004196A" w:rsidR="00362596" w:rsidP="00803910" w:rsidRDefault="00362596" w14:paraId="7054EB77" w14:textId="77777777">
            <w:pPr>
              <w:pStyle w:val="TableParagraph"/>
              <w:ind w:left="12" w:firstLine="142"/>
            </w:pPr>
            <w:r w:rsidRPr="0004196A">
              <w:t>Document created</w:t>
            </w:r>
          </w:p>
        </w:tc>
        <w:tc>
          <w:tcPr>
            <w:tcW w:w="2707" w:type="dxa"/>
          </w:tcPr>
          <w:p w:rsidRPr="0004196A" w:rsidR="00362596" w:rsidP="00803910" w:rsidRDefault="00362596" w14:paraId="04DA1A70" w14:textId="77777777">
            <w:pPr>
              <w:pStyle w:val="TableParagraph"/>
              <w:ind w:left="12" w:firstLine="142"/>
            </w:pPr>
            <w:r w:rsidRPr="0004196A">
              <w:t>QMS implementation</w:t>
            </w:r>
          </w:p>
        </w:tc>
      </w:tr>
      <w:bookmarkEnd w:id="1"/>
    </w:tbl>
    <w:p w:rsidRPr="0004196A" w:rsidR="003E09D4" w:rsidP="00153A8B" w:rsidRDefault="003E09D4" w14:paraId="10E9CE0C" w14:textId="77777777">
      <w:pPr>
        <w:rPr>
          <w:lang w:val="en-US"/>
        </w:rPr>
      </w:pPr>
    </w:p>
    <w:sectPr w:rsidRPr="0004196A" w:rsidR="003E09D4" w:rsidSect="00DB310C">
      <w:headerReference w:type="default" r:id="rId12"/>
      <w:footerReference w:type="default" r:id="rId13"/>
      <w:type w:val="continuous"/>
      <w:pgSz w:w="11906" w:h="16838" w:orient="portrait"/>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0FB" w:rsidP="002C0BFD" w:rsidRDefault="00B960FB" w14:paraId="2698C051" w14:textId="77777777">
      <w:pPr>
        <w:spacing w:after="0"/>
      </w:pPr>
      <w:r>
        <w:separator/>
      </w:r>
    </w:p>
  </w:endnote>
  <w:endnote w:type="continuationSeparator" w:id="0">
    <w:p w:rsidR="00B960FB" w:rsidP="002C0BFD" w:rsidRDefault="00B960FB" w14:paraId="79990BB4" w14:textId="77777777">
      <w:pPr>
        <w:spacing w:after="0"/>
      </w:pPr>
      <w:r>
        <w:continuationSeparator/>
      </w:r>
    </w:p>
  </w:endnote>
  <w:endnote w:type="continuationNotice" w:id="1">
    <w:p w:rsidR="00B960FB" w:rsidRDefault="00B960FB" w14:paraId="1201BB5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0EFE" w:rsidR="00FA5DFD" w:rsidP="00196536" w:rsidRDefault="00C95462" w14:paraId="77E5FCC2" w14:textId="4E1F4C8B">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0FB" w:rsidP="002C0BFD" w:rsidRDefault="00B960FB" w14:paraId="54C2ABE1" w14:textId="77777777">
      <w:pPr>
        <w:spacing w:after="0"/>
      </w:pPr>
      <w:r>
        <w:separator/>
      </w:r>
    </w:p>
  </w:footnote>
  <w:footnote w:type="continuationSeparator" w:id="0">
    <w:p w:rsidR="00B960FB" w:rsidP="002C0BFD" w:rsidRDefault="00B960FB" w14:paraId="4145D16F" w14:textId="77777777">
      <w:pPr>
        <w:spacing w:after="0"/>
      </w:pPr>
      <w:r>
        <w:continuationSeparator/>
      </w:r>
    </w:p>
  </w:footnote>
  <w:footnote w:type="continuationNotice" w:id="1">
    <w:p w:rsidR="00B960FB" w:rsidRDefault="00B960FB" w14:paraId="0FB0FD8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8"/>
      <w:gridCol w:w="2053"/>
      <w:gridCol w:w="3652"/>
      <w:gridCol w:w="2539"/>
    </w:tblGrid>
    <w:tr w:rsidRPr="00A14FF4" w:rsidR="00020EFE" w:rsidTr="00585622" w14:paraId="574DCB43" w14:textId="77777777">
      <w:trPr>
        <w:trHeight w:val="454"/>
      </w:trPr>
      <w:tc>
        <w:tcPr>
          <w:tcW w:w="451" w:type="pct"/>
          <w:shd w:val="clear" w:color="auto" w:fill="auto"/>
          <w:vAlign w:val="center"/>
        </w:tcPr>
        <w:p w:rsidRPr="00A14FF4" w:rsidR="00020EFE" w:rsidP="00020EFE" w:rsidRDefault="00020EFE" w14:paraId="0D887E7F" w14:textId="77777777">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rsidRPr="00A14FF4" w:rsidR="00020EFE" w:rsidP="00020EFE" w:rsidRDefault="005E35C8" w14:paraId="48698176" w14:textId="430D28D8">
          <w:pPr>
            <w:pStyle w:val="Header"/>
            <w:jc w:val="right"/>
            <w:rPr>
              <w:rStyle w:val="IntenseEmphasis"/>
              <w:rFonts w:ascii="Calibri" w:hAnsi="Calibri" w:cs="Calibri"/>
              <w:i w:val="0"/>
              <w:iCs w:val="0"/>
              <w:sz w:val="17"/>
              <w:szCs w:val="17"/>
            </w:rPr>
          </w:pPr>
          <w:r>
            <w:rPr>
              <w:rFonts w:ascii="Calibri" w:hAnsi="Calibri" w:eastAsia="Calibri" w:cs="Calibri"/>
              <w:lang w:val="en-US" w:bidi="en-US"/>
            </w:rPr>
            <w:t xml:space="preserve">MD-01</w:t>
          </w:r>
        </w:p>
      </w:tc>
      <w:tc>
        <w:tcPr>
          <w:tcW w:w="2015" w:type="pct"/>
          <w:shd w:val="clear" w:color="auto" w:fill="auto"/>
          <w:vAlign w:val="center"/>
        </w:tcPr>
        <w:p w:rsidRPr="00A14FF4" w:rsidR="00020EFE" w:rsidP="00020EFE" w:rsidRDefault="00AC2265" w14:paraId="129875F8" w14:textId="64A1634A">
          <w:pPr>
            <w:pStyle w:val="Header"/>
            <w:jc w:val="center"/>
            <w:rPr>
              <w:rFonts w:ascii="Calibri" w:hAnsi="Calibri" w:cs="Calibri"/>
              <w:i/>
              <w:iCs/>
              <w:sz w:val="28"/>
              <w:szCs w:val="28"/>
            </w:rPr>
          </w:pPr>
          <w:r w:rsidRPr="00A14FF4">
            <w:rPr>
              <w:rFonts w:ascii="Calibri" w:hAnsi="Calibri" w:eastAsia="Calibri" w:cs="Calibri"/>
              <w:lang w:val="en-US" w:bidi="en-US"/>
            </w:rPr>
            <w:t xml:space="preserve">MD</w:t>
          </w:r>
        </w:p>
      </w:tc>
      <w:tc>
        <w:tcPr>
          <w:tcW w:w="1401" w:type="pct"/>
          <w:vMerge w:val="restart"/>
          <w:shd w:val="clear" w:color="auto" w:fill="auto"/>
          <w:vAlign w:val="center"/>
        </w:tcPr>
        <w:p w:rsidRPr="00A14FF4" w:rsidR="00020EFE" w:rsidP="00585622" w:rsidRDefault="005E35C8" w14:paraId="7DF2665C" w14:textId="2C887D04">
          <w:pPr>
            <w:pStyle w:val="Header"/>
            <w:jc w:val="center"/>
            <w:rPr>
              <w:rFonts w:ascii="Calibri" w:hAnsi="Calibri" w:cs="Calibri"/>
            </w:rPr>
          </w:pPr>
          <w:r>
            <w:rPr>
              <w:rFonts w:ascii="Calibri" w:hAnsi="Calibri" w:eastAsia="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Pr="00A14FF4" w:rsidR="00020EFE" w14:paraId="6CDEA34D" w14:textId="77777777">
      <w:trPr>
        <w:trHeight w:val="454"/>
      </w:trPr>
      <w:tc>
        <w:tcPr>
          <w:tcW w:w="451" w:type="pct"/>
          <w:shd w:val="clear" w:color="auto" w:fill="auto"/>
          <w:vAlign w:val="center"/>
        </w:tcPr>
        <w:p w:rsidRPr="00A14FF4" w:rsidR="00020EFE" w:rsidP="00020EFE" w:rsidRDefault="00020EFE" w14:paraId="5E7B9C49" w14:textId="77777777">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rsidRPr="00A14FF4" w:rsidR="00020EFE" w:rsidP="00020EFE" w:rsidRDefault="00585622" w14:paraId="47277948" w14:textId="61F77F95">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rsidRPr="00A14FF4" w:rsidR="00020EFE" w:rsidP="00020EFE" w:rsidRDefault="005E35C8" w14:paraId="5064940D" w14:textId="534EB5B2">
          <w:pPr>
            <w:pStyle w:val="Header"/>
            <w:jc w:val="center"/>
            <w:rPr>
              <w:rFonts w:ascii="Calibri" w:hAnsi="Calibri" w:cs="Calibri"/>
              <w:i/>
              <w:iCs/>
            </w:rPr>
          </w:pPr>
          <w:r>
            <w:rPr>
              <w:rFonts w:ascii="Calibri" w:hAnsi="Calibri" w:eastAsia="Calibri" w:cs="Calibri"/>
              <w:lang w:val="en-US" w:bidi="en-US"/>
            </w:rPr>
            <w:t xml:space="preserve">Quality Manual</w:t>
          </w:r>
        </w:p>
      </w:tc>
      <w:tc>
        <w:tcPr>
          <w:tcW w:w="1401" w:type="pct"/>
          <w:vMerge/>
          <w:shd w:val="clear" w:color="auto" w:fill="auto"/>
        </w:tcPr>
        <w:p w:rsidRPr="00A14FF4" w:rsidR="00020EFE" w:rsidP="00020EFE" w:rsidRDefault="00020EFE" w14:paraId="3D9088D8" w14:textId="77777777">
          <w:pPr>
            <w:pStyle w:val="Header"/>
            <w:rPr>
              <w:rFonts w:ascii="Calibri" w:hAnsi="Calibri" w:cs="Calibri"/>
            </w:rPr>
          </w:pPr>
        </w:p>
      </w:tc>
    </w:tr>
    <w:tr w:rsidRPr="00A14FF4" w:rsidR="00020EFE" w14:paraId="007576CF" w14:textId="77777777">
      <w:trPr>
        <w:trHeight w:val="454"/>
      </w:trPr>
      <w:tc>
        <w:tcPr>
          <w:tcW w:w="451" w:type="pct"/>
          <w:shd w:val="clear" w:color="auto" w:fill="auto"/>
          <w:vAlign w:val="center"/>
        </w:tcPr>
        <w:p w:rsidRPr="00A14FF4" w:rsidR="00020EFE" w:rsidP="00020EFE" w:rsidRDefault="00020EFE" w14:paraId="342BC333" w14:textId="77777777">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rsidRPr="00A14FF4" w:rsidR="00020EFE" w:rsidP="00020EFE" w:rsidRDefault="00020EFE" w14:paraId="0DEC49AE" w14:textId="77777777">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rsidRPr="00A14FF4" w:rsidR="00020EFE" w:rsidP="00020EFE" w:rsidRDefault="00020EFE" w14:paraId="3CD35CFF" w14:textId="77777777">
          <w:pPr>
            <w:pStyle w:val="Header"/>
            <w:rPr>
              <w:rFonts w:ascii="Calibri" w:hAnsi="Calibri" w:cs="Calibri"/>
            </w:rPr>
          </w:pPr>
        </w:p>
      </w:tc>
      <w:tc>
        <w:tcPr>
          <w:tcW w:w="1401" w:type="pct"/>
          <w:vMerge/>
          <w:shd w:val="clear" w:color="auto" w:fill="auto"/>
        </w:tcPr>
        <w:p w:rsidRPr="00A14FF4" w:rsidR="00020EFE" w:rsidP="00020EFE" w:rsidRDefault="00020EFE" w14:paraId="13A372BD" w14:textId="77777777">
          <w:pPr>
            <w:pStyle w:val="Header"/>
            <w:rPr>
              <w:rFonts w:ascii="Calibri" w:hAnsi="Calibri" w:cs="Calibri"/>
            </w:rPr>
          </w:pPr>
        </w:p>
      </w:tc>
    </w:tr>
  </w:tbl>
  <w:p w:rsidRPr="00EF6B74" w:rsidR="00FA5DFD" w:rsidP="00020EFE" w:rsidRDefault="00020EFE" w14:paraId="77D59196" w14:textId="79DBF1DD">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Pr="00A14FF4" w:rsidR="00AC2265">
      <w:rPr>
        <w:rFonts w:ascii="Calibri" w:hAnsi="Calibri" w:cs="Calibri"/>
        <w:i/>
        <w:iCs/>
        <w:sz w:val="18"/>
        <w:szCs w:val="18"/>
        <w:lang w:val="fr-FR"/>
      </w:rPr>
      <w:t xml:space="preserve"> </w:t>
    </w:r>
    <w:r w:rsidR="005E35C8">
      <w:rPr>
        <w:rFonts w:ascii="Calibri" w:hAnsi="Calibri" w:cs="Calibri"/>
        <w:i/>
        <w:iCs/>
        <w:sz w:val="18"/>
        <w:szCs w:val="18"/>
        <w:lang w:val="en-US"/>
      </w:rPr>
      <w:t xml:space="preserv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E10C0D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hint="default" w:ascii="Calibri" w:hAnsi="Calibri" w:eastAsia="Calibri" w:cs="Calibri"/>
        <w:b/>
        <w:bCs/>
        <w:spacing w:val="-16"/>
        <w:w w:val="100"/>
        <w:sz w:val="24"/>
        <w:szCs w:val="24"/>
        <w:lang w:val="en-US" w:eastAsia="en-US" w:bidi="en-US"/>
      </w:rPr>
    </w:lvl>
    <w:lvl w:ilvl="2">
      <w:numFmt w:val="bullet"/>
      <w:lvlText w:val=""/>
      <w:lvlJc w:val="left"/>
      <w:pPr>
        <w:ind w:left="701" w:hanging="358"/>
      </w:pPr>
      <w:rPr>
        <w:rFonts w:hint="default" w:ascii="Symbol" w:hAnsi="Symbol" w:eastAsia="Symbol" w:cs="Symbol"/>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hint="default" w:ascii="Symbol" w:hAnsi="Symbol" w:eastAsia="Symbol" w:cs="Symbol"/>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hint="default" w:ascii="Symbol" w:hAnsi="Symbol"/>
      </w:rPr>
    </w:lvl>
    <w:lvl w:ilvl="1" w:tplc="04070001">
      <w:start w:val="1"/>
      <w:numFmt w:val="bullet"/>
      <w:lvlText w:val=""/>
      <w:lvlJc w:val="left"/>
      <w:pPr>
        <w:ind w:left="910" w:hanging="360"/>
      </w:pPr>
      <w:rPr>
        <w:rFonts w:hint="default" w:ascii="Symbol" w:hAnsi="Symbol"/>
      </w:rPr>
    </w:lvl>
    <w:lvl w:ilvl="2" w:tplc="04070005" w:tentative="1">
      <w:start w:val="1"/>
      <w:numFmt w:val="bullet"/>
      <w:lvlText w:val=""/>
      <w:lvlJc w:val="left"/>
      <w:pPr>
        <w:ind w:left="1630" w:hanging="360"/>
      </w:pPr>
      <w:rPr>
        <w:rFonts w:hint="default" w:ascii="Wingdings" w:hAnsi="Wingdings"/>
      </w:rPr>
    </w:lvl>
    <w:lvl w:ilvl="3" w:tplc="04070001" w:tentative="1">
      <w:start w:val="1"/>
      <w:numFmt w:val="bullet"/>
      <w:lvlText w:val=""/>
      <w:lvlJc w:val="left"/>
      <w:pPr>
        <w:ind w:left="2350" w:hanging="360"/>
      </w:pPr>
      <w:rPr>
        <w:rFonts w:hint="default" w:ascii="Symbol" w:hAnsi="Symbol"/>
      </w:rPr>
    </w:lvl>
    <w:lvl w:ilvl="4" w:tplc="04070003" w:tentative="1">
      <w:start w:val="1"/>
      <w:numFmt w:val="bullet"/>
      <w:lvlText w:val="o"/>
      <w:lvlJc w:val="left"/>
      <w:pPr>
        <w:ind w:left="3070" w:hanging="360"/>
      </w:pPr>
      <w:rPr>
        <w:rFonts w:hint="default" w:ascii="Courier New" w:hAnsi="Courier New" w:cs="Courier New"/>
      </w:rPr>
    </w:lvl>
    <w:lvl w:ilvl="5" w:tplc="04070005" w:tentative="1">
      <w:start w:val="1"/>
      <w:numFmt w:val="bullet"/>
      <w:lvlText w:val=""/>
      <w:lvlJc w:val="left"/>
      <w:pPr>
        <w:ind w:left="3790" w:hanging="360"/>
      </w:pPr>
      <w:rPr>
        <w:rFonts w:hint="default" w:ascii="Wingdings" w:hAnsi="Wingdings"/>
      </w:rPr>
    </w:lvl>
    <w:lvl w:ilvl="6" w:tplc="04070001" w:tentative="1">
      <w:start w:val="1"/>
      <w:numFmt w:val="bullet"/>
      <w:lvlText w:val=""/>
      <w:lvlJc w:val="left"/>
      <w:pPr>
        <w:ind w:left="4510" w:hanging="360"/>
      </w:pPr>
      <w:rPr>
        <w:rFonts w:hint="default" w:ascii="Symbol" w:hAnsi="Symbol"/>
      </w:rPr>
    </w:lvl>
    <w:lvl w:ilvl="7" w:tplc="04070003" w:tentative="1">
      <w:start w:val="1"/>
      <w:numFmt w:val="bullet"/>
      <w:lvlText w:val="o"/>
      <w:lvlJc w:val="left"/>
      <w:pPr>
        <w:ind w:left="5230" w:hanging="360"/>
      </w:pPr>
      <w:rPr>
        <w:rFonts w:hint="default" w:ascii="Courier New" w:hAnsi="Courier New" w:cs="Courier New"/>
      </w:rPr>
    </w:lvl>
    <w:lvl w:ilvl="8" w:tplc="04070005" w:tentative="1">
      <w:start w:val="1"/>
      <w:numFmt w:val="bullet"/>
      <w:lvlText w:val=""/>
      <w:lvlJc w:val="left"/>
      <w:pPr>
        <w:ind w:left="5950" w:hanging="360"/>
      </w:pPr>
      <w:rPr>
        <w:rFonts w:hint="default" w:ascii="Wingdings" w:hAnsi="Wingdings"/>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hint="default" w:ascii="Symbol" w:hAnsi="Symbol"/>
      </w:rPr>
    </w:lvl>
    <w:lvl w:ilvl="1" w:tplc="04070003" w:tentative="1">
      <w:start w:val="1"/>
      <w:numFmt w:val="bullet"/>
      <w:lvlText w:val="o"/>
      <w:lvlJc w:val="left"/>
      <w:pPr>
        <w:ind w:left="1667" w:hanging="360"/>
      </w:pPr>
      <w:rPr>
        <w:rFonts w:hint="default" w:ascii="Courier New" w:hAnsi="Courier New" w:cs="Courier New"/>
      </w:rPr>
    </w:lvl>
    <w:lvl w:ilvl="2" w:tplc="04070005" w:tentative="1">
      <w:start w:val="1"/>
      <w:numFmt w:val="bullet"/>
      <w:lvlText w:val=""/>
      <w:lvlJc w:val="left"/>
      <w:pPr>
        <w:ind w:left="2387" w:hanging="360"/>
      </w:pPr>
      <w:rPr>
        <w:rFonts w:hint="default" w:ascii="Wingdings" w:hAnsi="Wingdings"/>
      </w:rPr>
    </w:lvl>
    <w:lvl w:ilvl="3" w:tplc="04070001" w:tentative="1">
      <w:start w:val="1"/>
      <w:numFmt w:val="bullet"/>
      <w:lvlText w:val=""/>
      <w:lvlJc w:val="left"/>
      <w:pPr>
        <w:ind w:left="3107" w:hanging="360"/>
      </w:pPr>
      <w:rPr>
        <w:rFonts w:hint="default" w:ascii="Symbol" w:hAnsi="Symbol"/>
      </w:rPr>
    </w:lvl>
    <w:lvl w:ilvl="4" w:tplc="04070003" w:tentative="1">
      <w:start w:val="1"/>
      <w:numFmt w:val="bullet"/>
      <w:lvlText w:val="o"/>
      <w:lvlJc w:val="left"/>
      <w:pPr>
        <w:ind w:left="3827" w:hanging="360"/>
      </w:pPr>
      <w:rPr>
        <w:rFonts w:hint="default" w:ascii="Courier New" w:hAnsi="Courier New" w:cs="Courier New"/>
      </w:rPr>
    </w:lvl>
    <w:lvl w:ilvl="5" w:tplc="04070005" w:tentative="1">
      <w:start w:val="1"/>
      <w:numFmt w:val="bullet"/>
      <w:lvlText w:val=""/>
      <w:lvlJc w:val="left"/>
      <w:pPr>
        <w:ind w:left="4547" w:hanging="360"/>
      </w:pPr>
      <w:rPr>
        <w:rFonts w:hint="default" w:ascii="Wingdings" w:hAnsi="Wingdings"/>
      </w:rPr>
    </w:lvl>
    <w:lvl w:ilvl="6" w:tplc="04070001" w:tentative="1">
      <w:start w:val="1"/>
      <w:numFmt w:val="bullet"/>
      <w:lvlText w:val=""/>
      <w:lvlJc w:val="left"/>
      <w:pPr>
        <w:ind w:left="5267" w:hanging="360"/>
      </w:pPr>
      <w:rPr>
        <w:rFonts w:hint="default" w:ascii="Symbol" w:hAnsi="Symbol"/>
      </w:rPr>
    </w:lvl>
    <w:lvl w:ilvl="7" w:tplc="04070003" w:tentative="1">
      <w:start w:val="1"/>
      <w:numFmt w:val="bullet"/>
      <w:lvlText w:val="o"/>
      <w:lvlJc w:val="left"/>
      <w:pPr>
        <w:ind w:left="5987" w:hanging="360"/>
      </w:pPr>
      <w:rPr>
        <w:rFonts w:hint="default" w:ascii="Courier New" w:hAnsi="Courier New" w:cs="Courier New"/>
      </w:rPr>
    </w:lvl>
    <w:lvl w:ilvl="8" w:tplc="04070005" w:tentative="1">
      <w:start w:val="1"/>
      <w:numFmt w:val="bullet"/>
      <w:lvlText w:val=""/>
      <w:lvlJc w:val="left"/>
      <w:pPr>
        <w:ind w:left="6707" w:hanging="360"/>
      </w:pPr>
      <w:rPr>
        <w:rFonts w:hint="default" w:ascii="Wingdings" w:hAnsi="Wingdings"/>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trackRevisions w:val="false"/>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137F"/>
    <w:rsid w:val="000959DB"/>
    <w:rsid w:val="00095F39"/>
    <w:rsid w:val="00096349"/>
    <w:rsid w:val="00096775"/>
    <w:rsid w:val="00097A9E"/>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3E39"/>
    <w:rsid w:val="001E53E2"/>
    <w:rsid w:val="001E5DE0"/>
    <w:rsid w:val="001F00BC"/>
    <w:rsid w:val="001F1D64"/>
    <w:rsid w:val="001F23BE"/>
    <w:rsid w:val="001F2A19"/>
    <w:rsid w:val="001F3025"/>
    <w:rsid w:val="001F61CE"/>
    <w:rsid w:val="001F6250"/>
    <w:rsid w:val="001F6753"/>
    <w:rsid w:val="001F7861"/>
    <w:rsid w:val="001F7901"/>
    <w:rsid w:val="00202FDD"/>
    <w:rsid w:val="0020694E"/>
    <w:rsid w:val="00212D55"/>
    <w:rsid w:val="00220729"/>
    <w:rsid w:val="00221187"/>
    <w:rsid w:val="00221283"/>
    <w:rsid w:val="002251E8"/>
    <w:rsid w:val="00225827"/>
    <w:rsid w:val="00232135"/>
    <w:rsid w:val="0023360D"/>
    <w:rsid w:val="002351CF"/>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245B"/>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194C"/>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0241"/>
    <w:rsid w:val="005F1099"/>
    <w:rsid w:val="005F206A"/>
    <w:rsid w:val="005F21A5"/>
    <w:rsid w:val="005F245D"/>
    <w:rsid w:val="005F32FA"/>
    <w:rsid w:val="005F4C43"/>
    <w:rsid w:val="005F50DE"/>
    <w:rsid w:val="00603E35"/>
    <w:rsid w:val="00606AEF"/>
    <w:rsid w:val="00610570"/>
    <w:rsid w:val="00616E0A"/>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86D13"/>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3CBD"/>
    <w:rsid w:val="007C4945"/>
    <w:rsid w:val="007C4F67"/>
    <w:rsid w:val="007D37E7"/>
    <w:rsid w:val="007D7DAB"/>
    <w:rsid w:val="007D7F51"/>
    <w:rsid w:val="007E0A84"/>
    <w:rsid w:val="007E1055"/>
    <w:rsid w:val="007E2EE8"/>
    <w:rsid w:val="007E44D5"/>
    <w:rsid w:val="007E7465"/>
    <w:rsid w:val="007E7F65"/>
    <w:rsid w:val="007F3437"/>
    <w:rsid w:val="007F3738"/>
    <w:rsid w:val="007F3CC7"/>
    <w:rsid w:val="0080364D"/>
    <w:rsid w:val="00803910"/>
    <w:rsid w:val="00803983"/>
    <w:rsid w:val="00805018"/>
    <w:rsid w:val="00806783"/>
    <w:rsid w:val="00806808"/>
    <w:rsid w:val="0081092D"/>
    <w:rsid w:val="00817C4B"/>
    <w:rsid w:val="00823C7C"/>
    <w:rsid w:val="008243F8"/>
    <w:rsid w:val="00827925"/>
    <w:rsid w:val="00834439"/>
    <w:rsid w:val="0083614C"/>
    <w:rsid w:val="00845F5C"/>
    <w:rsid w:val="008523E8"/>
    <w:rsid w:val="00852700"/>
    <w:rsid w:val="00854F53"/>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CEB"/>
    <w:rsid w:val="008E6D11"/>
    <w:rsid w:val="008E7009"/>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40ECE"/>
    <w:rsid w:val="00952E7D"/>
    <w:rsid w:val="00953F68"/>
    <w:rsid w:val="00955F5E"/>
    <w:rsid w:val="00960471"/>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44F0"/>
    <w:rsid w:val="009E4AEB"/>
    <w:rsid w:val="009F00C9"/>
    <w:rsid w:val="009F15D7"/>
    <w:rsid w:val="009F41A0"/>
    <w:rsid w:val="00A02FD1"/>
    <w:rsid w:val="00A0383B"/>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85CD2"/>
    <w:rsid w:val="00B960FB"/>
    <w:rsid w:val="00B9748B"/>
    <w:rsid w:val="00B97993"/>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34F"/>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152CA"/>
    <w:rsid w:val="00E200FF"/>
    <w:rsid w:val="00E20FC4"/>
    <w:rsid w:val="00E21E62"/>
    <w:rsid w:val="00E24732"/>
    <w:rsid w:val="00E24F00"/>
    <w:rsid w:val="00E264D9"/>
    <w:rsid w:val="00E27E5E"/>
    <w:rsid w:val="00E32446"/>
    <w:rsid w:val="00E4194B"/>
    <w:rsid w:val="00E41ED8"/>
    <w:rsid w:val="00E46990"/>
    <w:rsid w:val="00E538F3"/>
    <w:rsid w:val="00E543BA"/>
    <w:rsid w:val="00E61180"/>
    <w:rsid w:val="00E61EA3"/>
    <w:rsid w:val="00E62784"/>
    <w:rsid w:val="00E627C6"/>
    <w:rsid w:val="00E64A95"/>
    <w:rsid w:val="00E64D24"/>
    <w:rsid w:val="00E65EA4"/>
    <w:rsid w:val="00E7274E"/>
    <w:rsid w:val="00E73BA1"/>
    <w:rsid w:val="00E77B23"/>
    <w:rsid w:val="00E8048F"/>
    <w:rsid w:val="00E81818"/>
    <w:rsid w:val="00E84C98"/>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CD2"/>
    <w:rsid w:val="00EC20D0"/>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1B54"/>
    <w:rsid w:val="00F245CE"/>
    <w:rsid w:val="00F25C0A"/>
    <w:rsid w:val="00F25DB5"/>
    <w:rsid w:val="00F27103"/>
    <w:rsid w:val="00F31CB7"/>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62BC"/>
    <w:rsid w:val="00F82623"/>
    <w:rsid w:val="00F86393"/>
    <w:rsid w:val="00F877CB"/>
    <w:rsid w:val="00F90014"/>
    <w:rsid w:val="00F9290F"/>
    <w:rsid w:val="00F9628C"/>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hAnsiTheme="majorHAnsi" w:eastAsiaTheme="majorEastAsia"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styleId="HeaderChar" w:customStyle="1">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styleId="FooterChar" w:customStyle="1">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52" w:customStyle="1">
    <w:name w:val="Tabellenraster52"/>
    <w:basedOn w:val="TableNormal"/>
    <w:next w:val="TableGrid"/>
    <w:uiPriority w:val="59"/>
    <w:rsid w:val="000E7F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483833"/>
    <w:rPr>
      <w:rFonts w:eastAsiaTheme="majorEastAsia" w:cstheme="majorBidi"/>
      <w:b/>
      <w:sz w:val="24"/>
      <w:szCs w:val="32"/>
      <w:lang w:val="en-US"/>
    </w:rPr>
  </w:style>
  <w:style w:type="character" w:styleId="Heading2Char" w:customStyle="1">
    <w:name w:val="Heading 2 Char"/>
    <w:basedOn w:val="DefaultParagraphFont"/>
    <w:link w:val="Heading2"/>
    <w:uiPriority w:val="9"/>
    <w:rsid w:val="00FD7930"/>
    <w:rPr>
      <w:rFonts w:eastAsiaTheme="majorEastAsia" w:cstheme="majorBidi"/>
      <w:b/>
      <w:szCs w:val="26"/>
      <w:lang w:val="en-US"/>
    </w:rPr>
  </w:style>
  <w:style w:type="character" w:styleId="Heading3Char" w:customStyle="1">
    <w:name w:val="Heading 3 Char"/>
    <w:basedOn w:val="DefaultParagraphFont"/>
    <w:link w:val="Heading3"/>
    <w:uiPriority w:val="9"/>
    <w:rsid w:val="00AD01C9"/>
    <w:rPr>
      <w:rFonts w:eastAsiaTheme="majorEastAsia" w:cstheme="majorBidi"/>
      <w:b/>
      <w:sz w:val="24"/>
      <w:szCs w:val="24"/>
      <w:lang w:val="en-US"/>
    </w:rPr>
  </w:style>
  <w:style w:type="character" w:styleId="Heading4Char" w:customStyle="1">
    <w:name w:val="Heading 4 Char"/>
    <w:basedOn w:val="DefaultParagraphFont"/>
    <w:link w:val="Heading4"/>
    <w:uiPriority w:val="9"/>
    <w:rsid w:val="004C0822"/>
    <w:rPr>
      <w:rFonts w:eastAsiaTheme="majorEastAsia" w:cstheme="majorBidi"/>
      <w:b/>
      <w:iCs/>
    </w:rPr>
  </w:style>
  <w:style w:type="character" w:styleId="Heading5Char" w:customStyle="1">
    <w:name w:val="Heading 5 Char"/>
    <w:basedOn w:val="DefaultParagraphFont"/>
    <w:link w:val="Heading5"/>
    <w:uiPriority w:val="9"/>
    <w:semiHidden/>
    <w:rsid w:val="00AD01C9"/>
    <w:rPr>
      <w:rFonts w:asciiTheme="majorHAnsi" w:hAnsiTheme="majorHAnsi" w:eastAsiaTheme="majorEastAsia" w:cstheme="majorBidi"/>
      <w:b/>
    </w:rPr>
  </w:style>
  <w:style w:type="character" w:styleId="Heading6Char" w:customStyle="1">
    <w:name w:val="Heading 6 Char"/>
    <w:basedOn w:val="DefaultParagraphFont"/>
    <w:link w:val="Heading6"/>
    <w:uiPriority w:val="9"/>
    <w:semiHidden/>
    <w:rsid w:val="000348BF"/>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0348BF"/>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0348B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348BF"/>
    <w:rPr>
      <w:rFonts w:asciiTheme="majorHAnsi" w:hAnsiTheme="majorHAnsi" w:eastAsiaTheme="majorEastAsia"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36664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styleId="CommentTextChar" w:customStyle="1">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styleId="CommentSubjectChar" w:customStyle="1">
    <w:name w:val="Comment Subject Char"/>
    <w:basedOn w:val="CommentTextChar"/>
    <w:link w:val="CommentSubject"/>
    <w:uiPriority w:val="99"/>
    <w:semiHidden/>
    <w:rsid w:val="00A80403"/>
    <w:rPr>
      <w:b/>
      <w:bCs/>
      <w:sz w:val="20"/>
      <w:szCs w:val="20"/>
    </w:rPr>
  </w:style>
  <w:style w:type="paragraph" w:styleId="p" w:customStyle="1">
    <w:name w:val="p"/>
    <w:basedOn w:val="Normal"/>
    <w:rsid w:val="001D12BD"/>
    <w:pPr>
      <w:spacing w:before="100" w:beforeAutospacing="1" w:after="100" w:afterAutospacing="1"/>
      <w:jc w:val="left"/>
    </w:pPr>
    <w:rPr>
      <w:rFonts w:ascii="Times New Roman" w:hAnsi="Times New Roman" w:eastAsia="Times New Roman" w:cs="Times New Roman"/>
      <w:sz w:val="24"/>
      <w:szCs w:val="24"/>
      <w:lang w:eastAsia="de-DE"/>
    </w:rPr>
  </w:style>
  <w:style w:type="character" w:styleId="ph" w:customStyle="1">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styleId="tabelle-liste-bullet" w:customStyle="1">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hAnsi="Myriad Pro" w:cs="Myriad Pro" w:eastAsiaTheme="minorEastAsia"/>
      <w:color w:val="000000"/>
      <w:w w:val="0"/>
      <w:sz w:val="16"/>
      <w:szCs w:val="16"/>
      <w:lang w:eastAsia="de-DE"/>
    </w:rPr>
  </w:style>
  <w:style w:type="paragraph" w:styleId="tabelle-text" w:customStyle="1">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hAnsi="Myriad Pro" w:cs="Myriad Pro" w:eastAsiaTheme="minorEastAsia"/>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styleId="hps" w:customStyle="1">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styleId="Kopf" w:customStyle="1">
    <w:name w:val="Kopf"/>
    <w:basedOn w:val="Normal"/>
    <w:qFormat/>
    <w:rsid w:val="00C31BB2"/>
    <w:pPr>
      <w:numPr>
        <w:numId w:val="3"/>
      </w:numPr>
      <w:suppressAutoHyphens/>
      <w:contextualSpacing/>
    </w:pPr>
    <w:rPr>
      <w:rFonts w:ascii="Calibri" w:hAnsi="Calibri" w:eastAsia="Times New Roman"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hAnsi="Times New Roman" w:eastAsia="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hAnsi="Calibri" w:eastAsia="Calibri" w:cs="Calibri"/>
      <w:lang w:val="en-US" w:bidi="en-US"/>
    </w:rPr>
  </w:style>
  <w:style w:type="character" w:styleId="BodyTextChar" w:customStyle="1">
    <w:name w:val="Body Text Char"/>
    <w:basedOn w:val="DefaultParagraphFont"/>
    <w:link w:val="BodyText"/>
    <w:uiPriority w:val="1"/>
    <w:rsid w:val="007C3CBD"/>
    <w:rPr>
      <w:rFonts w:ascii="Calibri" w:hAnsi="Calibri" w:eastAsia="Calibri" w:cs="Calibri"/>
      <w:lang w:val="en-US" w:bidi="en-US"/>
    </w:rPr>
  </w:style>
  <w:style w:type="paragraph" w:styleId="paragraph" w:customStyle="1">
    <w:name w:val="paragraph"/>
    <w:basedOn w:val="Normal"/>
    <w:rsid w:val="00297BF7"/>
    <w:pPr>
      <w:spacing w:before="100" w:beforeAutospacing="1" w:after="100" w:afterAutospacing="1"/>
      <w:jc w:val="left"/>
    </w:pPr>
    <w:rPr>
      <w:rFonts w:ascii="Times New Roman" w:hAnsi="Times New Roman" w:eastAsia="Times New Roman" w:cs="Times New Roman"/>
      <w:sz w:val="24"/>
      <w:szCs w:val="24"/>
      <w:lang w:val="fr-FR" w:eastAsia="fr-FR"/>
    </w:rPr>
  </w:style>
  <w:style w:type="character" w:styleId="normaltextrun" w:customStyle="1">
    <w:name w:val="normaltextrun"/>
    <w:basedOn w:val="DefaultParagraphFont"/>
    <w:rsid w:val="00297BF7"/>
  </w:style>
  <w:style w:type="character" w:styleId="eop" w:customStyle="1">
    <w:name w:val="eop"/>
    <w:basedOn w:val="DefaultParagraphFont"/>
    <w:rsid w:val="00297BF7"/>
  </w:style>
  <w:style w:type="table" w:styleId="NormalTable0" w:customStyle="1">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225827"/>
    <w:pPr>
      <w:widowControl w:val="0"/>
      <w:autoSpaceDE w:val="0"/>
      <w:autoSpaceDN w:val="0"/>
      <w:spacing w:after="0"/>
      <w:ind w:left="108"/>
      <w:jc w:val="left"/>
    </w:pPr>
    <w:rPr>
      <w:rFonts w:ascii="Calibri" w:hAnsi="Calibri" w:eastAsia="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78c34f3396e74d5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a30da9-cade-4c72-93ea-b3a8391e7cb0}"/>
      </w:docPartPr>
      <w:docPartBody>
        <w:p w14:paraId="138E71E3">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documentManagement/types"/>
    <ds:schemaRef ds:uri="http://www.w3.org/XML/1998/namespace"/>
    <ds:schemaRef ds:uri="f14059bf-c0e1-41fa-941f-d27bdc89eeda"/>
    <ds:schemaRef ds:uri="http://purl.org/dc/elements/1.1/"/>
    <ds:schemaRef ds:uri="http://schemas.microsoft.com/office/2006/metadata/properties"/>
    <ds:schemaRef ds:uri="http://purl.org/dc/dcmitype/"/>
    <ds:schemaRef ds:uri="32bc7a50-3ff2-450c-9d69-e0a167615836"/>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C3A9C54-4519-4240-B1A5-C4EE67FF0B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Michael Brandauer - Austrian Pharma Services</cp:lastModifiedBy>
  <cp:revision>488</cp:revision>
  <cp:lastPrinted>2021-02-25T11:29:00Z</cp:lastPrinted>
  <dcterms:created xsi:type="dcterms:W3CDTF">2022-06-13T07:18:00Z</dcterms:created>
  <dcterms:modified xsi:type="dcterms:W3CDTF">2023-05-02T10:06:44Z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