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Author’s designation</w:t>
            </w:r>
          </w:p>
          <w:p w14:paraId="1E163B5B" w14:textId="77777777" w:rsidR="00410E44" w:rsidRPr="0013549F" w:rsidRDefault="00410E44" w:rsidP="009318F0">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Reviewer’s designation</w:t>
            </w:r>
          </w:p>
          <w:p w14:paraId="16D359EA" w14:textId="77777777" w:rsidR="00410E44" w:rsidRDefault="00410E44" w:rsidP="009318F0">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Approver’s designation</w:t>
            </w:r>
          </w:p>
          <w:p w14:paraId="7CA4B6AA" w14:textId="77777777" w:rsidR="00410E44" w:rsidRDefault="00410E44" w:rsidP="009318F0">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Effective Date</w:t>
            </w:r>
          </w:p>
        </w:tc>
        <w:tc>
          <w:tcPr>
            <w:tcW w:w="1796" w:type="dxa"/>
            <w:vAlign w:val="center"/>
          </w:tcPr>
          <w:p w14:paraId="327832C9" w14:textId="77777777" w:rsidR="00FA5E58" w:rsidRDefault="00FA5E58" w:rsidP="009318F0">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TOC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BB4C2E">
          <w:pPr>
            <w:pStyle w:val="TOC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BB4C2E">
          <w:pPr>
            <w:pStyle w:val="TOC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BodyText"/>
        <w:spacing w:before="7"/>
        <w:rPr>
          <w:b/>
          <w:sz w:val="21"/>
        </w:rPr>
      </w:pPr>
    </w:p>
    <w:p w14:paraId="598CA69D" w14:textId="0DD41C30"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Nonconformances</w:t>
      </w:r>
      <w:r>
        <w:t xml:space="preserve"> at </w:t>
      </w:r>
      <w:r w:rsidR="00D1140C" w:rsidRPr="00B54F37">
        <w:rPr>
          <w:highlight w:val="yellow"/>
        </w:rPr>
        <w:t>Organisation Name</w:t>
      </w:r>
      <w:proofErr w:type="spellStart"/>
      <w:r w:rsidR="00D1140C" w:rsidRPr="00B54F37">
        <w:rPr>
          <w:highlight w:val="yellow"/>
        </w:rPr>
      </w:r>
      <w:proofErr w:type="spellEnd"/>
      <w:r w:rsidR="00D1140C" w:rsidRPr="00B54F37">
        <w:rPr>
          <w:highlight w:val="yellow"/>
        </w:rPr>
      </w:r>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BodyText"/>
        <w:spacing w:before="6"/>
        <w:rPr>
          <w:b/>
          <w:sz w:val="21"/>
        </w:rPr>
      </w:pPr>
    </w:p>
    <w:p w14:paraId="6F4AE7D6" w14:textId="77777777"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5" w:name="_Toc120180723"/>
      <w:r>
        <w:t>Responsibilities</w:t>
      </w:r>
      <w:bookmarkEnd w:id="5"/>
    </w:p>
    <w:p w14:paraId="6C830F26" w14:textId="77777777" w:rsidR="00943EA5" w:rsidRDefault="00943EA5">
      <w:pPr>
        <w:pStyle w:val="BodyText"/>
        <w:spacing w:before="7"/>
        <w:rPr>
          <w:b/>
          <w:sz w:val="21"/>
        </w:rPr>
      </w:pPr>
    </w:p>
    <w:p w14:paraId="7AE905E9" w14:textId="57DD2B0C" w:rsidR="00943EA5" w:rsidRDefault="00D318EE">
      <w:pPr>
        <w:pStyle w:val="BodyText"/>
        <w:ind w:left="116"/>
        <w:jc w:val="both"/>
      </w:pPr>
      <w:r>
        <w:t xml:space="preserve">Responsible for the content of this SOP is </w:t>
      </w:r>
      <w:r w:rsidR="00D83B2D" w:rsidRPr="00D83B2D">
        <w:rPr>
          <w:highlight w:val="yellow"/>
        </w:rPr>
        <w:t>e.g., Quality Management Director</w:t>
      </w:r>
      <w:proofErr w:type="spellStart"/>
      <w:r w:rsidR="00D83B2D" w:rsidRPr="00D83B2D">
        <w:rPr>
          <w:highlight w:val="yellow"/>
        </w:rPr>
      </w:r>
      <w:proofErr w:type="spellEnd"/>
      <w:r w:rsidR="00D83B2D" w:rsidRPr="00D83B2D">
        <w:rPr>
          <w:highlight w:val="yellow"/>
        </w:rPr>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Organization</w:t>
            </w:r>
          </w:p>
        </w:tc>
        <w:tc>
          <w:tcPr>
            <w:tcW w:w="6256" w:type="dxa"/>
          </w:tcPr>
          <w:p w14:paraId="6440CEAF" w14:textId="2C8E0011"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B145C9" w:rsidRPr="00B145C9">
              <w:rPr>
                <w:highlight w:val="yellow"/>
              </w:rPr>
              <w:t>Deviation and Nonconformance Management</w:t>
            </w:r>
            <w:proofErr w:type="spellStart"/>
            <w:r w:rsidR="00B145C9" w:rsidRPr="00B145C9">
              <w:rPr>
                <w:highlight w:val="yellow"/>
              </w:rPr>
            </w:r>
            <w:proofErr w:type="spellEnd"/>
            <w:r w:rsidR="00B145C9" w:rsidRPr="00B145C9">
              <w:rPr>
                <w:highlight w:val="yellow"/>
              </w:rPr>
            </w:r>
            <w:r w:rsidR="00B145C9">
              <w:t xml:space="preserve"> </w:t>
            </w:r>
            <w:r>
              <w:t>process</w:t>
            </w:r>
          </w:p>
          <w:p w14:paraId="5B067C0E" w14:textId="1CE9AB99"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EE23AE" w:rsidRPr="00F318FE">
              <w:rPr>
                <w:highlight w:val="yellow"/>
              </w:rPr>
              <w:t>Deviation and Nonconformance Notification</w:t>
            </w:r>
            <w:proofErr w:type="spellStart"/>
            <w:r w:rsidR="00EE23AE" w:rsidRPr="00F318FE">
              <w:rPr>
                <w:highlight w:val="yellow"/>
              </w:rPr>
            </w:r>
            <w:proofErr w:type="spellEnd"/>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Determines investigators who will take part in particular investigation</w:t>
            </w:r>
          </w:p>
        </w:tc>
      </w:tr>
      <w:tr w:rsidR="00A7652F" w14:paraId="59AE16BD" w14:textId="77777777" w:rsidTr="00475A65">
        <w:trPr>
          <w:trHeight w:val="70"/>
        </w:trPr>
        <w:tc>
          <w:tcPr>
            <w:tcW w:w="2806" w:type="dxa"/>
          </w:tcPr>
          <w:p w14:paraId="31E8D2D4" w14:textId="56FD193A" w:rsidR="00A7652F" w:rsidRPr="00024143" w:rsidRDefault="00A7652F">
            <w:pPr>
              <w:pStyle w:val="TableParagraph"/>
              <w:rPr>
                <w:highlight w:val="red"/>
              </w:rPr>
            </w:pPr>
            <w:r w:rsidRPr="00D83B2D">
              <w:rPr>
                <w:highlight w:val="yellow"/>
              </w:rPr>
              <w:t>e.g., Quality Management Director</w:t>
            </w:r>
            <w:proofErr w:type="spellStart"/>
            <w:r w:rsidRPr="00D83B2D">
              <w:rPr>
                <w:highlight w:val="yellow"/>
              </w:rPr>
            </w:r>
            <w:proofErr w:type="spellEnd"/>
            <w:r w:rsidRPr="00D83B2D">
              <w:rPr>
                <w:highlight w:val="yellow"/>
              </w:rPr>
            </w:r>
          </w:p>
        </w:tc>
        <w:tc>
          <w:tcPr>
            <w:tcW w:w="6256" w:type="dxa"/>
          </w:tcPr>
          <w:p w14:paraId="4BECE230" w14:textId="435CE1C7" w:rsidR="00A7652F" w:rsidRPr="007F66A6" w:rsidRDefault="006E7884">
            <w:pPr>
              <w:pStyle w:val="TableParagraph"/>
              <w:numPr>
                <w:ilvl w:val="0"/>
                <w:numId w:val="15"/>
              </w:numPr>
              <w:tabs>
                <w:tab w:val="left" w:pos="694"/>
                <w:tab w:val="left" w:pos="695"/>
              </w:tabs>
              <w:ind w:right="96"/>
            </w:pPr>
            <w:r w:rsidRPr="007F66A6">
              <w:t xml:space="preserve">Approves </w:t>
            </w:r>
            <w:r w:rsidRPr="007F66A6">
              <w:rPr>
                <w:highlight w:val="yellow"/>
              </w:rPr>
              <w:t>Deviation and Nonconformance Investigation Report</w:t>
            </w:r>
            <w:proofErr w:type="spellStart"/>
            <w:r w:rsidRPr="007F66A6">
              <w:rPr>
                <w:highlight w:val="yellow"/>
              </w:rPr>
            </w:r>
            <w:proofErr w:type="spellEnd"/>
            <w:r w:rsidRPr="007F66A6">
              <w:rPr>
                <w:highlight w:val="yellow"/>
              </w:rPr>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product.</w:t>
            </w:r>
          </w:p>
          <w:p w14:paraId="5C2B2665" w14:textId="77A1DCF1" w:rsidR="00024143" w:rsidRDefault="00024143" w:rsidP="00024143">
            <w:pPr>
              <w:pStyle w:val="TableParagraph"/>
              <w:numPr>
                <w:ilvl w:val="0"/>
                <w:numId w:val="13"/>
              </w:numPr>
              <w:tabs>
                <w:tab w:val="left" w:pos="694"/>
                <w:tab w:val="left" w:pos="695"/>
              </w:tabs>
              <w:ind w:left="694"/>
            </w:pPr>
            <w:r>
              <w:t xml:space="preserve">Initiate the </w:t>
            </w:r>
            <w:r w:rsidR="003B193E" w:rsidRPr="00303BC7">
              <w:rPr>
                <w:highlight w:val="yellow"/>
              </w:rPr>
              <w:t>Deviation and Nonconformance Notification</w:t>
            </w:r>
            <w:proofErr w:type="spellStart"/>
            <w:r w:rsidR="003B193E" w:rsidRPr="00303BC7">
              <w:rPr>
                <w:highlight w:val="yellow"/>
              </w:rPr>
            </w:r>
            <w:proofErr w:type="spellEnd"/>
            <w:r w:rsidR="003B193E" w:rsidRPr="00303BC7">
              <w:rPr>
                <w:highlight w:val="yellow"/>
              </w:rPr>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7D86E688"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7F66A6" w:rsidRPr="007F66A6">
              <w:rPr>
                <w:highlight w:val="yellow"/>
              </w:rPr>
              <w:t>Deviation and Nonconformance Investigation Report</w:t>
            </w:r>
            <w:proofErr w:type="spellStart"/>
            <w:r w:rsidR="007F66A6" w:rsidRPr="007F66A6">
              <w:rPr>
                <w:highlight w:val="yellow"/>
              </w:rPr>
            </w:r>
            <w:proofErr w:type="spellEnd"/>
            <w:r w:rsidR="007F66A6" w:rsidRPr="007F66A6">
              <w:rPr>
                <w:highlight w:val="yellow"/>
              </w:rPr>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w:t>
            </w:r>
          </w:p>
          <w:p w14:paraId="11BA23A0" w14:textId="46541F95" w:rsidR="00024143" w:rsidRDefault="00857EF1" w:rsidP="00B02860">
            <w:pPr>
              <w:pStyle w:val="TableParagraph"/>
              <w:numPr>
                <w:ilvl w:val="0"/>
                <w:numId w:val="9"/>
              </w:numPr>
              <w:tabs>
                <w:tab w:val="left" w:pos="694"/>
                <w:tab w:val="left" w:pos="695"/>
              </w:tabs>
              <w:ind w:left="692" w:right="96" w:hanging="357"/>
            </w:pPr>
            <w:r>
              <w:t xml:space="preserve">Submits </w:t>
            </w:r>
            <w:r w:rsidR="00A6768B" w:rsidRPr="004D076E">
              <w:rPr>
                <w:highlight w:val="yellow"/>
              </w:rPr>
              <w:t>Deviation and Nonconformance Notification</w:t>
            </w:r>
            <w:proofErr w:type="spellStart"/>
            <w:r w:rsidR="00A6768B" w:rsidRPr="004D076E">
              <w:rPr>
                <w:highlight w:val="yellow"/>
              </w:rPr>
            </w:r>
            <w:proofErr w:type="spellEnd"/>
            <w:r w:rsidR="00A6768B" w:rsidRPr="004D076E">
              <w:rPr>
                <w:highlight w:val="yellow"/>
              </w:rPr>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6" w:name="_Toc120180724"/>
      <w:r>
        <w:t xml:space="preserve">Definitions, </w:t>
      </w:r>
      <w:proofErr w:type="gramStart"/>
      <w:r>
        <w:t>terms</w:t>
      </w:r>
      <w:proofErr w:type="gramEnd"/>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Term/abbreviation</w:t>
            </w:r>
          </w:p>
        </w:tc>
        <w:tc>
          <w:tcPr>
            <w:tcW w:w="6551" w:type="dxa"/>
            <w:shd w:val="clear" w:color="auto" w:fill="B7ADA5"/>
          </w:tcPr>
          <w:p w14:paraId="013D2151" w14:textId="5F30DD54" w:rsidR="00943EA5" w:rsidRDefault="00D318EE">
            <w:pPr>
              <w:pStyle w:val="TableParagraph"/>
              <w:rPr>
                <w:b/>
              </w:rPr>
            </w:pPr>
            <w:r>
              <w:rPr>
                <w:b/>
              </w:rPr>
              <w:t xml:space="preserve">Definition at </w:t>
            </w:r>
            <w:r w:rsidR="00D1140C" w:rsidRPr="00A6768B">
              <w:rPr>
                <w:b/>
                <w:highlight w:val="yellow"/>
              </w:rPr>
              <w:t>Organisation Name</w:t>
            </w:r>
            <w:proofErr w:type="spellStart"/>
            <w:r w:rsidR="00D1140C" w:rsidRPr="00A6768B">
              <w:rPr>
                <w:b/>
                <w:highlight w:val="yellow"/>
              </w:rPr>
            </w:r>
            <w:proofErr w:type="spellEnd"/>
            <w:r w:rsidR="00D1140C" w:rsidRPr="00A6768B">
              <w:rPr>
                <w:b/>
                <w:highlight w:val="yellow"/>
              </w:rPr>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63C0505D" w:rsidR="00943EA5" w:rsidRDefault="00D318EE" w:rsidP="00A6768B">
            <w:pPr>
              <w:pStyle w:val="TableParagraph"/>
              <w:ind w:right="55"/>
              <w:jc w:val="both"/>
            </w:pPr>
            <w:r>
              <w:t>Serious Deviations</w:t>
            </w:r>
            <w:r w:rsidR="000049A8">
              <w:t xml:space="preserve"> or Nonconformance</w:t>
            </w:r>
            <w:r w:rsidR="008F2409">
              <w:t>s</w:t>
            </w:r>
            <w:r>
              <w:t xml:space="preserve"> with potential implications on the product or process integrity that cannot be contained within </w:t>
            </w:r>
            <w:r w:rsidR="00D1140C" w:rsidRPr="00212088">
              <w:rPr>
                <w:b/>
                <w:bCs/>
                <w:highlight w:val="yellow"/>
              </w:rPr>
              <w:t>Organisation Name</w:t>
            </w:r>
            <w:proofErr w:type="spellStart"/>
            <w:r w:rsidR="00D1140C" w:rsidRPr="00212088">
              <w:rPr>
                <w:b/>
                <w:bCs/>
                <w:highlight w:val="yellow"/>
              </w:rPr>
            </w:r>
            <w:proofErr w:type="spellEnd"/>
            <w:r w:rsidR="00D1140C" w:rsidRPr="00212088">
              <w:rPr>
                <w:b/>
                <w:bCs/>
                <w:highlight w:val="yellow"/>
              </w:rPr>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Discovery Date</w:t>
            </w:r>
          </w:p>
        </w:tc>
        <w:tc>
          <w:tcPr>
            <w:tcW w:w="6551" w:type="dxa"/>
          </w:tcPr>
          <w:p w14:paraId="2D627EE3" w14:textId="67E97FD0" w:rsidR="00943EA5" w:rsidRDefault="00D318EE" w:rsidP="00A6768B">
            <w:pPr>
              <w:pStyle w:val="TableParagraph"/>
              <w:ind w:right="32"/>
              <w:jc w:val="both"/>
            </w:pPr>
            <w:r>
              <w:t xml:space="preserve">The date </w:t>
            </w:r>
            <w:r w:rsidR="00D1140C" w:rsidRPr="00212088">
              <w:rPr>
                <w:highlight w:val="yellow"/>
              </w:rPr>
              <w:t>Organisation Name</w:t>
            </w:r>
            <w:proofErr w:type="spellStart"/>
            <w:r w:rsidR="00D1140C" w:rsidRPr="00212088">
              <w:rPr>
                <w:highlight w:val="yellow"/>
              </w:rPr>
            </w:r>
            <w:proofErr w:type="spellEnd"/>
            <w:r w:rsidR="00D1140C" w:rsidRPr="00212088">
              <w:rPr>
                <w:highlight w:val="yellow"/>
              </w:rPr>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6D419E25" w:rsidR="00943EA5" w:rsidRDefault="00D318EE" w:rsidP="00071C95">
            <w:pPr>
              <w:pStyle w:val="TableParagraph"/>
              <w:jc w:val="both"/>
            </w:pPr>
            <w:r>
              <w:t>Process or product impact may occur, but the Deviation</w:t>
            </w:r>
            <w:r w:rsidR="00D04BA3">
              <w:t xml:space="preserve"> or Nonconformance</w:t>
            </w:r>
            <w:r>
              <w:t xml:space="preserve"> can be controlled, and issues can be resolved within </w:t>
            </w:r>
            <w:r w:rsidR="00D1140C" w:rsidRPr="00865E58">
              <w:rPr>
                <w:highlight w:val="yellow"/>
              </w:rPr>
              <w:t>Organisation Name</w:t>
            </w:r>
            <w:proofErr w:type="spellStart"/>
            <w:r w:rsidR="00D1140C" w:rsidRPr="00865E58">
              <w:rPr>
                <w:highlight w:val="yellow"/>
              </w:rPr>
            </w:r>
            <w:proofErr w:type="spellEnd"/>
            <w:r w:rsidR="00D1140C" w:rsidRPr="00865E58">
              <w:rPr>
                <w:highlight w:val="yellow"/>
              </w:rPr>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BodyText"/>
        <w:spacing w:before="7"/>
        <w:rPr>
          <w:b/>
          <w:sz w:val="21"/>
        </w:rPr>
      </w:pPr>
    </w:p>
    <w:p w14:paraId="1221A4FA" w14:textId="0CF40693" w:rsidR="00943EA5" w:rsidRDefault="00D318EE" w:rsidP="005E54D4">
      <w:pPr>
        <w:pStyle w:val="BodyText"/>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rend, and escalate Deviations</w:t>
      </w:r>
      <w:r w:rsidR="00840DC2">
        <w:t xml:space="preserve"> or Nonconformances</w:t>
      </w:r>
      <w:r>
        <w:t xml:space="preserve"> that occur within </w:t>
      </w:r>
      <w:r w:rsidR="00D1140C" w:rsidRPr="00B239F1">
        <w:rPr>
          <w:highlight w:val="yellow"/>
        </w:rPr>
        <w:t>Organisation Name</w:t>
      </w:r>
      <w:proofErr w:type="spellStart"/>
      <w:r w:rsidR="00D1140C" w:rsidRPr="00B239F1">
        <w:rPr>
          <w:highlight w:val="yellow"/>
        </w:rPr>
      </w:r>
      <w:proofErr w:type="spellEnd"/>
      <w:r w:rsidR="00D1140C" w:rsidRPr="00B239F1">
        <w:rPr>
          <w:highlight w:val="yellow"/>
        </w:rPr>
      </w:r>
      <w:r w:rsidRPr="00B239F1">
        <w:rPr>
          <w:highlight w:val="yellow"/>
        </w:rPr>
        <w:t>.</w:t>
      </w:r>
    </w:p>
    <w:p w14:paraId="2FC2C710" w14:textId="52989E52"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w:t>
      </w:r>
      <w:r w:rsidR="005E54D4">
        <w:br/>
      </w:r>
      <w:r w:rsidR="00F65809" w:rsidRPr="00585186">
        <w:rPr>
          <w:highlight w:val="yellow"/>
        </w:rPr>
        <w:t>Deviation and Nonconformance Management</w:t>
      </w:r>
      <w:proofErr w:type="spellStart"/>
      <w:r w:rsidR="00F65809" w:rsidRPr="00585186">
        <w:rPr>
          <w:highlight w:val="yellow"/>
        </w:rPr>
      </w:r>
      <w:proofErr w:type="spellEnd"/>
      <w:r w:rsidR="00F65809" w:rsidRPr="00585186">
        <w:rPr>
          <w:highlight w:val="yellow"/>
        </w:rPr>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2AFACF" w14:textId="6CE9D308"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1:</w:t>
      </w:r>
      <w:r>
        <w:rPr>
          <w:b/>
          <w:i/>
          <w:sz w:val="18"/>
        </w:rPr>
        <w:tab/>
      </w:r>
      <w:bookmarkStart w:id="9" w:name="_Hlk119587369"/>
      <w:r w:rsidR="00EC5AB1" w:rsidRPr="00EC5AB1">
        <w:rPr>
          <w:b/>
          <w:i/>
          <w:sz w:val="18"/>
          <w:highlight w:val="yellow"/>
        </w:rPr>
        <w:t>Deviation and Nonconformance Management</w:t>
      </w:r>
      <w:proofErr w:type="spellStart"/>
      <w:r w:rsidR="00EC5AB1" w:rsidRPr="00EC5AB1">
        <w:rPr>
          <w:b/>
          <w:i/>
          <w:sz w:val="18"/>
          <w:highlight w:val="yellow"/>
        </w:rPr>
      </w:r>
      <w:proofErr w:type="spellEnd"/>
      <w:r w:rsidR="00EC5AB1" w:rsidRPr="00EC5AB1">
        <w:rPr>
          <w:b/>
          <w:i/>
          <w:sz w:val="18"/>
          <w:highlight w:val="yellow"/>
        </w:rPr>
      </w:r>
      <w:r w:rsidR="00EC5AB1" w:rsidRPr="00EC5AB1">
        <w:rPr>
          <w:b/>
          <w:i/>
          <w:sz w:val="18"/>
        </w:rPr>
        <w:t xml:space="preserve"> </w:t>
      </w:r>
      <w:r>
        <w:rPr>
          <w:b/>
          <w:i/>
          <w:sz w:val="18"/>
        </w:rPr>
        <w:t>Process</w:t>
      </w:r>
      <w:bookmarkEnd w:id="9"/>
    </w:p>
    <w:p w14:paraId="0FE4ACFF" w14:textId="77777777" w:rsidR="00943EA5" w:rsidRDefault="00943EA5">
      <w:pPr>
        <w:pStyle w:val="BodyText"/>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records)</w:t>
            </w:r>
          </w:p>
          <w:p w14:paraId="0F0DBBDA" w14:textId="77777777" w:rsidR="005D745A" w:rsidRDefault="005D745A" w:rsidP="009318F0">
            <w:pPr>
              <w:pStyle w:val="TableParagraph"/>
              <w:numPr>
                <w:ilvl w:val="0"/>
                <w:numId w:val="2"/>
              </w:numPr>
              <w:tabs>
                <w:tab w:val="left" w:pos="694"/>
                <w:tab w:val="left" w:pos="695"/>
              </w:tabs>
            </w:pPr>
            <w:r>
              <w:t xml:space="preserve">Failure to follow </w:t>
            </w:r>
            <w:r w:rsidRPr="00F557D5">
              <w:rPr>
                <w:highlight w:val="yellow"/>
              </w:rPr>
              <w:t>Good Documentation Practice</w:t>
            </w:r>
            <w:proofErr w:type="spellStart"/>
            <w:r w:rsidRPr="00F557D5">
              <w:rPr>
                <w:highlight w:val="yellow"/>
              </w:rPr>
            </w:r>
            <w:proofErr w:type="spellEnd"/>
            <w:r w:rsidRPr="00F557D5">
              <w:rPr>
                <w:highlight w:val="yellow"/>
              </w:rPr>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BodyText"/>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4C0C3715"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according to</w:t>
      </w:r>
      <w:r w:rsidR="00D724E7">
        <w:t xml:space="preserve"> </w:t>
      </w:r>
      <w:r w:rsidR="00D724E7" w:rsidRPr="00D724E7">
        <w:rPr>
          <w:b/>
          <w:bCs/>
          <w:highlight w:val="yellow"/>
        </w:rPr>
        <w:t>Deviation and Nonconformance Notification</w:t>
      </w:r>
      <w:proofErr w:type="spellStart"/>
      <w:r w:rsidR="00D724E7" w:rsidRPr="00D724E7">
        <w:rPr>
          <w:b/>
          <w:bCs/>
          <w:highlight w:val="yellow"/>
        </w:rPr>
      </w:r>
      <w:proofErr w:type="spellEnd"/>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w:t>
      </w:r>
    </w:p>
    <w:p w14:paraId="3CF0DD59" w14:textId="77777777" w:rsidR="00943EA5" w:rsidRDefault="00943EA5">
      <w:pPr>
        <w:pStyle w:val="BodyText"/>
        <w:spacing w:before="8"/>
        <w:rPr>
          <w:sz w:val="14"/>
        </w:rPr>
      </w:pPr>
    </w:p>
    <w:p w14:paraId="7F6885AE" w14:textId="42626B20"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593F7F" w:rsidRPr="006A2907">
        <w:rPr>
          <w:b/>
          <w:bCs/>
          <w:highlight w:val="yellow"/>
        </w:rPr>
        <w:t>Deviation and Nonconformance Notification</w:t>
      </w:r>
      <w:proofErr w:type="spellStart"/>
      <w:r w:rsidR="00593F7F" w:rsidRPr="006A2907">
        <w:rPr>
          <w:b/>
          <w:bCs/>
          <w:highlight w:val="yellow"/>
        </w:rPr>
      </w:r>
      <w:proofErr w:type="spellEnd"/>
      <w:r w:rsidR="00593F7F" w:rsidRPr="006A2907">
        <w:rPr>
          <w:b/>
          <w:bCs/>
          <w:highlight w:val="yellow"/>
        </w:rPr>
      </w:r>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2A5DEB9"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completeness of</w:t>
      </w:r>
      <w:r w:rsidR="00BC44F6" w:rsidRPr="006A2907">
        <w:rPr>
          <w:b/>
          <w:bCs/>
        </w:rPr>
        <w:t xml:space="preserve"> </w:t>
      </w:r>
      <w:r w:rsidR="00BC44F6" w:rsidRPr="006A2907">
        <w:rPr>
          <w:b/>
          <w:bCs/>
          <w:highlight w:val="yellow"/>
        </w:rPr>
        <w:t>Deviation and Nonconformance Notification</w:t>
      </w:r>
      <w:proofErr w:type="spellStart"/>
      <w:r w:rsidR="00BC44F6" w:rsidRPr="006A2907">
        <w:rPr>
          <w:b/>
          <w:bCs/>
          <w:highlight w:val="yellow"/>
        </w:rPr>
      </w:r>
      <w:proofErr w:type="spellEnd"/>
      <w:r w:rsidR="00BC44F6" w:rsidRPr="006A2907">
        <w:rPr>
          <w:b/>
          <w:bCs/>
          <w:highlight w:val="yellow"/>
        </w:rPr>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BodyText"/>
        <w:spacing w:before="7"/>
        <w:rPr>
          <w:b/>
          <w:sz w:val="21"/>
        </w:rPr>
      </w:pPr>
    </w:p>
    <w:p w14:paraId="62F127AF" w14:textId="11B0F14C" w:rsidR="00943EA5" w:rsidRDefault="0054719D">
      <w:pPr>
        <w:pStyle w:val="BodyText"/>
        <w:spacing w:line="259" w:lineRule="auto"/>
        <w:ind w:left="116" w:right="373"/>
        <w:jc w:val="both"/>
      </w:pPr>
      <w:r w:rsidRPr="0054719D">
        <w:rPr>
          <w:highlight w:val="red"/>
        </w:rPr>
        <w:t>Quality Organization</w:t>
      </w:r>
      <w:r>
        <w:t xml:space="preserve"> registers</w:t>
      </w:r>
      <w:r w:rsidR="006E0438">
        <w:t xml:space="preserve"> submitted</w:t>
      </w:r>
      <w:r>
        <w:t xml:space="preserve"> </w:t>
      </w:r>
      <w:r w:rsidR="006E0438" w:rsidRPr="009024C8">
        <w:rPr>
          <w:b/>
          <w:bCs/>
          <w:highlight w:val="yellow"/>
        </w:rPr>
        <w:t>Deviation and Nonconformance Notification</w:t>
      </w:r>
      <w:proofErr w:type="spellStart"/>
      <w:r w:rsidR="006E0438" w:rsidRPr="009024C8">
        <w:rPr>
          <w:b/>
          <w:bCs/>
          <w:highlight w:val="yellow"/>
        </w:rPr>
      </w:r>
      <w:proofErr w:type="spellEnd"/>
      <w:r w:rsidR="006E0438" w:rsidRPr="00FB7730">
        <w:rPr>
          <w:b/>
          <w:bCs/>
          <w:highlight w:val="yellow"/>
        </w:rPr>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 xml:space="preserve">Investigators who will take part in the </w:t>
      </w:r>
      <w:proofErr w:type="gramStart"/>
      <w:r>
        <w:t>particular investigation</w:t>
      </w:r>
      <w:proofErr w:type="gramEnd"/>
      <w:r>
        <w:t>.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Final decision is made regarding product/material disposition and the decision is approved.</w:t>
      </w:r>
    </w:p>
    <w:p w14:paraId="3660558D" w14:textId="1B7EB95C" w:rsidR="00943EA5" w:rsidRDefault="00D318EE">
      <w:pPr>
        <w:pStyle w:val="ListParagraph"/>
        <w:numPr>
          <w:ilvl w:val="0"/>
          <w:numId w:val="8"/>
        </w:numPr>
        <w:tabs>
          <w:tab w:val="left" w:pos="703"/>
          <w:tab w:val="left" w:pos="704"/>
        </w:tabs>
        <w:ind w:left="703" w:hanging="361"/>
      </w:pPr>
      <w:r>
        <w:t xml:space="preserve">Quarantine and release status are documented on the </w:t>
      </w:r>
      <w:r w:rsidR="009024C8" w:rsidRPr="009024C8">
        <w:rPr>
          <w:b/>
          <w:bCs/>
          <w:highlight w:val="yellow"/>
        </w:rPr>
        <w:t>Deviation and Nonconformance Investigation Report</w:t>
      </w:r>
      <w:proofErr w:type="spellStart"/>
      <w:r w:rsidR="009024C8" w:rsidRPr="009024C8">
        <w:rPr>
          <w:b/>
          <w:bCs/>
          <w:highlight w:val="yellow"/>
        </w:rPr>
      </w:r>
      <w:proofErr w:type="spellEnd"/>
      <w:r w:rsidR="009024C8" w:rsidRPr="009024C8">
        <w:rPr>
          <w:b/>
          <w:bCs/>
          <w:highlight w:val="yellow"/>
        </w:rPr>
      </w:r>
      <w:r>
        <w:t>.</w:t>
      </w:r>
    </w:p>
    <w:p w14:paraId="28BEDE03" w14:textId="6902F2CB" w:rsidR="00943EA5" w:rsidRDefault="00D318EE">
      <w:pPr>
        <w:pStyle w:val="Heading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BodyText"/>
        <w:spacing w:before="6"/>
        <w:rPr>
          <w:b/>
          <w:sz w:val="21"/>
        </w:rPr>
      </w:pPr>
    </w:p>
    <w:p w14:paraId="70F5B2CE" w14:textId="14E81599" w:rsidR="00943EA5" w:rsidRDefault="00D318EE">
      <w:pPr>
        <w:pStyle w:val="BodyText"/>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products.</w:t>
      </w:r>
    </w:p>
    <w:p w14:paraId="330FD2B6" w14:textId="35374408" w:rsidR="00943EA5" w:rsidRDefault="00D318EE">
      <w:pPr>
        <w:pStyle w:val="ListParagraph"/>
        <w:numPr>
          <w:ilvl w:val="3"/>
          <w:numId w:val="17"/>
        </w:numPr>
        <w:tabs>
          <w:tab w:val="left" w:pos="703"/>
          <w:tab w:val="left" w:pos="704"/>
        </w:tabs>
        <w:ind w:left="703" w:hanging="361"/>
      </w:pPr>
      <w:r>
        <w:t xml:space="preserve">Perform a Risk Assessment according to </w:t>
      </w:r>
      <w:r w:rsidR="00055095" w:rsidRPr="00A7054C">
        <w:rPr>
          <w:b/>
          <w:bCs/>
          <w:highlight w:val="yellow"/>
        </w:rPr>
        <w:t>SOP-09</w:t>
      </w:r>
      <w:proofErr w:type="spellStart"/>
      <w:r w:rsidR="00055095" w:rsidRPr="00A7054C">
        <w:rPr>
          <w:b/>
          <w:bCs/>
          <w:highlight w:val="yellow"/>
        </w:rPr>
      </w:r>
      <w:proofErr w:type="spellEnd"/>
      <w:r w:rsidR="00055095" w:rsidRPr="00A7054C">
        <w:rPr>
          <w:b/>
          <w:bCs/>
          <w:highlight w:val="yellow"/>
        </w:rPr>
        <w:t xml:space="preserve"> </w:t>
      </w:r>
      <w:r w:rsidR="00A7054C" w:rsidRPr="00A7054C">
        <w:rPr>
          <w:b/>
          <w:bCs/>
          <w:highlight w:val="yellow"/>
        </w:rPr>
        <w:t>Quality Risk Management</w:t>
      </w:r>
      <w:proofErr w:type="spellStart"/>
      <w:r w:rsidR="00A7054C" w:rsidRPr="00A7054C">
        <w:rPr>
          <w:b/>
          <w:bCs/>
          <w:highlight w:val="yellow"/>
        </w:rPr>
      </w:r>
      <w:proofErr w:type="spellEnd"/>
      <w:r w:rsidR="00A7054C" w:rsidRPr="00A7054C">
        <w:rPr>
          <w:b/>
          <w:bCs/>
          <w:highlight w:val="yellow"/>
        </w:rPr>
      </w:r>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775B7EC4"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using</w:t>
      </w:r>
      <w:r>
        <w:rPr>
          <w:spacing w:val="-7"/>
        </w:rPr>
        <w:t xml:space="preserve"> </w:t>
      </w:r>
      <w:r w:rsidR="00222029" w:rsidRPr="000054B2">
        <w:rPr>
          <w:b/>
          <w:bCs/>
          <w:highlight w:val="yellow"/>
        </w:rPr>
        <w:t>Quality Investigation and Assessment Tools</w:t>
      </w:r>
      <w:proofErr w:type="spellStart"/>
      <w:r w:rsidR="00222029" w:rsidRPr="000054B2">
        <w:rPr>
          <w:b/>
          <w:bCs/>
          <w:highlight w:val="yellow"/>
        </w:rPr>
      </w:r>
      <w:proofErr w:type="spellEnd"/>
      <w:r w:rsidR="00222029" w:rsidRPr="000054B2">
        <w:rPr>
          <w:b/>
          <w:bCs/>
          <w:highlight w:val="yellow"/>
        </w:rPr>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Heading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BodyText"/>
        <w:spacing w:before="7"/>
        <w:rPr>
          <w:b/>
          <w:sz w:val="21"/>
        </w:rPr>
      </w:pPr>
    </w:p>
    <w:p w14:paraId="121ABC33" w14:textId="090BE3EF" w:rsidR="00943EA5" w:rsidRDefault="009F67A8">
      <w:pPr>
        <w:pStyle w:val="BodyText"/>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15" w:name="_Toc120180731"/>
      <w:r>
        <w:t>Reporting and</w:t>
      </w:r>
      <w:r>
        <w:rPr>
          <w:spacing w:val="-1"/>
        </w:rPr>
        <w:t xml:space="preserve"> </w:t>
      </w:r>
      <w:r>
        <w:t>Closure</w:t>
      </w:r>
      <w:bookmarkEnd w:id="15"/>
    </w:p>
    <w:p w14:paraId="7E54490F" w14:textId="77777777" w:rsidR="00943EA5" w:rsidRDefault="00943EA5">
      <w:pPr>
        <w:pStyle w:val="BodyText"/>
        <w:spacing w:before="7"/>
        <w:rPr>
          <w:b/>
          <w:sz w:val="21"/>
        </w:rPr>
      </w:pPr>
    </w:p>
    <w:p w14:paraId="5665B2EE" w14:textId="36CF6588"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Pr="00676F65">
        <w:rPr>
          <w:b/>
          <w:bCs/>
          <w:highlight w:val="yellow"/>
        </w:rPr>
        <w:t>Deviation and Nonconformance Investigation Report</w:t>
      </w:r>
      <w:proofErr w:type="spellStart"/>
      <w:r w:rsidRPr="00676F65">
        <w:rPr>
          <w:b/>
          <w:bCs/>
          <w:highlight w:val="yellow"/>
        </w:rPr>
      </w:r>
      <w:proofErr w:type="spellEnd"/>
      <w:r w:rsidRPr="00676F65">
        <w:rPr>
          <w:b/>
          <w:bCs/>
          <w:highlight w:val="yellow"/>
        </w:rPr>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Nonconformances </w:t>
      </w:r>
      <w:r w:rsidR="00F430B2">
        <w:t xml:space="preserve">according to </w:t>
      </w:r>
      <w:r w:rsidR="001E7D96" w:rsidRPr="001E7D96">
        <w:rPr>
          <w:b/>
          <w:bCs/>
          <w:highlight w:val="yellow"/>
        </w:rPr>
        <w:t>SOP-07</w:t>
      </w:r>
      <w:proofErr w:type="spellStart"/>
      <w:r w:rsidR="001E7D96" w:rsidRPr="001E7D96">
        <w:rPr>
          <w:b/>
          <w:bCs/>
          <w:highlight w:val="yellow"/>
        </w:rPr>
      </w:r>
      <w:proofErr w:type="spellEnd"/>
      <w:r w:rsidR="001E7D96" w:rsidRPr="001E7D96">
        <w:rPr>
          <w:b/>
          <w:bCs/>
          <w:highlight w:val="yellow"/>
        </w:rPr>
        <w:t xml:space="preserve"> CAPA Management</w:t>
      </w:r>
      <w:proofErr w:type="spellStart"/>
      <w:r w:rsidR="001E7D96" w:rsidRPr="001E7D96">
        <w:rPr>
          <w:b/>
          <w:bCs/>
          <w:highlight w:val="yellow"/>
        </w:rPr>
      </w:r>
      <w:proofErr w:type="spellEnd"/>
      <w:r w:rsidR="001E7D96" w:rsidRPr="001E7D96">
        <w:rPr>
          <w:b/>
          <w:bCs/>
          <w:highlight w:val="yellow"/>
        </w:rPr>
      </w:r>
      <w:r w:rsidRPr="000F7344">
        <w:t>.</w:t>
      </w:r>
      <w:r w:rsidR="002D2DC9">
        <w:br/>
        <w:t xml:space="preserve">The final disposition of </w:t>
      </w:r>
      <w:r w:rsidR="00920708">
        <w:t>N</w:t>
      </w:r>
      <w:r w:rsidR="002D2DC9">
        <w:t xml:space="preserve">onconforming </w:t>
      </w:r>
      <w:r w:rsidR="00920708">
        <w:t>P</w:t>
      </w:r>
      <w:r w:rsidR="002D2DC9">
        <w:t>roduct</w:t>
      </w:r>
      <w:r w:rsidR="00920708">
        <w:t xml:space="preserve"> or Material shall be clearly stated in the </w:t>
      </w:r>
      <w:r w:rsidR="00920708" w:rsidRPr="00676F65">
        <w:rPr>
          <w:b/>
          <w:bCs/>
          <w:highlight w:val="yellow"/>
        </w:rPr>
        <w:t>Deviation and Nonconformance Investigation Report</w:t>
      </w:r>
      <w:proofErr w:type="spellStart"/>
      <w:r w:rsidR="00920708" w:rsidRPr="00676F65">
        <w:rPr>
          <w:b/>
          <w:bCs/>
          <w:highlight w:val="yellow"/>
        </w:rPr>
      </w:r>
      <w:proofErr w:type="spellEnd"/>
      <w:r w:rsidR="00920708" w:rsidRPr="00676F65">
        <w:rPr>
          <w:b/>
          <w:bCs/>
          <w:highlight w:val="yellow"/>
        </w:rPr>
      </w:r>
      <w:r w:rsidR="00920708">
        <w:rPr>
          <w:b/>
          <w:bCs/>
        </w:rPr>
        <w:t>.</w:t>
      </w:r>
    </w:p>
    <w:p w14:paraId="5DC93F6E" w14:textId="065879F5"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review</w:t>
      </w:r>
      <w:r w:rsidRPr="00676F65">
        <w:rPr>
          <w:spacing w:val="-5"/>
        </w:rPr>
        <w:t xml:space="preserve"> </w:t>
      </w:r>
      <w:r w:rsidR="00E87E8B" w:rsidRPr="000F7344">
        <w:t xml:space="preserve">the </w:t>
      </w:r>
      <w:r w:rsidR="00E87E8B" w:rsidRPr="00676F65">
        <w:rPr>
          <w:b/>
          <w:bCs/>
          <w:highlight w:val="yellow"/>
        </w:rPr>
        <w:t>Deviation and Nonconformance Investigation Report</w:t>
      </w:r>
      <w:proofErr w:type="spellStart"/>
      <w:r w:rsidR="00E87E8B" w:rsidRPr="00676F65">
        <w:rPr>
          <w:b/>
          <w:bCs/>
          <w:highlight w:val="yellow"/>
        </w:rPr>
      </w:r>
      <w:proofErr w:type="spellEnd"/>
      <w:r w:rsidR="00E87E8B" w:rsidRPr="00676F65">
        <w:rPr>
          <w:b/>
          <w:bCs/>
          <w:highlight w:val="yellow"/>
        </w:rPr>
      </w:r>
      <w:r w:rsidRPr="00676F65">
        <w:rPr>
          <w:spacing w:val="-6"/>
        </w:rPr>
        <w:t xml:space="preserve"> </w:t>
      </w:r>
      <w:r>
        <w:t>than</w:t>
      </w:r>
      <w:r w:rsidRPr="00676F65">
        <w:rPr>
          <w:spacing w:val="-5"/>
        </w:rPr>
        <w:t xml:space="preserve"> </w:t>
      </w:r>
      <w:r w:rsidR="00BE33D0" w:rsidRPr="006177B4">
        <w:rPr>
          <w:highlight w:val="yellow"/>
        </w:rPr>
        <w:t>e.g., Quality Management Director</w:t>
      </w:r>
      <w:proofErr w:type="spellStart"/>
      <w:r w:rsidR="00BE33D0" w:rsidRPr="006177B4">
        <w:rPr>
          <w:highlight w:val="yellow"/>
        </w:rPr>
      </w:r>
      <w:proofErr w:type="spellEnd"/>
      <w:r w:rsidR="00BE33D0" w:rsidRPr="006177B4">
        <w:rPr>
          <w:highlight w:val="yellow"/>
        </w:rPr>
      </w:r>
      <w:r w:rsidR="00BE33D0">
        <w:t xml:space="preserve"> </w:t>
      </w:r>
      <w:r>
        <w:t>approve</w:t>
      </w:r>
      <w:r w:rsidR="00BE33D0">
        <w:t>s</w:t>
      </w:r>
      <w:r>
        <w:t xml:space="preserve"> </w:t>
      </w:r>
      <w:r w:rsidR="00BE33D0" w:rsidRPr="000F7344">
        <w:t xml:space="preserve">the </w:t>
      </w:r>
      <w:r w:rsidR="00BE33D0" w:rsidRPr="00676F65">
        <w:rPr>
          <w:b/>
          <w:bCs/>
          <w:highlight w:val="yellow"/>
        </w:rPr>
        <w:t>Deviation and Nonconformance Investigation Report</w:t>
      </w:r>
      <w:proofErr w:type="spellStart"/>
      <w:r w:rsidR="00BE33D0" w:rsidRPr="00676F65">
        <w:rPr>
          <w:b/>
          <w:bCs/>
          <w:highlight w:val="yellow"/>
        </w:rPr>
      </w:r>
      <w:proofErr w:type="spellEnd"/>
      <w:r w:rsidR="00BE33D0" w:rsidRPr="00676F65">
        <w:rPr>
          <w:b/>
          <w:bCs/>
          <w:highlight w:val="yellow"/>
        </w:rPr>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BodyText"/>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Paragraph"/>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BodyText"/>
        <w:spacing w:before="7"/>
        <w:rPr>
          <w:b/>
          <w:sz w:val="21"/>
        </w:rPr>
      </w:pPr>
    </w:p>
    <w:p w14:paraId="75EA2783" w14:textId="76C06EB5" w:rsidR="00916FC0" w:rsidRPr="007C3AAC" w:rsidRDefault="00916FC0" w:rsidP="00916FC0">
      <w:r w:rsidRPr="004B2AC6">
        <w:rPr>
          <w:highlight w:val="red"/>
        </w:rPr>
        <w:t>Quality Organization</w:t>
      </w:r>
      <w:r w:rsidRPr="00004390">
        <w:t xml:space="preserve"> keeps all approved </w:t>
      </w:r>
      <w:r w:rsidR="007877EB" w:rsidRPr="007877EB">
        <w:rPr>
          <w:b/>
          <w:bCs/>
          <w:highlight w:val="yellow"/>
        </w:rPr>
        <w:t>Deviation and Nonconformance Notification</w:t>
      </w:r>
      <w:proofErr w:type="spellStart"/>
      <w:r w:rsidR="007877EB" w:rsidRPr="007877EB">
        <w:rPr>
          <w:b/>
          <w:bCs/>
          <w:highlight w:val="yellow"/>
        </w:rPr>
      </w:r>
      <w:proofErr w:type="spellEnd"/>
      <w:r w:rsidR="007877EB" w:rsidRPr="007877EB">
        <w:rPr>
          <w:b/>
          <w:bCs/>
          <w:highlight w:val="yellow"/>
        </w:rPr>
      </w:r>
      <w:r>
        <w:rPr>
          <w:b/>
          <w:bCs/>
        </w:rPr>
        <w:t xml:space="preserve">s, </w:t>
      </w:r>
      <w:r w:rsidR="007877EB" w:rsidRPr="007877EB">
        <w:rPr>
          <w:b/>
          <w:bCs/>
          <w:highlight w:val="yellow"/>
        </w:rPr>
        <w:t>Deviation and Nonconformance Investigation Report</w:t>
      </w:r>
      <w:proofErr w:type="spellStart"/>
      <w:r w:rsidR="007877EB" w:rsidRPr="007877EB">
        <w:rPr>
          <w:b/>
          <w:bCs/>
          <w:highlight w:val="yellow"/>
        </w:rPr>
      </w:r>
      <w:proofErr w:type="spellEnd"/>
      <w:r w:rsidR="007877EB" w:rsidRPr="007877EB">
        <w:rPr>
          <w:b/>
          <w:bCs/>
          <w:highlight w:val="yellow"/>
        </w:rPr>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s</w:t>
      </w:r>
      <w:r w:rsidRPr="007C3AAC">
        <w:t xml:space="preserve"> </w:t>
      </w:r>
      <w:r w:rsidRPr="007C3AAC">
        <w:rPr>
          <w:b/>
          <w:bCs/>
          <w:highlight w:val="yellow"/>
        </w:rPr>
        <w:t>Deviations and Nonconformances Tracker</w:t>
      </w:r>
      <w:proofErr w:type="spellStart"/>
      <w:r w:rsidR="009A1228">
        <w:rPr>
          <w:b/>
          <w:bCs/>
          <w:highlight w:val="yellow"/>
        </w:rPr>
      </w:r>
      <w:r w:rsidR="00791CE9">
        <w:rPr>
          <w:b/>
          <w:bCs/>
          <w:highlight w:val="yellow"/>
        </w:rPr>
      </w:r>
      <w:r w:rsidRPr="007C3AAC">
        <w:rPr>
          <w:b/>
          <w:bCs/>
          <w:highlight w:val="yellow"/>
        </w:rPr>
      </w:r>
      <w:proofErr w:type="spellEnd"/>
      <w:r w:rsidRPr="007C3AAC">
        <w:rPr>
          <w:b/>
          <w:bCs/>
          <w:highlight w:val="yellow"/>
        </w:rPr>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w:t>
      </w:r>
      <w:proofErr w:type="gramStart"/>
      <w:r w:rsidRPr="005B7825">
        <w:t>applies</w:t>
      </w:r>
      <w:proofErr w:type="gramEnd"/>
      <w:r w:rsidRPr="005B7825">
        <w:t>:</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1006B10" w:rsidR="00943EA5" w:rsidRDefault="000B368D" w:rsidP="00FE4C52">
      <w:pPr>
        <w:pStyle w:val="Heading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BodyText"/>
        <w:spacing w:before="7"/>
        <w:rPr>
          <w:b/>
          <w:sz w:val="21"/>
        </w:rPr>
      </w:pPr>
    </w:p>
    <w:p w14:paraId="5E444CE7" w14:textId="2F909A02" w:rsidR="00943EA5" w:rsidRPr="00F15A24" w:rsidRDefault="001B59A0">
      <w:pPr>
        <w:pStyle w:val="BodyText"/>
        <w:spacing w:line="259" w:lineRule="auto"/>
        <w:ind w:left="116" w:right="374"/>
        <w:jc w:val="both"/>
        <w:rPr>
          <w:b/>
        </w:rPr>
      </w:pPr>
      <w:r w:rsidRPr="001B59A0">
        <w:rPr>
          <w:highlight w:val="red"/>
        </w:rPr>
        <w:t>Quality Organization</w:t>
      </w:r>
      <w:r>
        <w:t xml:space="preserve"> reports </w:t>
      </w:r>
      <w:r w:rsidR="00C719BF" w:rsidRPr="00C719BF">
        <w:rPr>
          <w:highlight w:val="yellow"/>
        </w:rPr>
        <w:t>Deviation and Nonconformance Management</w:t>
      </w:r>
      <w:proofErr w:type="spellStart"/>
      <w:r w:rsidR="00C719BF" w:rsidRPr="00C719BF">
        <w:rPr>
          <w:highlight w:val="yellow"/>
        </w:rPr>
      </w:r>
      <w:proofErr w:type="spellEnd"/>
      <w:r w:rsidR="00C719BF" w:rsidRPr="00C719BF">
        <w:rPr>
          <w:highlight w:val="yellow"/>
        </w:rPr>
      </w:r>
      <w:r>
        <w:t xml:space="preserve"> metrics and trends to </w:t>
      </w:r>
      <w:r w:rsidR="00D1140C" w:rsidRPr="00F74035">
        <w:rPr>
          <w:highlight w:val="yellow"/>
        </w:rPr>
        <w:t>Organisation Name</w:t>
      </w:r>
      <w:proofErr w:type="spellStart"/>
      <w:r w:rsidR="00D1140C" w:rsidRPr="00F74035">
        <w:rPr>
          <w:highlight w:val="yellow"/>
        </w:rPr>
      </w:r>
      <w:proofErr w:type="spellEnd"/>
      <w:r w:rsidR="00D1140C" w:rsidRPr="00F74035">
        <w:rPr>
          <w:highlight w:val="yellow"/>
        </w:rPr>
      </w:r>
      <w:r>
        <w:t xml:space="preserve"> Leadership Team as part of the </w:t>
      </w:r>
      <w:r w:rsidR="00F74035" w:rsidRPr="0078090C">
        <w:rPr>
          <w:highlight w:val="yellow"/>
        </w:rPr>
        <w:t>Management Review</w:t>
      </w:r>
      <w:proofErr w:type="spellStart"/>
      <w:r w:rsidR="00F74035" w:rsidRPr="0078090C">
        <w:rPr>
          <w:highlight w:val="yellow"/>
        </w:rPr>
      </w:r>
      <w:proofErr w:type="spellEnd"/>
      <w:r w:rsidR="00F74035" w:rsidRPr="0078090C">
        <w:rPr>
          <w:highlight w:val="yellow"/>
        </w:rPr>
      </w:r>
      <w:r w:rsidR="00F74035" w:rsidRPr="00F74035">
        <w:t xml:space="preserve"> </w:t>
      </w:r>
      <w:r>
        <w:t>process in accordance with</w:t>
      </w:r>
      <w:r w:rsidR="00F15A24">
        <w:br/>
      </w:r>
      <w:bookmarkStart w:id="19" w:name="_Hlk119665403"/>
      <w:r w:rsidR="00F15A24" w:rsidRPr="0078090C">
        <w:rPr>
          <w:b/>
          <w:highlight w:val="yellow"/>
        </w:rPr>
        <w:t>SOP-04</w:t>
      </w:r>
      <w:proofErr w:type="spellStart"/>
      <w:r w:rsidR="00F15A24" w:rsidRPr="0078090C">
        <w:rPr>
          <w:b/>
          <w:highlight w:val="yellow"/>
        </w:rPr>
      </w:r>
      <w:proofErr w:type="spellEnd"/>
      <w:r w:rsidR="00F15A24" w:rsidRPr="0078090C">
        <w:rPr>
          <w:b/>
          <w:highlight w:val="yellow"/>
        </w:rPr>
        <w:t xml:space="preserve"> </w:t>
      </w:r>
      <w:r w:rsidR="00105942" w:rsidRPr="0078090C">
        <w:rPr>
          <w:b/>
          <w:highlight w:val="yellow"/>
        </w:rPr>
        <w:t>Management Review</w:t>
      </w:r>
      <w:proofErr w:type="spellStart"/>
      <w:r w:rsidR="00105942" w:rsidRPr="0078090C">
        <w:rPr>
          <w:b/>
          <w:highlight w:val="yellow"/>
        </w:rPr>
      </w:r>
      <w:proofErr w:type="spellEnd"/>
      <w:r w:rsidR="00105942" w:rsidRPr="0078090C">
        <w:rPr>
          <w:b/>
          <w:highlight w:val="yellow"/>
        </w:rPr>
      </w:r>
      <w:bookmarkEnd w:id="19"/>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20" w:name="_Toc120180735"/>
      <w:r>
        <w:t>Applicable</w:t>
      </w:r>
      <w:r>
        <w:rPr>
          <w:spacing w:val="-1"/>
        </w:rPr>
        <w:t xml:space="preserve"> </w:t>
      </w:r>
      <w:r>
        <w:t>documents</w:t>
      </w:r>
      <w:bookmarkEnd w:id="20"/>
    </w:p>
    <w:p w14:paraId="3767BB14" w14:textId="77777777" w:rsidR="00943EA5" w:rsidRDefault="00943EA5">
      <w:pPr>
        <w:pStyle w:val="BodyText"/>
        <w:spacing w:before="7"/>
        <w:rPr>
          <w:b/>
          <w:sz w:val="21"/>
        </w:rPr>
      </w:pPr>
    </w:p>
    <w:p w14:paraId="5C2D5927" w14:textId="4803C7A6" w:rsidR="00926F4C" w:rsidRPr="00680F59" w:rsidRDefault="00926F4C" w:rsidP="0055238B">
      <w:pPr>
        <w:pStyle w:val="BodyText"/>
        <w:tabs>
          <w:tab w:val="left" w:pos="2240"/>
        </w:tabs>
        <w:spacing w:line="367" w:lineRule="auto"/>
        <w:ind w:left="116" w:right="72"/>
        <w:rPr>
          <w:highlight w:val="yellow"/>
        </w:rPr>
      </w:pPr>
      <w:r w:rsidRPr="00680F59">
        <w:rPr>
          <w:highlight w:val="yellow"/>
        </w:rPr>
        <w:t>MD-01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55238B" w:rsidRPr="00680F59">
        <w:rPr>
          <w:highlight w:val="yellow"/>
        </w:rPr>
        <w:t>Quality Manual</w:t>
      </w:r>
      <w:proofErr w:type="spellStart"/>
      <w:r w:rsidR="0055238B" w:rsidRPr="00680F59">
        <w:rPr>
          <w:highlight w:val="yellow"/>
        </w:rPr>
      </w:r>
      <w:proofErr w:type="spellEnd"/>
      <w:r w:rsidR="0055238B" w:rsidRPr="00680F59">
        <w:rPr>
          <w:highlight w:val="yellow"/>
        </w:rPr>
      </w:r>
    </w:p>
    <w:p w14:paraId="570C8F1F" w14:textId="17DB8942" w:rsidR="00926F4C" w:rsidRPr="00680F59" w:rsidRDefault="003F5691" w:rsidP="0055238B">
      <w:pPr>
        <w:pStyle w:val="BodyText"/>
        <w:tabs>
          <w:tab w:val="left" w:pos="2240"/>
        </w:tabs>
        <w:spacing w:line="367" w:lineRule="auto"/>
        <w:ind w:left="116" w:right="72"/>
        <w:rPr>
          <w:highlight w:val="yellow"/>
        </w:rPr>
      </w:pPr>
      <w:r w:rsidRPr="00680F59">
        <w:rPr>
          <w:highlight w:val="yellow"/>
        </w:rPr>
        <w:t>SOP-01</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r>
      <w:r w:rsidR="00926F4C" w:rsidRPr="00680F59">
        <w:rPr>
          <w:highlight w:val="yellow"/>
        </w:rPr>
        <w:t>Documentation Management</w:t>
      </w:r>
      <w:proofErr w:type="spellStart"/>
      <w:r w:rsidR="00926F4C" w:rsidRPr="00680F59">
        <w:rPr>
          <w:highlight w:val="yellow"/>
        </w:rPr>
      </w:r>
      <w:proofErr w:type="spellEnd"/>
      <w:r w:rsidR="00926F4C" w:rsidRPr="00680F59">
        <w:rPr>
          <w:highlight w:val="yellow"/>
        </w:rPr>
      </w:r>
    </w:p>
    <w:p w14:paraId="1A16E847" w14:textId="2279DA46" w:rsidR="00B00BF9" w:rsidRPr="00680F59" w:rsidRDefault="00B00BF9" w:rsidP="0055238B">
      <w:pPr>
        <w:pStyle w:val="BodyText"/>
        <w:tabs>
          <w:tab w:val="left" w:pos="2240"/>
        </w:tabs>
        <w:spacing w:line="367" w:lineRule="auto"/>
        <w:ind w:left="116" w:right="72"/>
        <w:rPr>
          <w:highlight w:val="yellow"/>
        </w:rPr>
      </w:pPr>
      <w:r w:rsidRPr="00680F59">
        <w:rPr>
          <w:highlight w:val="yellow"/>
        </w:rPr>
        <w:t>SOP-10</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Training Management</w:t>
      </w:r>
      <w:proofErr w:type="spellStart"/>
      <w:r w:rsidRPr="00680F59">
        <w:rPr>
          <w:highlight w:val="yellow"/>
        </w:rPr>
      </w:r>
      <w:proofErr w:type="spellEnd"/>
      <w:r w:rsidRPr="00680F59">
        <w:rPr>
          <w:highlight w:val="yellow"/>
        </w:rPr>
      </w:r>
    </w:p>
    <w:p w14:paraId="2180B467" w14:textId="4BFC1AE2" w:rsidR="00943EA5" w:rsidRPr="00680F59" w:rsidRDefault="00680F59" w:rsidP="0055238B">
      <w:pPr>
        <w:pStyle w:val="BodyText"/>
        <w:tabs>
          <w:tab w:val="left" w:pos="2240"/>
        </w:tabs>
        <w:spacing w:line="367" w:lineRule="auto"/>
        <w:ind w:left="116" w:right="72"/>
        <w:rPr>
          <w:highlight w:val="yellow"/>
        </w:rPr>
      </w:pPr>
      <w:r w:rsidRPr="00680F59">
        <w:rPr>
          <w:highlight w:val="yellow"/>
        </w:rPr>
        <w:t>SOP-07</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CAPA Management</w:t>
      </w:r>
      <w:proofErr w:type="spellStart"/>
      <w:r w:rsidRPr="00680F59">
        <w:rPr>
          <w:highlight w:val="yellow"/>
        </w:rPr>
      </w:r>
      <w:proofErr w:type="spellEnd"/>
      <w:r w:rsidRPr="00680F59">
        <w:rPr>
          <w:highlight w:val="yellow"/>
        </w:rPr>
      </w:r>
    </w:p>
    <w:p w14:paraId="407BCFD4" w14:textId="50204009" w:rsidR="00943EA5" w:rsidRPr="00680F59" w:rsidRDefault="00F15A24" w:rsidP="00680F59">
      <w:pPr>
        <w:pStyle w:val="BodyText"/>
        <w:tabs>
          <w:tab w:val="left" w:pos="2240"/>
        </w:tabs>
        <w:spacing w:line="367" w:lineRule="auto"/>
        <w:ind w:left="116" w:right="72"/>
        <w:rPr>
          <w:highlight w:val="yellow"/>
        </w:rPr>
      </w:pPr>
      <w:r w:rsidRPr="00680F59">
        <w:rPr>
          <w:highlight w:val="yellow"/>
        </w:rPr>
        <w:t>SOP-04</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Management Review</w:t>
      </w:r>
      <w:proofErr w:type="spellStart"/>
      <w:r w:rsidRPr="00680F59">
        <w:rPr>
          <w:highlight w:val="yellow"/>
        </w:rPr>
      </w:r>
      <w:proofErr w:type="spellEnd"/>
      <w:r w:rsidRPr="00680F59">
        <w:rPr>
          <w:highlight w:val="yellow"/>
        </w:rPr>
      </w:r>
    </w:p>
    <w:p w14:paraId="68E0D6CC" w14:textId="57E65766" w:rsidR="00943EA5" w:rsidRPr="00BD2885" w:rsidRDefault="00BD2885" w:rsidP="00680F59">
      <w:pPr>
        <w:pStyle w:val="BodyText"/>
        <w:tabs>
          <w:tab w:val="left" w:pos="2240"/>
        </w:tabs>
        <w:spacing w:line="367" w:lineRule="auto"/>
        <w:ind w:left="116" w:right="72"/>
      </w:pPr>
      <w:r w:rsidRPr="00680F59">
        <w:rPr>
          <w:highlight w:val="yellow"/>
        </w:rPr>
        <w:t>SOP-09</w:t>
      </w:r>
      <w:proofErr w:type="spellStart"/>
      <w:r w:rsidRPr="00680F59">
        <w:rPr>
          <w:highlight w:val="yellow"/>
        </w:rPr>
      </w:r>
      <w:proofErr w:type="spellEnd"/>
      <w:r w:rsidRPr="00680F59">
        <w:rPr>
          <w:highlight w:val="yellow"/>
        </w:rPr>
      </w:r>
      <w:r w:rsidRPr="00680F59">
        <w:rPr>
          <w:highlight w:val="yellow"/>
        </w:rPr>
        <w:tab/>
      </w:r>
      <w:r w:rsidRPr="00680F59">
        <w:rPr>
          <w:highlight w:val="yellow"/>
        </w:rPr>
        <w:tab/>
        <w:t>Quality Risk Management</w:t>
      </w:r>
      <w:proofErr w:type="spellStart"/>
      <w:r w:rsidRPr="00680F59">
        <w:rPr>
          <w:highlight w:val="yellow"/>
        </w:rPr>
      </w:r>
      <w:proofErr w:type="spellEnd"/>
      <w:r w:rsidRPr="00680F59">
        <w:rPr>
          <w:highlight w:val="yellow"/>
        </w:rPr>
      </w:r>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BodyText"/>
        <w:spacing w:before="7"/>
        <w:rPr>
          <w:b/>
          <w:sz w:val="21"/>
        </w:rPr>
      </w:pPr>
    </w:p>
    <w:p w14:paraId="1AA645FF" w14:textId="4BABCF89" w:rsidR="00943EA5" w:rsidRDefault="00D318EE">
      <w:pPr>
        <w:pStyle w:val="BodyText"/>
        <w:tabs>
          <w:tab w:val="left" w:pos="2241"/>
        </w:tabs>
        <w:spacing w:line="367" w:lineRule="auto"/>
        <w:ind w:left="116" w:right="4149"/>
      </w:pPr>
      <w:r>
        <w:t>The following appendix(</w:t>
      </w:r>
      <w:proofErr w:type="spellStart"/>
      <w:r>
        <w:t>ces</w:t>
      </w:r>
      <w:proofErr w:type="spellEnd"/>
      <w:r>
        <w:t>) is/are integral part of this SOP: Appendix</w:t>
      </w:r>
      <w:r>
        <w:tab/>
      </w:r>
      <w:r w:rsidR="007A3CB4" w:rsidRPr="007A3CB4">
        <w:rPr>
          <w:highlight w:val="yellow"/>
        </w:rPr>
        <w:t>Deviation and Nonconformance Notification</w:t>
      </w:r>
      <w:proofErr w:type="spellStart"/>
      <w:r w:rsidR="007A3CB4" w:rsidRPr="007A3CB4">
        <w:rPr>
          <w:highlight w:val="yellow"/>
        </w:rPr>
      </w:r>
      <w:proofErr w:type="spellEnd"/>
      <w:r w:rsidR="007A3CB4" w:rsidRPr="007A3CB4">
        <w:rPr>
          <w:highlight w:val="yellow"/>
        </w:rPr>
      </w:r>
      <w:r w:rsidR="007A3CB4">
        <w:t xml:space="preserve"> Form</w:t>
      </w:r>
    </w:p>
    <w:p w14:paraId="77D81050" w14:textId="70713EF2" w:rsidR="00943EA5" w:rsidRDefault="00D318EE">
      <w:pPr>
        <w:pStyle w:val="BodyText"/>
        <w:tabs>
          <w:tab w:val="left" w:pos="2241"/>
        </w:tabs>
        <w:spacing w:line="266" w:lineRule="exact"/>
        <w:ind w:left="116"/>
      </w:pPr>
      <w:r>
        <w:t>Appendix</w:t>
      </w:r>
      <w:r>
        <w:tab/>
      </w:r>
      <w:r w:rsidR="001A3A7D" w:rsidRPr="001A3A7D">
        <w:rPr>
          <w:highlight w:val="yellow"/>
        </w:rPr>
        <w:t>Deviation and Nonconformance Investigation Report</w:t>
      </w:r>
      <w:proofErr w:type="spellStart"/>
      <w:r w:rsidR="001A3A7D" w:rsidRPr="001A3A7D">
        <w:rPr>
          <w:highlight w:val="yellow"/>
        </w:rPr>
      </w:r>
      <w:proofErr w:type="spellEnd"/>
      <w:r w:rsidR="001A3A7D" w:rsidRPr="001A3A7D">
        <w:rPr>
          <w:highlight w:val="yellow"/>
        </w:rPr>
      </w:r>
      <w:r w:rsidR="001A3A7D">
        <w:t xml:space="preserve"> Form</w:t>
      </w:r>
    </w:p>
    <w:p w14:paraId="36F6D49C" w14:textId="5895651E" w:rsidR="00943EA5" w:rsidRDefault="00D318EE">
      <w:pPr>
        <w:pStyle w:val="BodyText"/>
        <w:tabs>
          <w:tab w:val="left" w:pos="2241"/>
        </w:tabs>
        <w:spacing w:before="141"/>
        <w:ind w:left="116"/>
      </w:pPr>
      <w:r>
        <w:t>Appendix</w:t>
      </w:r>
      <w:r>
        <w:tab/>
      </w:r>
      <w:r w:rsidR="00D07582" w:rsidRPr="00D07582">
        <w:rPr>
          <w:highlight w:val="yellow"/>
        </w:rPr>
        <w:t>Quality Investigation and Assessment Tools</w:t>
      </w:r>
      <w:proofErr w:type="spellStart"/>
      <w:r w:rsidR="00D07582" w:rsidRPr="00D07582">
        <w:rPr>
          <w:highlight w:val="yellow"/>
        </w:rPr>
      </w:r>
      <w:proofErr w:type="spellEnd"/>
      <w:r w:rsidR="00D07582" w:rsidRPr="00D07582">
        <w:rPr>
          <w:highlight w:val="yellow"/>
        </w:rPr>
      </w:r>
      <w:r w:rsidR="00D07582">
        <w:t xml:space="preserve"> Appendix</w:t>
      </w:r>
    </w:p>
    <w:p w14:paraId="090E9AB8" w14:textId="030C582C" w:rsidR="00AB59E7" w:rsidRDefault="00AB59E7">
      <w:pPr>
        <w:pStyle w:val="BodyText"/>
        <w:tabs>
          <w:tab w:val="left" w:pos="2241"/>
        </w:tabs>
        <w:spacing w:before="141"/>
        <w:ind w:left="116"/>
      </w:pPr>
      <w:r>
        <w:t>Appendix</w:t>
      </w:r>
      <w:r>
        <w:tab/>
      </w:r>
      <w:r w:rsidRPr="008D523A">
        <w:rPr>
          <w:highlight w:val="yellow"/>
        </w:rPr>
        <w:t>Deviations and Nonconformances Tracker</w:t>
      </w:r>
      <w:proofErr w:type="spellStart"/>
      <w:r w:rsidRPr="008D523A">
        <w:rPr>
          <w:highlight w:val="yellow"/>
        </w:rPr>
      </w:r>
      <w:proofErr w:type="spellEnd"/>
      <w:r w:rsidRPr="008D523A">
        <w:rPr>
          <w:highlight w:val="yellow"/>
        </w:rPr>
      </w:r>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97E" w14:textId="77777777" w:rsidR="00C4769E" w:rsidRDefault="00C4769E">
      <w:r>
        <w:separator/>
      </w:r>
    </w:p>
  </w:endnote>
  <w:endnote w:type="continuationSeparator" w:id="0">
    <w:p w14:paraId="29AF1AA1" w14:textId="77777777" w:rsidR="00C4769E" w:rsidRDefault="00C4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7777777" w:rsidR="00570CFF" w:rsidRPr="00020EFE" w:rsidRDefault="00570CFF" w:rsidP="00570CFF">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FE7A" w14:textId="77777777" w:rsidR="00C4769E" w:rsidRDefault="00C4769E">
      <w:r>
        <w:separator/>
      </w:r>
    </w:p>
  </w:footnote>
  <w:footnote w:type="continuationSeparator" w:id="0">
    <w:p w14:paraId="130138FE" w14:textId="77777777" w:rsidR="00C4769E" w:rsidRDefault="00C4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Doc-No.</w:t>
          </w:r>
        </w:p>
      </w:tc>
      <w:tc>
        <w:tcPr>
          <w:tcW w:w="1129" w:type="pct"/>
          <w:shd w:val="clear" w:color="auto" w:fill="auto"/>
          <w:vAlign w:val="center"/>
        </w:tcPr>
        <w:p w14:paraId="745DB3FB" w14:textId="14A21616" w:rsidR="00562AA3" w:rsidRPr="00B068C1" w:rsidRDefault="00EA4472" w:rsidP="00B068C1">
          <w:pPr>
            <w:pStyle w:val="Header"/>
            <w:jc w:val="center"/>
            <w:rPr>
              <w:rStyle w:val="IntenseEmphasis"/>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SOP</w:t>
          </w:r>
        </w:p>
      </w:tc>
      <w:tc>
        <w:tcPr>
          <w:tcW w:w="1196" w:type="pct"/>
          <w:vMerge w:val="restart"/>
          <w:shd w:val="clear" w:color="auto" w:fill="auto"/>
          <w:vAlign w:val="center"/>
        </w:tcPr>
        <w:p w14:paraId="1520F756" w14:textId="77777777" w:rsidR="00562AA3" w:rsidRPr="0091642B" w:rsidRDefault="00562AA3" w:rsidP="00562AA3">
          <w:pPr>
            <w:pStyle w:val="Header"/>
            <w:jc w:val="center"/>
          </w:pPr>
          <w:r w:rsidRPr="001C44FC">
            <w:t>&lt;</w:t>
          </w:r>
          <w:proofErr w:type="spellStart"/>
          <w:r w:rsidRPr="001C44FC"/>
          <w:proofErr w:type="spellEnd"/>
          <w:r w:rsidRPr="001C44FC"/>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1</w:t>
          </w:r>
        </w:p>
      </w:tc>
      <w:tc>
        <w:tcPr>
          <w:tcW w:w="2292" w:type="pct"/>
          <w:vMerge w:val="restart"/>
          <w:shd w:val="clear" w:color="auto" w:fill="auto"/>
          <w:vAlign w:val="center"/>
        </w:tcPr>
        <w:p w14:paraId="20D8DC53" w14:textId="38C2DA07" w:rsidR="00562AA3" w:rsidRPr="00B068C1" w:rsidRDefault="008E7637" w:rsidP="00562AA3">
          <w:pPr>
            <w:pStyle w:val="Header"/>
            <w:jc w:val="center"/>
          </w:pPr>
          <w:r w:rsidRPr="008E7637">
            <w:rPr>
              <w:sz w:val="24"/>
              <w:szCs w:val="24"/>
              <w:highlight w:val="yellow"/>
            </w:rPr>
            <w:t>Deviation and Nonconformance Management</w:t>
          </w:r>
          <w:proofErr w:type="spellStart"/>
          <w:r w:rsidRPr="008E7637">
            <w:rPr>
              <w:sz w:val="24"/>
              <w:szCs w:val="24"/>
              <w:highlight w:val="yellow"/>
            </w:rPr>
          </w:r>
          <w:proofErr w:type="spellEnd"/>
          <w:r w:rsidRPr="008E7637">
            <w:rPr>
              <w:sz w:val="24"/>
              <w:szCs w:val="24"/>
              <w:highlight w:val="yellow"/>
            </w:rPr>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7777777" w:rsidR="00562AA3" w:rsidRDefault="00562AA3" w:rsidP="00562AA3">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4.xml><?xml version="1.0" encoding="utf-8"?>
<ds:datastoreItem xmlns:ds="http://schemas.openxmlformats.org/officeDocument/2006/customXml" ds:itemID="{20ACA9E2-988F-4ABC-BF7D-F54609030D1E}">
  <ds:schemaRefs>
    <ds:schemaRef ds:uri="http://purl.org/dc/elements/1.1/"/>
    <ds:schemaRef ds:uri="http://schemas.microsoft.com/office/2006/metadata/properties"/>
    <ds:schemaRef ds:uri="http://www.w3.org/XML/1998/namespace"/>
    <ds:schemaRef ds:uri="http://schemas.openxmlformats.org/package/2006/metadata/core-properties"/>
    <ds:schemaRef ds:uri="f14059bf-c0e1-41fa-941f-d27bdc89eeda"/>
    <ds:schemaRef ds:uri="http://purl.org/dc/terms/"/>
    <ds:schemaRef ds:uri="http://schemas.microsoft.com/office/2006/documentManagement/types"/>
    <ds:schemaRef ds:uri="http://purl.org/dc/dcmitype/"/>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1622</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270</cp:revision>
  <dcterms:created xsi:type="dcterms:W3CDTF">2022-07-04T07:36:00Z</dcterms:created>
  <dcterms:modified xsi:type="dcterms:W3CDTF">2022-12-06T13:03:00Z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