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01-02-2023</w:t>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Organisation Name</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Organisation Name</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Organisation Name</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Organisation Name</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Organisation Name</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Organisation Name</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Organisation Name</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Organisation Name</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Organisation Name</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Organisation Name</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Organisation Name</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Organisation Name</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Organisation Name</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