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303B35CA" w:rsidR="00F53B97" w:rsidRPr="00B1163A" w:rsidRDefault="00BD6DD3" w:rsidP="00B1163A">
      <w:pPr>
        <w:jc w:val="center"/>
        <w:rPr>
          <w:b/>
          <w:bCs/>
          <w:noProof/>
          <w:sz w:val="24"/>
          <w:szCs w:val="24"/>
        </w:rPr>
      </w:pPr>
      <w:r>
        <w:rPr>
          <w:b/>
          <w:bCs/>
          <w:noProof/>
          <w:sz w:val="24"/>
          <w:szCs w:val="24"/>
          <w:highlight w:val="yellow"/>
        </w:rPr>
        <w:t xml:space="preserve">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0F92572" w14:textId="7D289CB5" w:rsidR="00756A01" w:rsidRDefault="00BD6DD3" w:rsidP="00B0758A">
            <w:pPr>
              <w:spacing w:after="160" w:line="259" w:lineRule="auto"/>
              <w:rPr>
                <w:b/>
                <w:bCs/>
                <w:sz w:val="24"/>
                <w:szCs w:val="24"/>
              </w:rPr>
            </w:pPr>
            <w:proofErr w:type="gramStart"/>
            <w:r>
              <w:rPr>
                <w:b/>
                <w:bCs/>
                <w:sz w:val="24"/>
                <w:szCs w:val="24"/>
                <w:highlight w:val="yellow"/>
              </w:rPr>
              <w:t xml:space="preserve">e.g., Quality Management Director</w:t>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36B034D" w14:textId="1087521A" w:rsidR="00756A01" w:rsidRDefault="00BD6DD3" w:rsidP="00B0758A">
            <w:pPr>
              <w:spacing w:after="160" w:line="259" w:lineRule="auto"/>
              <w:rPr>
                <w:b/>
                <w:bCs/>
                <w:sz w:val="24"/>
                <w:szCs w:val="24"/>
              </w:rPr>
            </w:pPr>
            <w:proofErr w:type="gramStart"/>
            <w:r>
              <w:rPr>
                <w:b/>
                <w:bCs/>
                <w:sz w:val="24"/>
                <w:szCs w:val="24"/>
                <w:highlight w:val="yellow"/>
              </w:rPr>
              <w:t xml:space="preserve">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 xml:space="preserve">Functions: CBO </w:t>
      </w:r>
      <w:r w:rsidRPr="006C5337">
        <w:rPr>
          <w:b/>
          <w:bCs/>
          <w:i/>
          <w:iCs/>
          <w:color w:val="8496B0" w:themeColor="text2" w:themeTint="99"/>
          <w:sz w:val="18"/>
          <w:szCs w:val="18"/>
          <w:lang w:val="en-US"/>
        </w:rPr>
        <w:t>(Chief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BD6DD3"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w:t>
      </w:r>
      <w:r w:rsidRPr="006C5337">
        <w:rPr>
          <w:i/>
          <w:iCs/>
          <w:color w:val="8496B0" w:themeColor="text2" w:themeTint="99"/>
          <w:sz w:val="18"/>
          <w:szCs w:val="18"/>
          <w:lang w:val="en-US"/>
        </w:rPr>
        <w: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BD6DD3"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069C1C64" w:rsidR="009407B3" w:rsidRPr="00020EFE" w:rsidRDefault="00BD6DD3" w:rsidP="009407B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BD6DD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BD6DD3"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BD6DD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BD6DD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BD6DD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BE8860D" w14:textId="7534F90D" w:rsidR="00EC2E11" w:rsidRPr="00B068C1" w:rsidRDefault="00BD6DD3" w:rsidP="00EC2E11">
          <w:pPr>
            <w:pStyle w:val="Header"/>
            <w:jc w:val="center"/>
            <w:rPr>
              <w:rStyle w:val="IntenseEmphasis"/>
              <w:sz w:val="17"/>
              <w:szCs w:val="17"/>
              <w:highlight w:val="yellow"/>
            </w:rPr>
          </w:pPr>
          <w:proofErr w:type="gramStart"/>
          <w:r>
            <w:rPr>
              <w:sz w:val="17"/>
              <w:szCs w:val="17"/>
            </w:rPr>
            <w:t xml:space="preserve">SOP-10</w:t>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 xml:space="preserve">Form</w:t>
          </w:r>
        </w:p>
      </w:tc>
      <w:tc>
        <w:tcPr>
          <w:tcW w:w="1196" w:type="pct"/>
          <w:vMerge w:val="restart"/>
          <w:shd w:val="clear" w:color="auto" w:fill="auto"/>
          <w:vAlign w:val="center"/>
        </w:tcPr>
        <w:p w14:paraId="3F2D3BCA" w14:textId="10E2A1AE" w:rsidR="00EC2E11" w:rsidRPr="0091642B" w:rsidRDefault="00BD6DD3" w:rsidP="00EC2E11">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 xml:space="preserve">1</w:t>
          </w:r>
        </w:p>
      </w:tc>
      <w:tc>
        <w:tcPr>
          <w:tcW w:w="2292" w:type="pct"/>
          <w:vMerge w:val="restart"/>
          <w:shd w:val="clear" w:color="auto" w:fill="auto"/>
          <w:vAlign w:val="center"/>
        </w:tcPr>
        <w:p w14:paraId="2A1492DD" w14:textId="69F039CF" w:rsidR="00EC2E11" w:rsidRPr="00B068C1" w:rsidRDefault="00BD6DD3" w:rsidP="00EC2E11">
          <w:pPr>
            <w:pStyle w:val="Header"/>
            <w:jc w:val="center"/>
          </w:pPr>
          <w:proofErr w:type="gramStart"/>
          <w:r>
            <w:rPr>
              <w:sz w:val="24"/>
              <w:szCs w:val="24"/>
            </w:rPr>
            <w:t xml:space="preserve">Training Matrix</w:t>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0D5F6313"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BD6DD3">
      <w:rPr>
        <w:i/>
        <w:sz w:val="18"/>
        <w:highlight w:val="yellow"/>
      </w:rPr>
      <w:t xml:space="preserve">01-02-2023</w:t>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BD6DD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BD6DD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BD6DD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BD6DD3"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BD6DD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BD6DD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BD6DD3"/>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647E1-2A5E-4AAF-9B80-F6E2782BD235}">
  <ds:schemaRefs>
    <ds:schemaRef ds:uri="http://purl.org/dc/elements/1.1/"/>
    <ds:schemaRef ds:uri="http://purl.org/dc/dcmitype/"/>
    <ds:schemaRef ds:uri="http://schemas.openxmlformats.org/package/2006/metadata/core-properties"/>
    <ds:schemaRef ds:uri="32bc7a50-3ff2-450c-9d69-e0a167615836"/>
    <ds:schemaRef ds:uri="f14059bf-c0e1-41fa-941f-d27bdc89eeda"/>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2C226BAF-370F-4129-9A06-B25001E50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135</Words>
  <Characters>776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19</cp:revision>
  <dcterms:created xsi:type="dcterms:W3CDTF">2022-11-29T16:08:00Z</dcterms:created>
  <dcterms:modified xsi:type="dcterms:W3CDTF">2023-02-01T08:56:00Z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